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79AA7" w14:textId="3E981A44" w:rsidR="005A20CE" w:rsidRDefault="005A20CE" w:rsidP="005A20CE">
      <w:pPr>
        <w:pStyle w:val="BodyText3"/>
        <w:spacing w:after="120" w:line="240" w:lineRule="auto"/>
        <w:jc w:val="left"/>
        <w:rPr>
          <w:sz w:val="20"/>
          <w:szCs w:val="20"/>
        </w:rPr>
      </w:pPr>
      <w:r>
        <w:rPr>
          <w:noProof/>
          <w:spacing w:val="-3"/>
        </w:rPr>
        <w:drawing>
          <wp:anchor distT="0" distB="0" distL="114300" distR="114300" simplePos="0" relativeHeight="251658240" behindDoc="0" locked="0" layoutInCell="1" allowOverlap="1" wp14:anchorId="6D49DE78" wp14:editId="3E67D976">
            <wp:simplePos x="0" y="0"/>
            <wp:positionH relativeFrom="margin">
              <wp:align>left</wp:align>
            </wp:positionH>
            <wp:positionV relativeFrom="paragraph">
              <wp:posOffset>3629</wp:posOffset>
            </wp:positionV>
            <wp:extent cx="1452880" cy="726440"/>
            <wp:effectExtent l="0" t="0" r="0" b="0"/>
            <wp:wrapSquare wrapText="bothSides"/>
            <wp:docPr id="1" name="Picture 1" descr="mesa-az-RGB-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RGB-300dp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2880" cy="726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84DC19" w14:textId="77777777" w:rsidR="005A20CE" w:rsidRDefault="005A20CE" w:rsidP="005A20CE">
      <w:pPr>
        <w:pStyle w:val="BodyText3"/>
        <w:spacing w:after="120" w:line="240" w:lineRule="auto"/>
        <w:jc w:val="left"/>
        <w:rPr>
          <w:sz w:val="20"/>
        </w:rPr>
      </w:pPr>
    </w:p>
    <w:p w14:paraId="59FC9D59" w14:textId="77777777" w:rsidR="005A20CE" w:rsidRDefault="005A20CE" w:rsidP="00587D52">
      <w:pPr>
        <w:ind w:left="4320"/>
        <w:rPr>
          <w:sz w:val="28"/>
          <w:szCs w:val="28"/>
        </w:rPr>
      </w:pPr>
      <w:r>
        <w:rPr>
          <w:sz w:val="36"/>
          <w:szCs w:val="36"/>
        </w:rPr>
        <w:t>NOTICE OF SOLICITATION</w:t>
      </w:r>
    </w:p>
    <w:p w14:paraId="4B2D393F" w14:textId="77777777" w:rsidR="005A20CE" w:rsidRDefault="005A20CE" w:rsidP="005A20CE">
      <w:pPr>
        <w:rPr>
          <w:b/>
          <w:sz w:val="20"/>
        </w:rPr>
      </w:pPr>
    </w:p>
    <w:p w14:paraId="20F9FE87" w14:textId="0A6943D4" w:rsidR="005A20CE" w:rsidRPr="00DA2C3D" w:rsidRDefault="005A20CE" w:rsidP="005A20CE">
      <w:pPr>
        <w:tabs>
          <w:tab w:val="left" w:pos="5850"/>
        </w:tabs>
        <w:rPr>
          <w:b/>
          <w:sz w:val="20"/>
        </w:rPr>
      </w:pPr>
      <w:r>
        <w:rPr>
          <w:sz w:val="20"/>
        </w:rPr>
        <w:t xml:space="preserve">Publish </w:t>
      </w:r>
      <w:r w:rsidRPr="008E14E2">
        <w:rPr>
          <w:sz w:val="20"/>
        </w:rPr>
        <w:t>Date</w:t>
      </w:r>
      <w:r w:rsidRPr="00120A2E">
        <w:rPr>
          <w:sz w:val="20"/>
        </w:rPr>
        <w:t xml:space="preserve">: </w:t>
      </w:r>
      <w:r w:rsidR="00E032F2">
        <w:rPr>
          <w:sz w:val="20"/>
        </w:rPr>
        <w:t>March</w:t>
      </w:r>
      <w:r w:rsidR="00CB17E1">
        <w:rPr>
          <w:sz w:val="20"/>
        </w:rPr>
        <w:t xml:space="preserve"> </w:t>
      </w:r>
      <w:r w:rsidR="000E353C">
        <w:rPr>
          <w:sz w:val="20"/>
        </w:rPr>
        <w:t>12</w:t>
      </w:r>
      <w:r w:rsidR="00A05294" w:rsidRPr="00120A2E">
        <w:rPr>
          <w:sz w:val="20"/>
        </w:rPr>
        <w:t xml:space="preserve">, </w:t>
      </w:r>
      <w:proofErr w:type="gramStart"/>
      <w:r w:rsidR="00A05294" w:rsidRPr="00120A2E">
        <w:rPr>
          <w:sz w:val="20"/>
        </w:rPr>
        <w:t>202</w:t>
      </w:r>
      <w:r w:rsidR="00CB17E1">
        <w:rPr>
          <w:sz w:val="20"/>
        </w:rPr>
        <w:t>5</w:t>
      </w:r>
      <w:proofErr w:type="gramEnd"/>
      <w:r w:rsidR="00CC4C0E">
        <w:rPr>
          <w:sz w:val="20"/>
        </w:rPr>
        <w:tab/>
      </w:r>
      <w:r w:rsidR="00CC4C0E">
        <w:rPr>
          <w:sz w:val="20"/>
        </w:rPr>
        <w:tab/>
      </w:r>
      <w:r>
        <w:rPr>
          <w:b/>
          <w:sz w:val="20"/>
        </w:rPr>
        <w:t>SOLICITATION #</w:t>
      </w:r>
      <w:r w:rsidRPr="00DA2C3D">
        <w:rPr>
          <w:b/>
          <w:sz w:val="20"/>
        </w:rPr>
        <w:t xml:space="preserve"> </w:t>
      </w:r>
      <w:r>
        <w:rPr>
          <w:b/>
          <w:sz w:val="20"/>
        </w:rPr>
        <w:t>20</w:t>
      </w:r>
      <w:r w:rsidR="00E90E44">
        <w:rPr>
          <w:b/>
          <w:sz w:val="20"/>
        </w:rPr>
        <w:t>25</w:t>
      </w:r>
      <w:r w:rsidR="00D94EBB">
        <w:rPr>
          <w:b/>
          <w:sz w:val="20"/>
        </w:rPr>
        <w:t>1</w:t>
      </w:r>
      <w:r w:rsidR="00180924">
        <w:rPr>
          <w:b/>
          <w:sz w:val="20"/>
        </w:rPr>
        <w:t>65</w:t>
      </w:r>
    </w:p>
    <w:p w14:paraId="31A65650" w14:textId="77777777" w:rsidR="005A20CE" w:rsidRPr="00DA2C3D" w:rsidRDefault="005A20CE" w:rsidP="005A20CE">
      <w:pPr>
        <w:rPr>
          <w:sz w:val="20"/>
        </w:rPr>
      </w:pPr>
    </w:p>
    <w:p w14:paraId="6E95C85D" w14:textId="1B9C9274" w:rsidR="00CC4C0E" w:rsidRDefault="00CC4C0E" w:rsidP="00CC4C0E">
      <w:pPr>
        <w:jc w:val="both"/>
        <w:rPr>
          <w:rFonts w:cs="Arial"/>
          <w:b/>
          <w:bCs/>
          <w:sz w:val="20"/>
          <w:u w:val="single"/>
        </w:rPr>
      </w:pPr>
      <w:r w:rsidRPr="00B90955">
        <w:rPr>
          <w:rFonts w:cs="Arial"/>
          <w:b/>
          <w:sz w:val="20"/>
          <w:u w:val="single"/>
        </w:rPr>
        <w:t xml:space="preserve">REQUEST FOR </w:t>
      </w:r>
      <w:r>
        <w:rPr>
          <w:rFonts w:cs="Arial"/>
          <w:b/>
          <w:sz w:val="20"/>
          <w:u w:val="single"/>
        </w:rPr>
        <w:t>PROPOSALS</w:t>
      </w:r>
      <w:r w:rsidRPr="00B90955">
        <w:rPr>
          <w:rFonts w:cs="Arial"/>
          <w:b/>
          <w:sz w:val="20"/>
          <w:u w:val="single"/>
        </w:rPr>
        <w:t xml:space="preserve"> FOR</w:t>
      </w:r>
      <w:proofErr w:type="gramStart"/>
      <w:r w:rsidRPr="00B90955">
        <w:rPr>
          <w:rFonts w:cs="Arial"/>
          <w:b/>
          <w:sz w:val="20"/>
          <w:u w:val="single"/>
        </w:rPr>
        <w:t xml:space="preserve">:  </w:t>
      </w:r>
      <w:r w:rsidR="00323378">
        <w:rPr>
          <w:rFonts w:cs="Arial"/>
          <w:b/>
          <w:sz w:val="20"/>
          <w:u w:val="single"/>
        </w:rPr>
        <w:t>INDUSTRIAL</w:t>
      </w:r>
      <w:proofErr w:type="gramEnd"/>
      <w:r w:rsidR="00323378">
        <w:rPr>
          <w:rFonts w:cs="Arial"/>
          <w:b/>
          <w:sz w:val="20"/>
          <w:u w:val="single"/>
        </w:rPr>
        <w:t xml:space="preserve"> PLUMBING SUPPLIES</w:t>
      </w:r>
    </w:p>
    <w:p w14:paraId="033490A6" w14:textId="77777777" w:rsidR="00CC4C0E" w:rsidRDefault="00CC4C0E" w:rsidP="00CC4C0E">
      <w:pPr>
        <w:jc w:val="both"/>
        <w:rPr>
          <w:rFonts w:cs="Arial"/>
          <w:b/>
          <w:bCs/>
          <w:sz w:val="20"/>
          <w:u w:val="single"/>
        </w:rPr>
      </w:pPr>
    </w:p>
    <w:p w14:paraId="1E2301BA" w14:textId="12869CDC" w:rsidR="00441343" w:rsidRDefault="00441343" w:rsidP="00441343">
      <w:pPr>
        <w:jc w:val="both"/>
        <w:rPr>
          <w:rFonts w:cs="Arial"/>
          <w:b/>
          <w:sz w:val="20"/>
          <w:u w:val="single"/>
        </w:rPr>
      </w:pPr>
      <w:r>
        <w:rPr>
          <w:rFonts w:cs="Arial"/>
          <w:b/>
          <w:sz w:val="20"/>
          <w:u w:val="single"/>
        </w:rPr>
        <w:t xml:space="preserve">PROPOSAL DUE DATE AND TIME:  </w:t>
      </w:r>
      <w:r w:rsidR="00180924">
        <w:rPr>
          <w:rFonts w:cs="Arial"/>
          <w:b/>
          <w:sz w:val="20"/>
          <w:u w:val="single"/>
        </w:rPr>
        <w:t>APRIL 1</w:t>
      </w:r>
      <w:r w:rsidR="000E353C">
        <w:rPr>
          <w:rFonts w:cs="Arial"/>
          <w:b/>
          <w:sz w:val="20"/>
          <w:u w:val="single"/>
        </w:rPr>
        <w:t>6</w:t>
      </w:r>
      <w:r w:rsidRPr="008C16A9">
        <w:rPr>
          <w:rFonts w:cs="Arial"/>
          <w:b/>
          <w:sz w:val="20"/>
          <w:u w:val="single"/>
        </w:rPr>
        <w:t>, 202</w:t>
      </w:r>
      <w:r w:rsidR="00FA0BF2">
        <w:rPr>
          <w:rFonts w:cs="Arial"/>
          <w:b/>
          <w:sz w:val="20"/>
          <w:u w:val="single"/>
        </w:rPr>
        <w:t>5</w:t>
      </w:r>
      <w:r>
        <w:rPr>
          <w:rFonts w:cs="Arial"/>
          <w:b/>
          <w:sz w:val="20"/>
          <w:u w:val="single"/>
        </w:rPr>
        <w:t xml:space="preserve"> – 3:00 P.M. LOCAL ARIZONA TIME</w:t>
      </w:r>
    </w:p>
    <w:p w14:paraId="4005F9B6" w14:textId="01EC6BFF" w:rsidR="00441343" w:rsidRPr="000B2171" w:rsidRDefault="00441343" w:rsidP="00441343">
      <w:pPr>
        <w:widowControl w:val="0"/>
        <w:spacing w:after="120"/>
        <w:jc w:val="both"/>
        <w:rPr>
          <w:sz w:val="20"/>
        </w:rPr>
      </w:pPr>
      <w:r w:rsidRPr="59880170">
        <w:rPr>
          <w:rFonts w:cs="Arial"/>
          <w:b/>
          <w:bCs/>
          <w:color w:val="000000" w:themeColor="text1"/>
          <w:sz w:val="20"/>
        </w:rPr>
        <w:t xml:space="preserve">To join the </w:t>
      </w:r>
      <w:r w:rsidRPr="59880170">
        <w:rPr>
          <w:rFonts w:cs="Arial"/>
          <w:b/>
          <w:bCs/>
          <w:color w:val="000000" w:themeColor="text1"/>
          <w:sz w:val="20"/>
          <w:u w:val="single"/>
        </w:rPr>
        <w:t>response reading</w:t>
      </w:r>
      <w:r w:rsidRPr="59880170">
        <w:rPr>
          <w:rFonts w:cs="Arial"/>
          <w:b/>
          <w:bCs/>
          <w:color w:val="000000" w:themeColor="text1"/>
          <w:sz w:val="20"/>
        </w:rPr>
        <w:t xml:space="preserve"> at 4:00 P.M. local Arizona time on the due date via Microsoft Teams, please visit the following website:  </w:t>
      </w:r>
      <w:hyperlink r:id="rId13">
        <w:r w:rsidRPr="59880170">
          <w:rPr>
            <w:rStyle w:val="Hyperlink"/>
            <w:b/>
            <w:bCs/>
            <w:sz w:val="20"/>
          </w:rPr>
          <w:t>Microsoft Teams Meeting Invite</w:t>
        </w:r>
      </w:hyperlink>
    </w:p>
    <w:p w14:paraId="40499D59" w14:textId="57F5EBE9" w:rsidR="00441343" w:rsidRPr="000B2171" w:rsidRDefault="00441343" w:rsidP="00441343">
      <w:pPr>
        <w:jc w:val="both"/>
        <w:rPr>
          <w:rFonts w:cs="Arial"/>
          <w:b/>
          <w:sz w:val="20"/>
          <w:highlight w:val="yellow"/>
        </w:rPr>
      </w:pPr>
      <w:r w:rsidRPr="000B2171">
        <w:rPr>
          <w:rFonts w:cs="Arial"/>
          <w:b/>
          <w:sz w:val="20"/>
        </w:rPr>
        <w:t>Teleconference Number: 480-535-7460; Conference ID</w:t>
      </w:r>
      <w:proofErr w:type="gramStart"/>
      <w:r w:rsidRPr="000B2171">
        <w:rPr>
          <w:rFonts w:cs="Arial"/>
          <w:b/>
          <w:sz w:val="20"/>
        </w:rPr>
        <w:t>:</w:t>
      </w:r>
      <w:r>
        <w:rPr>
          <w:rFonts w:cs="Arial"/>
          <w:b/>
          <w:sz w:val="20"/>
        </w:rPr>
        <w:t xml:space="preserve">  </w:t>
      </w:r>
      <w:r w:rsidR="0021177D">
        <w:rPr>
          <w:rFonts w:cs="Arial"/>
          <w:b/>
          <w:sz w:val="20"/>
        </w:rPr>
        <w:t>255 436 503</w:t>
      </w:r>
      <w:r w:rsidR="008E3F95">
        <w:rPr>
          <w:rFonts w:cs="Arial"/>
          <w:b/>
          <w:sz w:val="20"/>
        </w:rPr>
        <w:t>#</w:t>
      </w:r>
      <w:proofErr w:type="gramEnd"/>
    </w:p>
    <w:p w14:paraId="63263E30" w14:textId="77777777" w:rsidR="00441343" w:rsidRDefault="00441343" w:rsidP="00441343">
      <w:pPr>
        <w:ind w:right="-270"/>
        <w:jc w:val="both"/>
        <w:rPr>
          <w:rFonts w:cs="Arial"/>
          <w:b/>
          <w:sz w:val="20"/>
          <w:u w:val="single"/>
        </w:rPr>
      </w:pPr>
    </w:p>
    <w:p w14:paraId="4D2CB5FE" w14:textId="42F886D5" w:rsidR="00441343" w:rsidRDefault="00441343" w:rsidP="00441343">
      <w:pPr>
        <w:ind w:right="-270"/>
        <w:jc w:val="both"/>
        <w:rPr>
          <w:rFonts w:cs="Arial"/>
          <w:b/>
          <w:sz w:val="20"/>
          <w:u w:val="single"/>
        </w:rPr>
      </w:pPr>
      <w:r>
        <w:rPr>
          <w:rFonts w:cs="Arial"/>
          <w:b/>
          <w:sz w:val="20"/>
          <w:u w:val="single"/>
        </w:rPr>
        <w:t>PRE-PROPOSAL</w:t>
      </w:r>
      <w:r w:rsidRPr="00317B2D">
        <w:rPr>
          <w:rFonts w:cs="Arial"/>
          <w:b/>
          <w:sz w:val="20"/>
          <w:u w:val="single"/>
        </w:rPr>
        <w:t xml:space="preserve"> </w:t>
      </w:r>
      <w:r w:rsidRPr="008C16A9">
        <w:rPr>
          <w:rFonts w:cs="Arial"/>
          <w:b/>
          <w:sz w:val="20"/>
          <w:u w:val="single"/>
        </w:rPr>
        <w:t>CONFERENCE</w:t>
      </w:r>
      <w:proofErr w:type="gramStart"/>
      <w:r w:rsidRPr="008C16A9">
        <w:rPr>
          <w:rFonts w:cs="Arial"/>
          <w:b/>
          <w:sz w:val="20"/>
          <w:u w:val="single"/>
        </w:rPr>
        <w:t xml:space="preserve">:  </w:t>
      </w:r>
      <w:r w:rsidR="000E353C">
        <w:rPr>
          <w:rFonts w:cs="Arial"/>
          <w:b/>
          <w:sz w:val="20"/>
          <w:u w:val="single"/>
        </w:rPr>
        <w:t>APRIL</w:t>
      </w:r>
      <w:proofErr w:type="gramEnd"/>
      <w:r w:rsidR="000E353C">
        <w:rPr>
          <w:rFonts w:cs="Arial"/>
          <w:b/>
          <w:sz w:val="20"/>
          <w:u w:val="single"/>
        </w:rPr>
        <w:t xml:space="preserve"> 1</w:t>
      </w:r>
      <w:r w:rsidRPr="008C16A9">
        <w:rPr>
          <w:rFonts w:cs="Arial"/>
          <w:b/>
          <w:sz w:val="20"/>
          <w:u w:val="single"/>
        </w:rPr>
        <w:t>, 202</w:t>
      </w:r>
      <w:r w:rsidR="00FA0BF2">
        <w:rPr>
          <w:rFonts w:cs="Arial"/>
          <w:b/>
          <w:sz w:val="20"/>
          <w:u w:val="single"/>
        </w:rPr>
        <w:t>5</w:t>
      </w:r>
      <w:r w:rsidRPr="008C16A9">
        <w:rPr>
          <w:rFonts w:cs="Arial"/>
          <w:b/>
          <w:sz w:val="20"/>
          <w:u w:val="single"/>
        </w:rPr>
        <w:t xml:space="preserve"> - </w:t>
      </w:r>
      <w:r w:rsidR="005359E4">
        <w:rPr>
          <w:rFonts w:cs="Arial"/>
          <w:b/>
          <w:sz w:val="20"/>
          <w:u w:val="single"/>
        </w:rPr>
        <w:t>1</w:t>
      </w:r>
      <w:r w:rsidR="000E353C">
        <w:rPr>
          <w:rFonts w:cs="Arial"/>
          <w:b/>
          <w:sz w:val="20"/>
          <w:u w:val="single"/>
        </w:rPr>
        <w:t>0</w:t>
      </w:r>
      <w:r w:rsidRPr="008C16A9">
        <w:rPr>
          <w:rFonts w:cs="Arial"/>
          <w:b/>
          <w:sz w:val="20"/>
          <w:u w:val="single"/>
        </w:rPr>
        <w:t>:</w:t>
      </w:r>
      <w:r>
        <w:rPr>
          <w:rFonts w:cs="Arial"/>
          <w:b/>
          <w:sz w:val="20"/>
          <w:u w:val="single"/>
        </w:rPr>
        <w:t>0</w:t>
      </w:r>
      <w:r w:rsidRPr="008C16A9">
        <w:rPr>
          <w:rFonts w:cs="Arial"/>
          <w:b/>
          <w:sz w:val="20"/>
          <w:u w:val="single"/>
        </w:rPr>
        <w:t xml:space="preserve">0 </w:t>
      </w:r>
      <w:r w:rsidR="000E353C">
        <w:rPr>
          <w:rFonts w:cs="Arial"/>
          <w:b/>
          <w:sz w:val="20"/>
          <w:u w:val="single"/>
        </w:rPr>
        <w:t>A</w:t>
      </w:r>
      <w:r w:rsidRPr="008C16A9">
        <w:rPr>
          <w:rFonts w:cs="Arial"/>
          <w:b/>
          <w:sz w:val="20"/>
          <w:u w:val="single"/>
        </w:rPr>
        <w:t xml:space="preserve">.M. LOCAL ARIZONA TIME.  PLEASE SEE THE SCOPE OF WORK, </w:t>
      </w:r>
      <w:r w:rsidRPr="00691A3A">
        <w:rPr>
          <w:rFonts w:cs="Arial"/>
          <w:b/>
          <w:sz w:val="20"/>
          <w:u w:val="single"/>
        </w:rPr>
        <w:t>SECTION FIVE (5) FOR</w:t>
      </w:r>
      <w:r w:rsidRPr="008C16A9">
        <w:rPr>
          <w:rFonts w:cs="Arial"/>
          <w:b/>
          <w:sz w:val="20"/>
          <w:u w:val="single"/>
        </w:rPr>
        <w:t xml:space="preserve"> DETAILS.</w:t>
      </w:r>
    </w:p>
    <w:p w14:paraId="474EA318" w14:textId="77777777" w:rsidR="00441343" w:rsidRDefault="00441343" w:rsidP="00441343">
      <w:pPr>
        <w:ind w:right="-270"/>
        <w:jc w:val="both"/>
        <w:rPr>
          <w:rFonts w:cs="Arial"/>
          <w:b/>
          <w:sz w:val="20"/>
          <w:u w:val="single"/>
        </w:rPr>
      </w:pPr>
    </w:p>
    <w:p w14:paraId="2ED3B70C" w14:textId="099FF1B2" w:rsidR="00441343" w:rsidRPr="00B90955" w:rsidRDefault="00441343" w:rsidP="00441343">
      <w:pPr>
        <w:jc w:val="both"/>
        <w:rPr>
          <w:rFonts w:cs="Arial"/>
          <w:b/>
          <w:sz w:val="20"/>
          <w:u w:val="single"/>
        </w:rPr>
      </w:pPr>
      <w:r w:rsidRPr="00E13EAA">
        <w:rPr>
          <w:rFonts w:cs="Arial"/>
          <w:b/>
          <w:bCs/>
          <w:caps/>
          <w:sz w:val="20"/>
          <w:u w:val="single"/>
        </w:rPr>
        <w:t xml:space="preserve">Deadline for </w:t>
      </w:r>
      <w:r w:rsidRPr="008C16A9">
        <w:rPr>
          <w:rFonts w:cs="Arial"/>
          <w:b/>
          <w:bCs/>
          <w:caps/>
          <w:sz w:val="20"/>
          <w:u w:val="single"/>
        </w:rPr>
        <w:t>Inquiries</w:t>
      </w:r>
      <w:r>
        <w:rPr>
          <w:rFonts w:cs="Arial"/>
          <w:b/>
          <w:bCs/>
          <w:caps/>
          <w:sz w:val="20"/>
          <w:u w:val="single"/>
        </w:rPr>
        <w:t>/QUESTIONS</w:t>
      </w:r>
      <w:proofErr w:type="gramStart"/>
      <w:r w:rsidRPr="008C16A9">
        <w:rPr>
          <w:rFonts w:cs="Arial"/>
          <w:b/>
          <w:bCs/>
          <w:caps/>
          <w:sz w:val="20"/>
          <w:u w:val="single"/>
        </w:rPr>
        <w:t xml:space="preserve">: </w:t>
      </w:r>
      <w:r w:rsidRPr="008C16A9">
        <w:rPr>
          <w:rFonts w:cs="Arial"/>
          <w:b/>
          <w:bCs/>
          <w:sz w:val="20"/>
          <w:u w:val="single"/>
        </w:rPr>
        <w:t xml:space="preserve"> </w:t>
      </w:r>
      <w:r w:rsidR="000E353C">
        <w:rPr>
          <w:rFonts w:cs="Arial"/>
          <w:b/>
          <w:bCs/>
          <w:sz w:val="20"/>
          <w:u w:val="single"/>
        </w:rPr>
        <w:t>APRIL</w:t>
      </w:r>
      <w:proofErr w:type="gramEnd"/>
      <w:r w:rsidR="000E353C">
        <w:rPr>
          <w:rFonts w:cs="Arial"/>
          <w:b/>
          <w:bCs/>
          <w:sz w:val="20"/>
          <w:u w:val="single"/>
        </w:rPr>
        <w:t xml:space="preserve"> 2</w:t>
      </w:r>
      <w:r w:rsidRPr="005359E4">
        <w:rPr>
          <w:rFonts w:cs="Arial"/>
          <w:b/>
          <w:bCs/>
          <w:sz w:val="20"/>
          <w:u w:val="single"/>
        </w:rPr>
        <w:t>,</w:t>
      </w:r>
      <w:r>
        <w:rPr>
          <w:rFonts w:cs="Arial"/>
          <w:b/>
          <w:bCs/>
          <w:sz w:val="20"/>
          <w:u w:val="single"/>
        </w:rPr>
        <w:t xml:space="preserve"> 202</w:t>
      </w:r>
      <w:r w:rsidR="00FA0BF2">
        <w:rPr>
          <w:rFonts w:cs="Arial"/>
          <w:b/>
          <w:bCs/>
          <w:sz w:val="20"/>
          <w:u w:val="single"/>
        </w:rPr>
        <w:t>5</w:t>
      </w:r>
      <w:r w:rsidRPr="008C16A9">
        <w:rPr>
          <w:rFonts w:cs="Arial"/>
          <w:b/>
          <w:bCs/>
          <w:sz w:val="20"/>
          <w:u w:val="single"/>
        </w:rPr>
        <w:t xml:space="preserve"> -</w:t>
      </w:r>
      <w:r w:rsidRPr="00E13EAA">
        <w:rPr>
          <w:rFonts w:cs="Arial"/>
          <w:b/>
          <w:bCs/>
          <w:sz w:val="20"/>
          <w:u w:val="single"/>
        </w:rPr>
        <w:t xml:space="preserve"> </w:t>
      </w:r>
      <w:r>
        <w:rPr>
          <w:rFonts w:cs="Arial"/>
          <w:b/>
          <w:bCs/>
          <w:sz w:val="20"/>
          <w:u w:val="single"/>
        </w:rPr>
        <w:t>1</w:t>
      </w:r>
      <w:r w:rsidR="000E353C">
        <w:rPr>
          <w:rFonts w:cs="Arial"/>
          <w:b/>
          <w:bCs/>
          <w:sz w:val="20"/>
          <w:u w:val="single"/>
        </w:rPr>
        <w:t>0</w:t>
      </w:r>
      <w:r w:rsidRPr="00E13EAA">
        <w:rPr>
          <w:rFonts w:cs="Arial"/>
          <w:b/>
          <w:bCs/>
          <w:sz w:val="20"/>
          <w:u w:val="single"/>
        </w:rPr>
        <w:t xml:space="preserve">:00 </w:t>
      </w:r>
      <w:r w:rsidR="000E353C">
        <w:rPr>
          <w:rFonts w:cs="Arial"/>
          <w:b/>
          <w:bCs/>
          <w:sz w:val="20"/>
          <w:u w:val="single"/>
        </w:rPr>
        <w:t>A</w:t>
      </w:r>
      <w:r w:rsidRPr="00E13EAA">
        <w:rPr>
          <w:rFonts w:cs="Arial"/>
          <w:b/>
          <w:bCs/>
          <w:sz w:val="20"/>
          <w:u w:val="single"/>
        </w:rPr>
        <w:t>.M. LOCAL ARIZONA TIME</w:t>
      </w:r>
    </w:p>
    <w:p w14:paraId="35799E8D" w14:textId="77777777" w:rsidR="005A20CE" w:rsidRDefault="005A20CE" w:rsidP="005A20CE">
      <w:pPr>
        <w:jc w:val="both"/>
        <w:rPr>
          <w:sz w:val="20"/>
        </w:rPr>
      </w:pPr>
    </w:p>
    <w:p w14:paraId="15C45407" w14:textId="77777777" w:rsidR="005A20CE" w:rsidRDefault="005A20CE" w:rsidP="005A20CE">
      <w:pPr>
        <w:pStyle w:val="BodyText3"/>
        <w:spacing w:after="120" w:line="240" w:lineRule="auto"/>
        <w:rPr>
          <w:sz w:val="20"/>
          <w:szCs w:val="20"/>
        </w:rPr>
      </w:pPr>
      <w:r>
        <w:rPr>
          <w:sz w:val="20"/>
        </w:rPr>
        <w:t xml:space="preserve">Please read the entire Solicitation package and submit the bid in accordance with the instructions.  This document (less this invitation and the instructions) and any required response documents, attachments, and submissions will constitute the bid. </w:t>
      </w:r>
    </w:p>
    <w:p w14:paraId="27D84AFD" w14:textId="77777777" w:rsidR="005A20CE" w:rsidRPr="000C3C67" w:rsidRDefault="00D6159B" w:rsidP="005A20CE">
      <w:pPr>
        <w:pStyle w:val="BodyText3"/>
        <w:spacing w:after="120" w:line="240" w:lineRule="auto"/>
        <w:rPr>
          <w:sz w:val="20"/>
        </w:rPr>
      </w:pPr>
      <w:r>
        <w:rPr>
          <w:sz w:val="20"/>
        </w:rPr>
        <w:t>Responses</w:t>
      </w:r>
      <w:r w:rsidR="005A20CE" w:rsidRPr="00166021">
        <w:rPr>
          <w:sz w:val="20"/>
        </w:rPr>
        <w:t xml:space="preserve"> must be in the actual possession of the Purchasing Division Office </w:t>
      </w:r>
      <w:r w:rsidR="00C76618">
        <w:rPr>
          <w:sz w:val="20"/>
        </w:rPr>
        <w:t xml:space="preserve">and </w:t>
      </w:r>
      <w:r w:rsidR="005A20CE">
        <w:rPr>
          <w:sz w:val="20"/>
        </w:rPr>
        <w:t>submitted electronically</w:t>
      </w:r>
      <w:r w:rsidR="005A20CE" w:rsidRPr="00166021">
        <w:rPr>
          <w:sz w:val="20"/>
        </w:rPr>
        <w:t xml:space="preserve">, on or </w:t>
      </w:r>
      <w:r w:rsidR="005A20CE">
        <w:rPr>
          <w:sz w:val="20"/>
        </w:rPr>
        <w:t>before</w:t>
      </w:r>
      <w:r w:rsidR="005A20CE" w:rsidRPr="00166021">
        <w:rPr>
          <w:sz w:val="20"/>
        </w:rPr>
        <w:t xml:space="preserve"> the exact date and time indicated above. Late submittals shall not be con</w:t>
      </w:r>
      <w:r w:rsidR="005A20CE">
        <w:rPr>
          <w:sz w:val="20"/>
        </w:rPr>
        <w:t>sidered under any circumstances.</w:t>
      </w:r>
    </w:p>
    <w:p w14:paraId="2FC19976" w14:textId="77777777" w:rsidR="005A20CE" w:rsidRPr="00C77DD6" w:rsidRDefault="005A20CE" w:rsidP="005A20CE">
      <w:pPr>
        <w:jc w:val="both"/>
        <w:rPr>
          <w:rFonts w:ascii="Calibri" w:hAnsi="Calibri"/>
          <w:sz w:val="20"/>
        </w:rPr>
      </w:pPr>
      <w:r w:rsidRPr="00C77DD6">
        <w:rPr>
          <w:sz w:val="20"/>
        </w:rPr>
        <w:t xml:space="preserve">Questions concerning this Solicitation should be submitted in writing through the City of Mesa’s Purchasing Website Vendor Self Service </w:t>
      </w:r>
      <w:r>
        <w:rPr>
          <w:sz w:val="20"/>
        </w:rPr>
        <w:t>portal</w:t>
      </w:r>
      <w:r w:rsidRPr="00C77DD6">
        <w:rPr>
          <w:sz w:val="20"/>
        </w:rPr>
        <w:t xml:space="preserve"> at </w:t>
      </w:r>
      <w:hyperlink r:id="rId14" w:history="1">
        <w:r w:rsidRPr="00C77DD6">
          <w:rPr>
            <w:rStyle w:val="Hyperlink"/>
            <w:sz w:val="20"/>
          </w:rPr>
          <w:t>https://vendor.mesaaz.gov/</w:t>
        </w:r>
      </w:hyperlink>
      <w:r>
        <w:rPr>
          <w:rFonts w:ascii="Calibri" w:hAnsi="Calibri"/>
          <w:sz w:val="20"/>
        </w:rPr>
        <w:t xml:space="preserve"> </w:t>
      </w:r>
      <w:r w:rsidRPr="00C77DD6">
        <w:rPr>
          <w:sz w:val="20"/>
        </w:rPr>
        <w:t>or by email to the following Purchasing contacts or their designees:</w:t>
      </w:r>
    </w:p>
    <w:p w14:paraId="31291DA2" w14:textId="77777777" w:rsidR="005A20CE" w:rsidRDefault="005A20CE" w:rsidP="005A20CE">
      <w:pPr>
        <w:autoSpaceDE w:val="0"/>
        <w:autoSpaceDN w:val="0"/>
        <w:adjustRightInd w:val="0"/>
        <w:rPr>
          <w:sz w:val="20"/>
        </w:rPr>
      </w:pPr>
    </w:p>
    <w:tbl>
      <w:tblPr>
        <w:tblW w:w="0" w:type="auto"/>
        <w:tblLook w:val="04A0" w:firstRow="1" w:lastRow="0" w:firstColumn="1" w:lastColumn="0" w:noHBand="0" w:noVBand="1"/>
      </w:tblPr>
      <w:tblGrid>
        <w:gridCol w:w="5040"/>
        <w:gridCol w:w="4310"/>
      </w:tblGrid>
      <w:tr w:rsidR="00CC4C0E" w:rsidRPr="00E641D5" w14:paraId="49F19227" w14:textId="77777777" w:rsidTr="799230DB">
        <w:tc>
          <w:tcPr>
            <w:tcW w:w="5040" w:type="dxa"/>
          </w:tcPr>
          <w:p w14:paraId="668255CC" w14:textId="77777777" w:rsidR="00CC4C0E" w:rsidRPr="00E641D5" w:rsidRDefault="00CC4C0E" w:rsidP="00BA65D1">
            <w:pPr>
              <w:jc w:val="both"/>
              <w:rPr>
                <w:rFonts w:cs="Arial"/>
                <w:b/>
                <w:sz w:val="20"/>
                <w:u w:val="single"/>
              </w:rPr>
            </w:pPr>
            <w:r w:rsidRPr="00E641D5">
              <w:rPr>
                <w:rFonts w:cs="Arial"/>
                <w:b/>
                <w:sz w:val="20"/>
                <w:u w:val="single"/>
              </w:rPr>
              <w:t>Technical Questions:</w:t>
            </w:r>
          </w:p>
          <w:p w14:paraId="31225F88" w14:textId="77777777" w:rsidR="00CC4C0E" w:rsidRPr="00E641D5" w:rsidRDefault="00CC4C0E" w:rsidP="00BA65D1">
            <w:pPr>
              <w:jc w:val="both"/>
              <w:rPr>
                <w:rFonts w:cs="Arial"/>
                <w:bCs/>
                <w:sz w:val="20"/>
              </w:rPr>
            </w:pPr>
            <w:r w:rsidRPr="799230DB">
              <w:rPr>
                <w:rFonts w:cs="Arial"/>
                <w:sz w:val="20"/>
              </w:rPr>
              <w:t>Ted Stallings, CPPB</w:t>
            </w:r>
          </w:p>
          <w:p w14:paraId="0EB7B7E1" w14:textId="77777777" w:rsidR="00CC4C0E" w:rsidRPr="00E641D5" w:rsidRDefault="00CC4C0E" w:rsidP="00BA65D1">
            <w:pPr>
              <w:jc w:val="both"/>
              <w:rPr>
                <w:rFonts w:cs="Arial"/>
                <w:sz w:val="20"/>
              </w:rPr>
            </w:pPr>
            <w:r w:rsidRPr="799230DB">
              <w:rPr>
                <w:rFonts w:cs="Arial"/>
                <w:sz w:val="20"/>
              </w:rPr>
              <w:t>Procurement Officer II</w:t>
            </w:r>
          </w:p>
          <w:p w14:paraId="3915F38D" w14:textId="77777777" w:rsidR="00CC4C0E" w:rsidRPr="00E641D5" w:rsidRDefault="00CC4C0E" w:rsidP="00BA65D1">
            <w:pPr>
              <w:jc w:val="both"/>
              <w:rPr>
                <w:rFonts w:cs="Arial"/>
                <w:sz w:val="20"/>
              </w:rPr>
            </w:pPr>
            <w:r w:rsidRPr="799230DB">
              <w:rPr>
                <w:rFonts w:cs="Arial"/>
                <w:sz w:val="20"/>
              </w:rPr>
              <w:t>PHONE: 480-644-2815</w:t>
            </w:r>
          </w:p>
          <w:p w14:paraId="1A2D46A3" w14:textId="77777777" w:rsidR="00CC4C0E" w:rsidRDefault="00CC4C0E" w:rsidP="00BA65D1">
            <w:pPr>
              <w:jc w:val="both"/>
              <w:rPr>
                <w:rFonts w:cs="Arial"/>
                <w:sz w:val="20"/>
              </w:rPr>
            </w:pPr>
            <w:hyperlink r:id="rId15">
              <w:r w:rsidRPr="799230DB">
                <w:rPr>
                  <w:rStyle w:val="Hyperlink"/>
                  <w:rFonts w:cs="Arial"/>
                  <w:sz w:val="20"/>
                </w:rPr>
                <w:t>Ted.Stallings@MesaAZ.Gov</w:t>
              </w:r>
            </w:hyperlink>
          </w:p>
          <w:p w14:paraId="55FB8998" w14:textId="77777777" w:rsidR="00CC4C0E" w:rsidRPr="00E641D5" w:rsidRDefault="00CC4C0E" w:rsidP="00BA65D1">
            <w:pPr>
              <w:jc w:val="both"/>
              <w:rPr>
                <w:rFonts w:cs="Arial"/>
                <w:b/>
                <w:sz w:val="20"/>
              </w:rPr>
            </w:pPr>
          </w:p>
        </w:tc>
        <w:tc>
          <w:tcPr>
            <w:tcW w:w="4310" w:type="dxa"/>
          </w:tcPr>
          <w:p w14:paraId="2DDA76C5" w14:textId="77777777" w:rsidR="00CC4C0E" w:rsidRPr="00E641D5" w:rsidRDefault="00CC4C0E" w:rsidP="00BA65D1">
            <w:pPr>
              <w:jc w:val="both"/>
              <w:rPr>
                <w:rFonts w:cs="Arial"/>
                <w:b/>
                <w:sz w:val="20"/>
                <w:u w:val="single"/>
              </w:rPr>
            </w:pPr>
            <w:r w:rsidRPr="00E641D5">
              <w:rPr>
                <w:rFonts w:cs="Arial"/>
                <w:b/>
                <w:sz w:val="20"/>
                <w:u w:val="single"/>
              </w:rPr>
              <w:t>General or Process Questions:</w:t>
            </w:r>
          </w:p>
          <w:p w14:paraId="310B2248" w14:textId="77777777" w:rsidR="00CC4C0E" w:rsidRPr="007E40F1" w:rsidRDefault="00CC4C0E" w:rsidP="00BA65D1">
            <w:pPr>
              <w:jc w:val="both"/>
              <w:rPr>
                <w:rStyle w:val="Heading4Char"/>
                <w:rFonts w:ascii="Arial" w:hAnsi="Arial" w:cs="Arial"/>
                <w:b/>
                <w:bCs/>
                <w:i w:val="0"/>
                <w:iCs w:val="0"/>
                <w:color w:val="auto"/>
                <w:sz w:val="20"/>
              </w:rPr>
            </w:pPr>
            <w:r w:rsidRPr="007E40F1">
              <w:rPr>
                <w:rStyle w:val="Heading4Char"/>
                <w:rFonts w:ascii="Arial" w:hAnsi="Arial" w:cs="Arial"/>
                <w:b/>
                <w:bCs/>
                <w:i w:val="0"/>
                <w:iCs w:val="0"/>
                <w:color w:val="auto"/>
                <w:sz w:val="20"/>
              </w:rPr>
              <w:t xml:space="preserve">Martin Amaya </w:t>
            </w:r>
          </w:p>
          <w:p w14:paraId="132EFF46" w14:textId="77777777" w:rsidR="00CC4C0E" w:rsidRPr="007E40F1" w:rsidRDefault="00CC4C0E" w:rsidP="00BA65D1">
            <w:pPr>
              <w:jc w:val="both"/>
              <w:rPr>
                <w:rFonts w:cs="Arial"/>
                <w:b/>
                <w:sz w:val="20"/>
              </w:rPr>
            </w:pPr>
            <w:r w:rsidRPr="007E40F1">
              <w:rPr>
                <w:rFonts w:cs="Arial"/>
                <w:sz w:val="20"/>
              </w:rPr>
              <w:t>Procurement Specialist</w:t>
            </w:r>
          </w:p>
          <w:p w14:paraId="0D03CF1D" w14:textId="77777777" w:rsidR="00CC4C0E" w:rsidRPr="007E40F1" w:rsidRDefault="00CC4C0E" w:rsidP="00BA65D1">
            <w:pPr>
              <w:jc w:val="both"/>
              <w:rPr>
                <w:rFonts w:cs="Arial"/>
                <w:b/>
                <w:sz w:val="20"/>
              </w:rPr>
            </w:pPr>
            <w:r w:rsidRPr="007E40F1">
              <w:rPr>
                <w:rFonts w:cs="Arial"/>
                <w:sz w:val="20"/>
              </w:rPr>
              <w:t>PHONE: 480-644-3261</w:t>
            </w:r>
          </w:p>
          <w:p w14:paraId="662D453A" w14:textId="77777777" w:rsidR="00CC4C0E" w:rsidRPr="005A5D6F" w:rsidRDefault="00CC4C0E" w:rsidP="00BA65D1">
            <w:pPr>
              <w:jc w:val="both"/>
              <w:rPr>
                <w:rFonts w:cs="Arial"/>
                <w:sz w:val="20"/>
              </w:rPr>
            </w:pPr>
            <w:hyperlink r:id="rId16">
              <w:r w:rsidRPr="799230DB">
                <w:rPr>
                  <w:rStyle w:val="Hyperlink"/>
                  <w:rFonts w:eastAsiaTheme="majorEastAsia" w:cs="Arial"/>
                  <w:sz w:val="20"/>
                </w:rPr>
                <w:t>Martin.Amaya</w:t>
              </w:r>
              <w:r w:rsidRPr="799230DB">
                <w:rPr>
                  <w:rStyle w:val="Hyperlink"/>
                  <w:rFonts w:cs="Arial"/>
                  <w:sz w:val="20"/>
                </w:rPr>
                <w:t>@MesaAZ.Gov</w:t>
              </w:r>
            </w:hyperlink>
          </w:p>
          <w:p w14:paraId="71C5BD06" w14:textId="77777777" w:rsidR="00CC4C0E" w:rsidRPr="007E40F1" w:rsidRDefault="00CC4C0E" w:rsidP="00BA65D1">
            <w:pPr>
              <w:jc w:val="both"/>
              <w:rPr>
                <w:rFonts w:cs="Arial"/>
                <w:b/>
                <w:i/>
                <w:iCs/>
                <w:sz w:val="20"/>
              </w:rPr>
            </w:pPr>
          </w:p>
        </w:tc>
      </w:tr>
    </w:tbl>
    <w:p w14:paraId="30874576" w14:textId="77777777" w:rsidR="00DA6A27" w:rsidRDefault="005A20CE" w:rsidP="00ED14CC">
      <w:pPr>
        <w:jc w:val="both"/>
        <w:rPr>
          <w:rFonts w:ascii="Calibri" w:hAnsi="Calibri"/>
          <w:sz w:val="20"/>
        </w:rPr>
      </w:pPr>
      <w:r w:rsidRPr="00C77DD6">
        <w:rPr>
          <w:b/>
          <w:sz w:val="20"/>
        </w:rPr>
        <w:t>NOTE:</w:t>
      </w:r>
      <w:r w:rsidRPr="00C77DD6">
        <w:rPr>
          <w:b/>
          <w:sz w:val="20"/>
        </w:rPr>
        <w:tab/>
      </w:r>
      <w:r w:rsidRPr="00C77DD6">
        <w:rPr>
          <w:sz w:val="20"/>
        </w:rPr>
        <w:t xml:space="preserve">THE CITY OF MESA PUBLISHES ITS SOLICITATIONS, ATTACHMENTS, AND ADDENDA ONLINE AND THEY ARE AVAILABLE FOR VIEWING AND/OR DOWNLOADING AT THE FOLLOWING INTERNET ADDRESS: </w:t>
      </w:r>
      <w:hyperlink r:id="rId17" w:history="1">
        <w:r w:rsidRPr="00C77DD6">
          <w:rPr>
            <w:rStyle w:val="Hyperlink"/>
            <w:sz w:val="20"/>
          </w:rPr>
          <w:t>https://vendor.mesaaz.gov/</w:t>
        </w:r>
      </w:hyperlink>
    </w:p>
    <w:p w14:paraId="50808194" w14:textId="77777777" w:rsidR="00DA6A27" w:rsidRDefault="00DA6A27" w:rsidP="00ED14CC">
      <w:pPr>
        <w:jc w:val="both"/>
        <w:rPr>
          <w:rFonts w:ascii="Calibri" w:hAnsi="Calibri"/>
          <w:sz w:val="20"/>
        </w:rPr>
      </w:pPr>
    </w:p>
    <w:p w14:paraId="6CF7F011" w14:textId="77777777" w:rsidR="005A20CE" w:rsidRPr="00DA6A27" w:rsidRDefault="005A20CE" w:rsidP="00ED14CC">
      <w:pPr>
        <w:jc w:val="both"/>
        <w:rPr>
          <w:rFonts w:ascii="Calibri" w:hAnsi="Calibri"/>
          <w:sz w:val="20"/>
        </w:rPr>
      </w:pPr>
      <w:r w:rsidRPr="000B2171">
        <w:rPr>
          <w:sz w:val="20"/>
        </w:rPr>
        <w:t>Current contracts and related information are available for viewing and/or downloading at:</w:t>
      </w:r>
      <w:r>
        <w:rPr>
          <w:sz w:val="20"/>
        </w:rPr>
        <w:t xml:space="preserve"> </w:t>
      </w:r>
      <w:hyperlink r:id="rId18" w:history="1">
        <w:r w:rsidRPr="000B2171">
          <w:rPr>
            <w:rStyle w:val="Hyperlink"/>
            <w:sz w:val="20"/>
          </w:rPr>
          <w:t>http://apps.mesaaz.gov/purchasingcontracts/Search</w:t>
        </w:r>
      </w:hyperlink>
    </w:p>
    <w:p w14:paraId="7EC1AC31" w14:textId="77777777" w:rsidR="00DA6A27" w:rsidRPr="00ED14CC" w:rsidRDefault="00DA6A27" w:rsidP="005A20CE">
      <w:pPr>
        <w:jc w:val="both"/>
        <w:rPr>
          <w:b/>
          <w:sz w:val="20"/>
        </w:rPr>
      </w:pPr>
    </w:p>
    <w:p w14:paraId="66F7C2EB" w14:textId="77777777" w:rsidR="005A20CE" w:rsidRPr="009E6FAA" w:rsidRDefault="005A20CE" w:rsidP="005A20CE">
      <w:pPr>
        <w:jc w:val="both"/>
        <w:rPr>
          <w:b/>
          <w:color w:val="FF0000"/>
          <w:sz w:val="20"/>
        </w:rPr>
      </w:pPr>
      <w:r w:rsidRPr="00C77DD6">
        <w:rPr>
          <w:b/>
          <w:color w:val="FF0000"/>
          <w:sz w:val="20"/>
        </w:rPr>
        <w:t>A</w:t>
      </w:r>
      <w:r w:rsidRPr="00C77DD6">
        <w:rPr>
          <w:rFonts w:cs="Arial"/>
          <w:b/>
          <w:color w:val="FF0000"/>
          <w:sz w:val="20"/>
        </w:rPr>
        <w:t xml:space="preserve">ll vendors wishing to conduct business with the </w:t>
      </w:r>
      <w:proofErr w:type="gramStart"/>
      <w:r w:rsidRPr="00C77DD6">
        <w:rPr>
          <w:rFonts w:cs="Arial"/>
          <w:b/>
          <w:color w:val="FF0000"/>
          <w:sz w:val="20"/>
        </w:rPr>
        <w:t>City</w:t>
      </w:r>
      <w:proofErr w:type="gramEnd"/>
      <w:r w:rsidRPr="00C77DD6">
        <w:rPr>
          <w:rFonts w:cs="Arial"/>
          <w:b/>
          <w:color w:val="FF0000"/>
          <w:sz w:val="20"/>
        </w:rPr>
        <w:t xml:space="preserve"> are required to register and maintain all information used for the notification of Solicitation opportunities and issuance of payment in the Vendor Self Service (VSS) system. To register and view additional vendor information, go to </w:t>
      </w:r>
      <w:hyperlink r:id="rId19" w:history="1">
        <w:r w:rsidRPr="00C77DD6">
          <w:rPr>
            <w:rStyle w:val="Hyperlink"/>
            <w:sz w:val="20"/>
          </w:rPr>
          <w:t>https://vendor.mesaaz.gov/</w:t>
        </w:r>
      </w:hyperlink>
    </w:p>
    <w:p w14:paraId="49FD9999" w14:textId="77777777" w:rsidR="00124120" w:rsidRDefault="00124120" w:rsidP="00610FF3">
      <w:pPr>
        <w:tabs>
          <w:tab w:val="left" w:pos="720"/>
        </w:tabs>
        <w:ind w:left="720" w:hanging="720"/>
        <w:jc w:val="center"/>
        <w:rPr>
          <w:b/>
          <w:sz w:val="20"/>
        </w:rPr>
        <w:sectPr w:rsidR="00124120" w:rsidSect="0081356C">
          <w:headerReference w:type="default" r:id="rId20"/>
          <w:footerReference w:type="default" r:id="rId21"/>
          <w:pgSz w:w="12240" w:h="15840" w:code="1"/>
          <w:pgMar w:top="360" w:right="1440" w:bottom="1440" w:left="1440" w:header="720" w:footer="720" w:gutter="0"/>
          <w:cols w:space="720"/>
          <w:noEndnote/>
          <w:titlePg/>
          <w:docGrid w:linePitch="326"/>
        </w:sectPr>
      </w:pPr>
    </w:p>
    <w:p w14:paraId="6278E252" w14:textId="77777777" w:rsidR="00220DA0" w:rsidRDefault="00220DA0" w:rsidP="00220DA0">
      <w:pPr>
        <w:tabs>
          <w:tab w:val="left" w:pos="720"/>
        </w:tabs>
        <w:ind w:left="720" w:hanging="720"/>
        <w:jc w:val="center"/>
        <w:rPr>
          <w:b/>
          <w:sz w:val="20"/>
        </w:rPr>
      </w:pPr>
    </w:p>
    <w:tbl>
      <w:tblPr>
        <w:tblW w:w="9552" w:type="dxa"/>
        <w:tblInd w:w="-185" w:type="dxa"/>
        <w:tblLook w:val="04A0" w:firstRow="1" w:lastRow="0" w:firstColumn="1" w:lastColumn="0" w:noHBand="0" w:noVBand="1"/>
      </w:tblPr>
      <w:tblGrid>
        <w:gridCol w:w="809"/>
        <w:gridCol w:w="1806"/>
        <w:gridCol w:w="5302"/>
        <w:gridCol w:w="1635"/>
      </w:tblGrid>
      <w:tr w:rsidR="00220DA0" w:rsidRPr="000B6104" w14:paraId="1959B49D" w14:textId="77777777" w:rsidTr="006E55B4">
        <w:trPr>
          <w:trHeight w:val="300"/>
        </w:trPr>
        <w:tc>
          <w:tcPr>
            <w:tcW w:w="7917" w:type="dxa"/>
            <w:gridSpan w:val="3"/>
            <w:vAlign w:val="center"/>
          </w:tcPr>
          <w:p w14:paraId="528F5FF2" w14:textId="77777777" w:rsidR="00220DA0" w:rsidRPr="000B6104" w:rsidRDefault="00220DA0" w:rsidP="00BA65D1">
            <w:pPr>
              <w:tabs>
                <w:tab w:val="left" w:pos="720"/>
              </w:tabs>
              <w:jc w:val="center"/>
              <w:rPr>
                <w:rFonts w:cs="Arial"/>
                <w:b/>
                <w:sz w:val="20"/>
              </w:rPr>
            </w:pPr>
            <w:bookmarkStart w:id="0" w:name="_Hlk150167601"/>
          </w:p>
        </w:tc>
        <w:tc>
          <w:tcPr>
            <w:tcW w:w="1635" w:type="dxa"/>
            <w:vAlign w:val="center"/>
          </w:tcPr>
          <w:p w14:paraId="61609FED" w14:textId="77777777" w:rsidR="00220DA0" w:rsidRPr="000B6104" w:rsidRDefault="00220DA0" w:rsidP="00BA65D1">
            <w:pPr>
              <w:tabs>
                <w:tab w:val="left" w:pos="720"/>
              </w:tabs>
              <w:jc w:val="center"/>
              <w:rPr>
                <w:rFonts w:cs="Arial"/>
                <w:b/>
                <w:sz w:val="20"/>
              </w:rPr>
            </w:pPr>
            <w:r w:rsidRPr="000B6104">
              <w:rPr>
                <w:rFonts w:cs="Arial"/>
                <w:b/>
                <w:sz w:val="20"/>
              </w:rPr>
              <w:t>PAGE</w:t>
            </w:r>
          </w:p>
          <w:p w14:paraId="52E43F35" w14:textId="77777777" w:rsidR="00220DA0" w:rsidRPr="000B6104" w:rsidRDefault="00220DA0" w:rsidP="00BA65D1">
            <w:pPr>
              <w:tabs>
                <w:tab w:val="left" w:pos="720"/>
              </w:tabs>
              <w:jc w:val="center"/>
              <w:rPr>
                <w:rFonts w:cs="Arial"/>
                <w:b/>
                <w:sz w:val="20"/>
              </w:rPr>
            </w:pPr>
          </w:p>
        </w:tc>
      </w:tr>
      <w:tr w:rsidR="00220DA0" w:rsidRPr="000B6104" w14:paraId="21A7A3B6" w14:textId="77777777" w:rsidTr="006E55B4">
        <w:trPr>
          <w:trHeight w:val="300"/>
        </w:trPr>
        <w:tc>
          <w:tcPr>
            <w:tcW w:w="7917" w:type="dxa"/>
            <w:gridSpan w:val="3"/>
            <w:vAlign w:val="center"/>
          </w:tcPr>
          <w:p w14:paraId="2172B524" w14:textId="77777777" w:rsidR="00220DA0" w:rsidRPr="000B6104" w:rsidRDefault="00220DA0" w:rsidP="00BA65D1">
            <w:pPr>
              <w:tabs>
                <w:tab w:val="left" w:pos="720"/>
              </w:tabs>
              <w:rPr>
                <w:rFonts w:cs="Arial"/>
                <w:b/>
                <w:sz w:val="20"/>
              </w:rPr>
            </w:pPr>
            <w:r w:rsidRPr="000B6104">
              <w:rPr>
                <w:rFonts w:cs="Arial"/>
                <w:b/>
                <w:sz w:val="20"/>
              </w:rPr>
              <w:t>NOTICE</w:t>
            </w:r>
          </w:p>
        </w:tc>
        <w:tc>
          <w:tcPr>
            <w:tcW w:w="1635" w:type="dxa"/>
            <w:vAlign w:val="center"/>
          </w:tcPr>
          <w:p w14:paraId="489BF234" w14:textId="77777777" w:rsidR="00220DA0" w:rsidRPr="00A01763" w:rsidRDefault="4AB0ED3D" w:rsidP="00BA65D1">
            <w:pPr>
              <w:tabs>
                <w:tab w:val="left" w:pos="720"/>
              </w:tabs>
              <w:jc w:val="center"/>
              <w:rPr>
                <w:rFonts w:cs="Arial"/>
                <w:sz w:val="20"/>
              </w:rPr>
            </w:pPr>
            <w:r w:rsidRPr="799230DB">
              <w:rPr>
                <w:rFonts w:cs="Arial"/>
                <w:sz w:val="20"/>
              </w:rPr>
              <w:t>1</w:t>
            </w:r>
          </w:p>
        </w:tc>
      </w:tr>
      <w:tr w:rsidR="00220DA0" w:rsidRPr="000B6104" w14:paraId="698DD606" w14:textId="77777777" w:rsidTr="006E55B4">
        <w:trPr>
          <w:trHeight w:val="300"/>
        </w:trPr>
        <w:tc>
          <w:tcPr>
            <w:tcW w:w="7917" w:type="dxa"/>
            <w:gridSpan w:val="3"/>
            <w:vAlign w:val="center"/>
          </w:tcPr>
          <w:p w14:paraId="37404965" w14:textId="77777777" w:rsidR="00220DA0" w:rsidRPr="000B6104" w:rsidRDefault="00220DA0" w:rsidP="00BA65D1">
            <w:pPr>
              <w:tabs>
                <w:tab w:val="left" w:pos="720"/>
              </w:tabs>
              <w:rPr>
                <w:rFonts w:cs="Arial"/>
                <w:b/>
                <w:sz w:val="20"/>
              </w:rPr>
            </w:pPr>
          </w:p>
        </w:tc>
        <w:tc>
          <w:tcPr>
            <w:tcW w:w="1635" w:type="dxa"/>
            <w:vAlign w:val="center"/>
          </w:tcPr>
          <w:p w14:paraId="384C7E16" w14:textId="77777777" w:rsidR="00220DA0" w:rsidRPr="00A01763" w:rsidRDefault="00220DA0" w:rsidP="00BA65D1">
            <w:pPr>
              <w:tabs>
                <w:tab w:val="left" w:pos="720"/>
              </w:tabs>
              <w:jc w:val="center"/>
              <w:rPr>
                <w:rFonts w:cs="Arial"/>
                <w:sz w:val="20"/>
              </w:rPr>
            </w:pPr>
          </w:p>
        </w:tc>
      </w:tr>
      <w:tr w:rsidR="00220DA0" w:rsidRPr="000B6104" w14:paraId="630113C1" w14:textId="77777777" w:rsidTr="006E55B4">
        <w:trPr>
          <w:trHeight w:val="300"/>
        </w:trPr>
        <w:tc>
          <w:tcPr>
            <w:tcW w:w="7917" w:type="dxa"/>
            <w:gridSpan w:val="3"/>
            <w:vAlign w:val="center"/>
          </w:tcPr>
          <w:p w14:paraId="0158A1B0" w14:textId="77777777" w:rsidR="00220DA0" w:rsidRPr="000B6104" w:rsidRDefault="00220DA0" w:rsidP="00BA65D1">
            <w:pPr>
              <w:tabs>
                <w:tab w:val="left" w:pos="720"/>
              </w:tabs>
              <w:rPr>
                <w:rFonts w:cs="Arial"/>
                <w:b/>
                <w:sz w:val="20"/>
              </w:rPr>
            </w:pPr>
            <w:r w:rsidRPr="000B6104">
              <w:rPr>
                <w:rFonts w:cs="Arial"/>
                <w:b/>
                <w:sz w:val="20"/>
              </w:rPr>
              <w:t>TABLE OF CONTENTS</w:t>
            </w:r>
          </w:p>
        </w:tc>
        <w:tc>
          <w:tcPr>
            <w:tcW w:w="1635" w:type="dxa"/>
            <w:vAlign w:val="center"/>
          </w:tcPr>
          <w:p w14:paraId="403F99EE" w14:textId="77777777" w:rsidR="00220DA0" w:rsidRPr="00A01763" w:rsidRDefault="4AB0ED3D" w:rsidP="00BA65D1">
            <w:pPr>
              <w:tabs>
                <w:tab w:val="left" w:pos="720"/>
              </w:tabs>
              <w:jc w:val="center"/>
              <w:rPr>
                <w:rFonts w:cs="Arial"/>
                <w:sz w:val="20"/>
              </w:rPr>
            </w:pPr>
            <w:r w:rsidRPr="799230DB">
              <w:rPr>
                <w:rFonts w:cs="Arial"/>
                <w:sz w:val="20"/>
              </w:rPr>
              <w:t>2</w:t>
            </w:r>
          </w:p>
        </w:tc>
      </w:tr>
      <w:tr w:rsidR="00220DA0" w:rsidRPr="000B6104" w14:paraId="0B73FC60" w14:textId="77777777" w:rsidTr="006E55B4">
        <w:trPr>
          <w:trHeight w:val="300"/>
        </w:trPr>
        <w:tc>
          <w:tcPr>
            <w:tcW w:w="7917" w:type="dxa"/>
            <w:gridSpan w:val="3"/>
            <w:vAlign w:val="center"/>
          </w:tcPr>
          <w:p w14:paraId="3B5FC5AE" w14:textId="77777777" w:rsidR="00220DA0" w:rsidRPr="000B6104" w:rsidRDefault="00220DA0" w:rsidP="00BA65D1">
            <w:pPr>
              <w:tabs>
                <w:tab w:val="left" w:pos="720"/>
              </w:tabs>
              <w:rPr>
                <w:rFonts w:cs="Arial"/>
                <w:b/>
                <w:sz w:val="20"/>
              </w:rPr>
            </w:pPr>
          </w:p>
        </w:tc>
        <w:tc>
          <w:tcPr>
            <w:tcW w:w="1635" w:type="dxa"/>
            <w:vAlign w:val="center"/>
          </w:tcPr>
          <w:p w14:paraId="642F73A2" w14:textId="77777777" w:rsidR="00220DA0" w:rsidRPr="00A01763" w:rsidRDefault="00220DA0" w:rsidP="00BA65D1">
            <w:pPr>
              <w:tabs>
                <w:tab w:val="left" w:pos="720"/>
              </w:tabs>
              <w:jc w:val="center"/>
              <w:rPr>
                <w:rFonts w:cs="Arial"/>
                <w:sz w:val="20"/>
              </w:rPr>
            </w:pPr>
          </w:p>
        </w:tc>
      </w:tr>
      <w:tr w:rsidR="00220DA0" w:rsidRPr="000B6104" w14:paraId="6D9C8218" w14:textId="77777777" w:rsidTr="006E55B4">
        <w:trPr>
          <w:trHeight w:val="300"/>
        </w:trPr>
        <w:tc>
          <w:tcPr>
            <w:tcW w:w="7917" w:type="dxa"/>
            <w:gridSpan w:val="3"/>
            <w:vAlign w:val="center"/>
          </w:tcPr>
          <w:p w14:paraId="7BA59F46" w14:textId="77777777" w:rsidR="00220DA0" w:rsidRPr="000B6104" w:rsidRDefault="00220DA0" w:rsidP="00BA65D1">
            <w:pPr>
              <w:tabs>
                <w:tab w:val="left" w:pos="720"/>
              </w:tabs>
              <w:rPr>
                <w:rFonts w:cs="Arial"/>
                <w:b/>
                <w:sz w:val="20"/>
              </w:rPr>
            </w:pPr>
          </w:p>
        </w:tc>
        <w:tc>
          <w:tcPr>
            <w:tcW w:w="1635" w:type="dxa"/>
            <w:vAlign w:val="center"/>
          </w:tcPr>
          <w:p w14:paraId="1BDC4DAC" w14:textId="77777777" w:rsidR="00220DA0" w:rsidRPr="00A01763" w:rsidRDefault="00220DA0" w:rsidP="00BA65D1">
            <w:pPr>
              <w:tabs>
                <w:tab w:val="left" w:pos="720"/>
              </w:tabs>
              <w:jc w:val="center"/>
              <w:rPr>
                <w:rFonts w:cs="Arial"/>
                <w:sz w:val="20"/>
              </w:rPr>
            </w:pPr>
          </w:p>
        </w:tc>
      </w:tr>
      <w:tr w:rsidR="00220DA0" w:rsidRPr="000B6104" w14:paraId="1704F35E" w14:textId="77777777" w:rsidTr="006E55B4">
        <w:trPr>
          <w:trHeight w:val="300"/>
        </w:trPr>
        <w:tc>
          <w:tcPr>
            <w:tcW w:w="7917" w:type="dxa"/>
            <w:gridSpan w:val="3"/>
            <w:vAlign w:val="center"/>
          </w:tcPr>
          <w:p w14:paraId="2837BEEB" w14:textId="77777777" w:rsidR="00220DA0" w:rsidRPr="000B6104" w:rsidRDefault="00220DA0" w:rsidP="00BA65D1">
            <w:pPr>
              <w:tabs>
                <w:tab w:val="left" w:pos="720"/>
              </w:tabs>
              <w:rPr>
                <w:rFonts w:cs="Arial"/>
                <w:b/>
                <w:sz w:val="20"/>
              </w:rPr>
            </w:pPr>
            <w:r w:rsidRPr="000B6104">
              <w:rPr>
                <w:rFonts w:cs="Arial"/>
                <w:b/>
                <w:sz w:val="20"/>
              </w:rPr>
              <w:t>SECTIONS:</w:t>
            </w:r>
          </w:p>
        </w:tc>
        <w:tc>
          <w:tcPr>
            <w:tcW w:w="1635" w:type="dxa"/>
            <w:vAlign w:val="center"/>
          </w:tcPr>
          <w:p w14:paraId="7DA3FBEF" w14:textId="77777777" w:rsidR="00220DA0" w:rsidRPr="00A01763" w:rsidRDefault="00220DA0" w:rsidP="00BA65D1">
            <w:pPr>
              <w:tabs>
                <w:tab w:val="left" w:pos="720"/>
              </w:tabs>
              <w:jc w:val="center"/>
              <w:rPr>
                <w:rFonts w:cs="Arial"/>
                <w:sz w:val="20"/>
              </w:rPr>
            </w:pPr>
          </w:p>
        </w:tc>
      </w:tr>
      <w:tr w:rsidR="00220DA0" w:rsidRPr="000B6104" w14:paraId="3A3C9540" w14:textId="77777777" w:rsidTr="006E55B4">
        <w:trPr>
          <w:trHeight w:val="300"/>
        </w:trPr>
        <w:tc>
          <w:tcPr>
            <w:tcW w:w="7917" w:type="dxa"/>
            <w:gridSpan w:val="3"/>
            <w:vAlign w:val="center"/>
          </w:tcPr>
          <w:p w14:paraId="33F91439" w14:textId="77777777" w:rsidR="00220DA0" w:rsidRPr="000B6104" w:rsidRDefault="00220DA0" w:rsidP="00BA65D1">
            <w:pPr>
              <w:tabs>
                <w:tab w:val="left" w:pos="720"/>
              </w:tabs>
              <w:rPr>
                <w:rFonts w:cs="Arial"/>
                <w:b/>
                <w:sz w:val="20"/>
              </w:rPr>
            </w:pPr>
          </w:p>
        </w:tc>
        <w:tc>
          <w:tcPr>
            <w:tcW w:w="1635" w:type="dxa"/>
            <w:vAlign w:val="center"/>
          </w:tcPr>
          <w:p w14:paraId="75899596" w14:textId="77777777" w:rsidR="00220DA0" w:rsidRPr="00A01763" w:rsidRDefault="00220DA0" w:rsidP="00BA65D1">
            <w:pPr>
              <w:tabs>
                <w:tab w:val="left" w:pos="720"/>
              </w:tabs>
              <w:jc w:val="center"/>
              <w:rPr>
                <w:rFonts w:cs="Arial"/>
                <w:sz w:val="20"/>
              </w:rPr>
            </w:pPr>
          </w:p>
        </w:tc>
      </w:tr>
      <w:tr w:rsidR="00220DA0" w:rsidRPr="000B6104" w14:paraId="56F7FF7C" w14:textId="77777777" w:rsidTr="006E55B4">
        <w:trPr>
          <w:trHeight w:val="300"/>
        </w:trPr>
        <w:tc>
          <w:tcPr>
            <w:tcW w:w="809" w:type="dxa"/>
            <w:vAlign w:val="center"/>
          </w:tcPr>
          <w:p w14:paraId="41369888" w14:textId="77777777" w:rsidR="00220DA0" w:rsidRPr="000B6104" w:rsidRDefault="00220DA0" w:rsidP="00BA65D1">
            <w:pPr>
              <w:tabs>
                <w:tab w:val="left" w:pos="720"/>
              </w:tabs>
              <w:rPr>
                <w:rFonts w:cs="Arial"/>
                <w:b/>
                <w:sz w:val="20"/>
              </w:rPr>
            </w:pPr>
          </w:p>
        </w:tc>
        <w:tc>
          <w:tcPr>
            <w:tcW w:w="7108" w:type="dxa"/>
            <w:gridSpan w:val="2"/>
            <w:vAlign w:val="center"/>
          </w:tcPr>
          <w:p w14:paraId="668682E7" w14:textId="77777777" w:rsidR="00220DA0" w:rsidRPr="000B6104" w:rsidRDefault="00220DA0" w:rsidP="00BA65D1">
            <w:pPr>
              <w:tabs>
                <w:tab w:val="left" w:pos="720"/>
              </w:tabs>
              <w:rPr>
                <w:rFonts w:cs="Arial"/>
                <w:b/>
                <w:sz w:val="20"/>
              </w:rPr>
            </w:pPr>
            <w:r w:rsidRPr="000B6104">
              <w:rPr>
                <w:rFonts w:cs="Arial"/>
                <w:sz w:val="20"/>
              </w:rPr>
              <w:t>INSTRUCTIONS</w:t>
            </w:r>
          </w:p>
        </w:tc>
        <w:tc>
          <w:tcPr>
            <w:tcW w:w="1635" w:type="dxa"/>
            <w:vAlign w:val="center"/>
          </w:tcPr>
          <w:p w14:paraId="5158CE87" w14:textId="77777777" w:rsidR="00220DA0" w:rsidRPr="00A01763" w:rsidRDefault="4AB0ED3D" w:rsidP="00BA65D1">
            <w:pPr>
              <w:tabs>
                <w:tab w:val="left" w:pos="720"/>
              </w:tabs>
              <w:jc w:val="center"/>
              <w:rPr>
                <w:rFonts w:cs="Arial"/>
                <w:sz w:val="20"/>
              </w:rPr>
            </w:pPr>
            <w:r w:rsidRPr="799230DB">
              <w:rPr>
                <w:rFonts w:cs="Arial"/>
                <w:sz w:val="20"/>
              </w:rPr>
              <w:t>3</w:t>
            </w:r>
          </w:p>
        </w:tc>
      </w:tr>
      <w:tr w:rsidR="00220DA0" w:rsidRPr="000B6104" w14:paraId="7C4370AE" w14:textId="77777777" w:rsidTr="006E55B4">
        <w:trPr>
          <w:trHeight w:val="300"/>
        </w:trPr>
        <w:tc>
          <w:tcPr>
            <w:tcW w:w="809" w:type="dxa"/>
            <w:vAlign w:val="center"/>
          </w:tcPr>
          <w:p w14:paraId="03112E36" w14:textId="77777777" w:rsidR="00220DA0" w:rsidRPr="000B6104" w:rsidRDefault="00220DA0" w:rsidP="00BA65D1">
            <w:pPr>
              <w:tabs>
                <w:tab w:val="left" w:pos="720"/>
              </w:tabs>
              <w:rPr>
                <w:rFonts w:cs="Arial"/>
                <w:b/>
                <w:sz w:val="20"/>
              </w:rPr>
            </w:pPr>
          </w:p>
        </w:tc>
        <w:tc>
          <w:tcPr>
            <w:tcW w:w="7108" w:type="dxa"/>
            <w:gridSpan w:val="2"/>
            <w:vAlign w:val="center"/>
          </w:tcPr>
          <w:p w14:paraId="45269240" w14:textId="77777777" w:rsidR="00220DA0" w:rsidRPr="000B6104" w:rsidRDefault="00220DA0" w:rsidP="00BA65D1">
            <w:pPr>
              <w:tabs>
                <w:tab w:val="left" w:pos="720"/>
              </w:tabs>
              <w:rPr>
                <w:rFonts w:cs="Arial"/>
                <w:b/>
                <w:sz w:val="20"/>
              </w:rPr>
            </w:pPr>
          </w:p>
        </w:tc>
        <w:tc>
          <w:tcPr>
            <w:tcW w:w="1635" w:type="dxa"/>
            <w:vAlign w:val="center"/>
          </w:tcPr>
          <w:p w14:paraId="73C589C6" w14:textId="77777777" w:rsidR="00220DA0" w:rsidRPr="00A01763" w:rsidRDefault="00220DA0" w:rsidP="00BA65D1">
            <w:pPr>
              <w:tabs>
                <w:tab w:val="left" w:pos="720"/>
              </w:tabs>
              <w:jc w:val="center"/>
              <w:rPr>
                <w:rFonts w:cs="Arial"/>
                <w:sz w:val="20"/>
              </w:rPr>
            </w:pPr>
          </w:p>
        </w:tc>
      </w:tr>
      <w:tr w:rsidR="00220DA0" w:rsidRPr="000B6104" w14:paraId="64F60755" w14:textId="77777777" w:rsidTr="006E55B4">
        <w:trPr>
          <w:trHeight w:val="300"/>
        </w:trPr>
        <w:tc>
          <w:tcPr>
            <w:tcW w:w="809" w:type="dxa"/>
            <w:vAlign w:val="center"/>
          </w:tcPr>
          <w:p w14:paraId="4246B7E0" w14:textId="77777777" w:rsidR="00220DA0" w:rsidRPr="000B6104" w:rsidRDefault="00220DA0" w:rsidP="00BA65D1">
            <w:pPr>
              <w:tabs>
                <w:tab w:val="left" w:pos="720"/>
              </w:tabs>
              <w:rPr>
                <w:rFonts w:cs="Arial"/>
                <w:b/>
                <w:sz w:val="20"/>
              </w:rPr>
            </w:pPr>
          </w:p>
        </w:tc>
        <w:tc>
          <w:tcPr>
            <w:tcW w:w="7108" w:type="dxa"/>
            <w:gridSpan w:val="2"/>
            <w:vAlign w:val="center"/>
          </w:tcPr>
          <w:p w14:paraId="2E08DF2C" w14:textId="77777777" w:rsidR="00220DA0" w:rsidRPr="000B6104" w:rsidRDefault="00220DA0" w:rsidP="00BA65D1">
            <w:pPr>
              <w:tabs>
                <w:tab w:val="left" w:pos="720"/>
              </w:tabs>
              <w:rPr>
                <w:rFonts w:cs="Arial"/>
                <w:b/>
                <w:sz w:val="20"/>
              </w:rPr>
            </w:pPr>
            <w:r w:rsidRPr="000B6104">
              <w:rPr>
                <w:rFonts w:cs="Arial"/>
                <w:sz w:val="20"/>
              </w:rPr>
              <w:t>SCOPE OF WORK</w:t>
            </w:r>
          </w:p>
        </w:tc>
        <w:tc>
          <w:tcPr>
            <w:tcW w:w="1635" w:type="dxa"/>
            <w:vAlign w:val="center"/>
          </w:tcPr>
          <w:p w14:paraId="256669D0" w14:textId="77777777" w:rsidR="00220DA0" w:rsidRPr="00A01763" w:rsidRDefault="4AB0ED3D" w:rsidP="00BA65D1">
            <w:pPr>
              <w:tabs>
                <w:tab w:val="left" w:pos="720"/>
              </w:tabs>
              <w:jc w:val="center"/>
              <w:rPr>
                <w:rFonts w:cs="Arial"/>
                <w:sz w:val="20"/>
              </w:rPr>
            </w:pPr>
            <w:r w:rsidRPr="799230DB">
              <w:rPr>
                <w:rFonts w:cs="Arial"/>
                <w:sz w:val="20"/>
              </w:rPr>
              <w:t>11</w:t>
            </w:r>
          </w:p>
        </w:tc>
      </w:tr>
      <w:tr w:rsidR="00220DA0" w:rsidRPr="000B6104" w14:paraId="22B2A51A" w14:textId="77777777" w:rsidTr="006E55B4">
        <w:trPr>
          <w:trHeight w:val="300"/>
        </w:trPr>
        <w:tc>
          <w:tcPr>
            <w:tcW w:w="809" w:type="dxa"/>
            <w:vAlign w:val="center"/>
          </w:tcPr>
          <w:p w14:paraId="4D843F9D" w14:textId="77777777" w:rsidR="00220DA0" w:rsidRPr="000B6104" w:rsidRDefault="00220DA0" w:rsidP="00BA65D1">
            <w:pPr>
              <w:tabs>
                <w:tab w:val="left" w:pos="720"/>
              </w:tabs>
              <w:rPr>
                <w:rFonts w:cs="Arial"/>
                <w:b/>
                <w:sz w:val="20"/>
              </w:rPr>
            </w:pPr>
          </w:p>
        </w:tc>
        <w:tc>
          <w:tcPr>
            <w:tcW w:w="7108" w:type="dxa"/>
            <w:gridSpan w:val="2"/>
            <w:vAlign w:val="center"/>
          </w:tcPr>
          <w:p w14:paraId="65894DEA" w14:textId="77777777" w:rsidR="00220DA0" w:rsidRPr="000B6104" w:rsidRDefault="00220DA0" w:rsidP="00BA65D1">
            <w:pPr>
              <w:tabs>
                <w:tab w:val="left" w:pos="720"/>
              </w:tabs>
              <w:rPr>
                <w:rFonts w:cs="Arial"/>
                <w:b/>
                <w:sz w:val="20"/>
              </w:rPr>
            </w:pPr>
          </w:p>
        </w:tc>
        <w:tc>
          <w:tcPr>
            <w:tcW w:w="1635" w:type="dxa"/>
            <w:vAlign w:val="center"/>
          </w:tcPr>
          <w:p w14:paraId="5F7EE8B7" w14:textId="77777777" w:rsidR="00220DA0" w:rsidRPr="00A01763" w:rsidRDefault="00220DA0" w:rsidP="00BA65D1">
            <w:pPr>
              <w:tabs>
                <w:tab w:val="left" w:pos="720"/>
              </w:tabs>
              <w:jc w:val="center"/>
              <w:rPr>
                <w:rFonts w:cs="Arial"/>
                <w:sz w:val="20"/>
              </w:rPr>
            </w:pPr>
          </w:p>
        </w:tc>
      </w:tr>
      <w:tr w:rsidR="00220DA0" w:rsidRPr="000B6104" w14:paraId="4D9D3DD1" w14:textId="77777777" w:rsidTr="006E55B4">
        <w:trPr>
          <w:trHeight w:val="300"/>
        </w:trPr>
        <w:tc>
          <w:tcPr>
            <w:tcW w:w="809" w:type="dxa"/>
            <w:vAlign w:val="center"/>
          </w:tcPr>
          <w:p w14:paraId="3A748A26" w14:textId="77777777" w:rsidR="00220DA0" w:rsidRPr="000B6104" w:rsidRDefault="00220DA0" w:rsidP="00BA65D1">
            <w:pPr>
              <w:tabs>
                <w:tab w:val="left" w:pos="720"/>
              </w:tabs>
              <w:rPr>
                <w:rFonts w:cs="Arial"/>
                <w:b/>
                <w:sz w:val="20"/>
              </w:rPr>
            </w:pPr>
          </w:p>
        </w:tc>
        <w:tc>
          <w:tcPr>
            <w:tcW w:w="7108" w:type="dxa"/>
            <w:gridSpan w:val="2"/>
            <w:vAlign w:val="center"/>
          </w:tcPr>
          <w:p w14:paraId="23E49405" w14:textId="77777777" w:rsidR="00220DA0" w:rsidRPr="000B6104" w:rsidRDefault="00220DA0" w:rsidP="00BA65D1">
            <w:pPr>
              <w:tabs>
                <w:tab w:val="left" w:pos="720"/>
              </w:tabs>
              <w:rPr>
                <w:rFonts w:cs="Arial"/>
                <w:b/>
                <w:sz w:val="20"/>
              </w:rPr>
            </w:pPr>
          </w:p>
        </w:tc>
        <w:tc>
          <w:tcPr>
            <w:tcW w:w="1635" w:type="dxa"/>
            <w:vAlign w:val="center"/>
          </w:tcPr>
          <w:p w14:paraId="130F50D9" w14:textId="77777777" w:rsidR="00220DA0" w:rsidRPr="00A01763" w:rsidRDefault="00220DA0" w:rsidP="00BA65D1">
            <w:pPr>
              <w:tabs>
                <w:tab w:val="left" w:pos="720"/>
              </w:tabs>
              <w:jc w:val="center"/>
              <w:rPr>
                <w:rFonts w:cs="Arial"/>
                <w:sz w:val="20"/>
              </w:rPr>
            </w:pPr>
          </w:p>
        </w:tc>
      </w:tr>
      <w:tr w:rsidR="00220DA0" w:rsidRPr="000B6104" w14:paraId="61CE23AA" w14:textId="77777777" w:rsidTr="006E55B4">
        <w:trPr>
          <w:trHeight w:val="300"/>
        </w:trPr>
        <w:tc>
          <w:tcPr>
            <w:tcW w:w="7917" w:type="dxa"/>
            <w:gridSpan w:val="3"/>
            <w:vAlign w:val="center"/>
          </w:tcPr>
          <w:p w14:paraId="69E07E07" w14:textId="77777777" w:rsidR="00220DA0" w:rsidRPr="000B6104" w:rsidRDefault="00220DA0" w:rsidP="00BA65D1">
            <w:pPr>
              <w:tabs>
                <w:tab w:val="left" w:pos="720"/>
              </w:tabs>
              <w:rPr>
                <w:rFonts w:cs="Arial"/>
                <w:b/>
                <w:sz w:val="20"/>
              </w:rPr>
            </w:pPr>
            <w:r w:rsidRPr="000B6104">
              <w:rPr>
                <w:rFonts w:cs="Arial"/>
                <w:b/>
                <w:sz w:val="20"/>
              </w:rPr>
              <w:t>EXHIBITS:</w:t>
            </w:r>
          </w:p>
        </w:tc>
        <w:tc>
          <w:tcPr>
            <w:tcW w:w="1635" w:type="dxa"/>
            <w:vAlign w:val="center"/>
          </w:tcPr>
          <w:p w14:paraId="644FBB37" w14:textId="77777777" w:rsidR="00220DA0" w:rsidRPr="00A01763" w:rsidRDefault="00220DA0" w:rsidP="00BA65D1">
            <w:pPr>
              <w:tabs>
                <w:tab w:val="left" w:pos="720"/>
              </w:tabs>
              <w:jc w:val="center"/>
              <w:rPr>
                <w:rFonts w:cs="Arial"/>
                <w:sz w:val="20"/>
              </w:rPr>
            </w:pPr>
          </w:p>
        </w:tc>
      </w:tr>
      <w:tr w:rsidR="00220DA0" w:rsidRPr="000B6104" w14:paraId="0CA11C67" w14:textId="77777777" w:rsidTr="006E55B4">
        <w:trPr>
          <w:trHeight w:val="300"/>
        </w:trPr>
        <w:tc>
          <w:tcPr>
            <w:tcW w:w="809" w:type="dxa"/>
            <w:vAlign w:val="center"/>
          </w:tcPr>
          <w:p w14:paraId="3C3B262C" w14:textId="77777777" w:rsidR="00220DA0" w:rsidRPr="000B6104" w:rsidRDefault="00220DA0" w:rsidP="00BA65D1">
            <w:pPr>
              <w:tabs>
                <w:tab w:val="left" w:pos="720"/>
              </w:tabs>
              <w:rPr>
                <w:rFonts w:cs="Arial"/>
                <w:b/>
                <w:sz w:val="20"/>
              </w:rPr>
            </w:pPr>
          </w:p>
        </w:tc>
        <w:tc>
          <w:tcPr>
            <w:tcW w:w="1806" w:type="dxa"/>
            <w:vAlign w:val="center"/>
          </w:tcPr>
          <w:p w14:paraId="443431A9" w14:textId="77777777" w:rsidR="00220DA0" w:rsidRPr="000B6104" w:rsidRDefault="00220DA0" w:rsidP="00BA65D1">
            <w:pPr>
              <w:tabs>
                <w:tab w:val="left" w:pos="720"/>
              </w:tabs>
              <w:rPr>
                <w:rFonts w:cs="Arial"/>
                <w:b/>
                <w:sz w:val="20"/>
              </w:rPr>
            </w:pPr>
          </w:p>
        </w:tc>
        <w:tc>
          <w:tcPr>
            <w:tcW w:w="5302" w:type="dxa"/>
            <w:vAlign w:val="center"/>
          </w:tcPr>
          <w:p w14:paraId="21620BC5" w14:textId="77777777" w:rsidR="00220DA0" w:rsidRPr="000B6104" w:rsidRDefault="00220DA0" w:rsidP="00BA65D1">
            <w:pPr>
              <w:tabs>
                <w:tab w:val="left" w:pos="720"/>
              </w:tabs>
              <w:rPr>
                <w:rFonts w:cs="Arial"/>
                <w:b/>
                <w:sz w:val="20"/>
              </w:rPr>
            </w:pPr>
          </w:p>
        </w:tc>
        <w:tc>
          <w:tcPr>
            <w:tcW w:w="1635" w:type="dxa"/>
            <w:vAlign w:val="center"/>
          </w:tcPr>
          <w:p w14:paraId="496A4335" w14:textId="77777777" w:rsidR="00220DA0" w:rsidRPr="00A01763" w:rsidRDefault="00220DA0" w:rsidP="00BA65D1">
            <w:pPr>
              <w:tabs>
                <w:tab w:val="left" w:pos="720"/>
              </w:tabs>
              <w:jc w:val="center"/>
              <w:rPr>
                <w:rFonts w:cs="Arial"/>
                <w:sz w:val="20"/>
              </w:rPr>
            </w:pPr>
          </w:p>
        </w:tc>
      </w:tr>
      <w:tr w:rsidR="00220DA0" w:rsidRPr="000B6104" w14:paraId="29864856" w14:textId="77777777" w:rsidTr="006E55B4">
        <w:trPr>
          <w:trHeight w:val="300"/>
        </w:trPr>
        <w:tc>
          <w:tcPr>
            <w:tcW w:w="809" w:type="dxa"/>
            <w:vAlign w:val="center"/>
          </w:tcPr>
          <w:p w14:paraId="1BCB4E39" w14:textId="77777777" w:rsidR="00220DA0" w:rsidRPr="000B6104" w:rsidRDefault="00220DA0" w:rsidP="00BA65D1">
            <w:pPr>
              <w:tabs>
                <w:tab w:val="left" w:pos="720"/>
              </w:tabs>
              <w:rPr>
                <w:rFonts w:cs="Arial"/>
                <w:b/>
                <w:sz w:val="20"/>
              </w:rPr>
            </w:pPr>
          </w:p>
        </w:tc>
        <w:tc>
          <w:tcPr>
            <w:tcW w:w="1806" w:type="dxa"/>
            <w:vAlign w:val="center"/>
          </w:tcPr>
          <w:p w14:paraId="61849A07" w14:textId="77777777" w:rsidR="00220DA0" w:rsidRPr="000B6104" w:rsidRDefault="00220DA0" w:rsidP="00BA65D1">
            <w:pPr>
              <w:tabs>
                <w:tab w:val="left" w:pos="720"/>
              </w:tabs>
              <w:rPr>
                <w:rFonts w:cs="Arial"/>
                <w:b/>
                <w:sz w:val="20"/>
              </w:rPr>
            </w:pPr>
            <w:r w:rsidRPr="000B6104">
              <w:rPr>
                <w:rFonts w:cs="Arial"/>
                <w:sz w:val="20"/>
              </w:rPr>
              <w:t>EXHIBIT 1</w:t>
            </w:r>
          </w:p>
        </w:tc>
        <w:tc>
          <w:tcPr>
            <w:tcW w:w="5302" w:type="dxa"/>
            <w:vAlign w:val="center"/>
          </w:tcPr>
          <w:p w14:paraId="3715D6A9" w14:textId="6F5DA27A" w:rsidR="00220DA0" w:rsidRPr="000B6104" w:rsidRDefault="005866D1" w:rsidP="00BA65D1">
            <w:pPr>
              <w:tabs>
                <w:tab w:val="left" w:pos="720"/>
              </w:tabs>
              <w:rPr>
                <w:rFonts w:cs="Arial"/>
                <w:b/>
                <w:sz w:val="20"/>
              </w:rPr>
            </w:pPr>
            <w:r w:rsidRPr="000B6104">
              <w:rPr>
                <w:rFonts w:cs="Arial"/>
                <w:sz w:val="20"/>
              </w:rPr>
              <w:t xml:space="preserve">CITY OF MESA </w:t>
            </w:r>
            <w:r w:rsidR="00220DA0" w:rsidRPr="000B6104">
              <w:rPr>
                <w:rFonts w:cs="Arial"/>
                <w:sz w:val="20"/>
              </w:rPr>
              <w:t>DRAFT AGREEMENT</w:t>
            </w:r>
          </w:p>
        </w:tc>
        <w:tc>
          <w:tcPr>
            <w:tcW w:w="1635" w:type="dxa"/>
            <w:vAlign w:val="center"/>
          </w:tcPr>
          <w:p w14:paraId="5BD8DC3F" w14:textId="311561EC" w:rsidR="00220DA0" w:rsidRPr="00A01763" w:rsidRDefault="007A5325" w:rsidP="00BA65D1">
            <w:pPr>
              <w:tabs>
                <w:tab w:val="left" w:pos="720"/>
              </w:tabs>
              <w:jc w:val="center"/>
              <w:rPr>
                <w:rFonts w:cs="Arial"/>
                <w:sz w:val="20"/>
              </w:rPr>
            </w:pPr>
            <w:r>
              <w:rPr>
                <w:rFonts w:cs="Arial"/>
                <w:sz w:val="20"/>
              </w:rPr>
              <w:t>88</w:t>
            </w:r>
          </w:p>
        </w:tc>
      </w:tr>
      <w:tr w:rsidR="00CB408F" w:rsidRPr="000B6104" w14:paraId="7415CDC7" w14:textId="77777777" w:rsidTr="00C40231">
        <w:trPr>
          <w:trHeight w:val="300"/>
        </w:trPr>
        <w:tc>
          <w:tcPr>
            <w:tcW w:w="809" w:type="dxa"/>
          </w:tcPr>
          <w:p w14:paraId="2B3DBB0A" w14:textId="77777777" w:rsidR="00CB408F" w:rsidRPr="000B6104" w:rsidRDefault="00CB408F" w:rsidP="00BA65D1">
            <w:pPr>
              <w:tabs>
                <w:tab w:val="left" w:pos="720"/>
              </w:tabs>
              <w:rPr>
                <w:rFonts w:cs="Arial"/>
                <w:b/>
                <w:sz w:val="20"/>
              </w:rPr>
            </w:pPr>
          </w:p>
        </w:tc>
        <w:tc>
          <w:tcPr>
            <w:tcW w:w="1806" w:type="dxa"/>
          </w:tcPr>
          <w:p w14:paraId="7A3D36B6" w14:textId="77777777" w:rsidR="00CB408F" w:rsidRPr="000B6104" w:rsidRDefault="00CB408F" w:rsidP="00BA65D1">
            <w:pPr>
              <w:tabs>
                <w:tab w:val="left" w:pos="720"/>
              </w:tabs>
              <w:rPr>
                <w:rFonts w:cs="Arial"/>
                <w:sz w:val="20"/>
              </w:rPr>
            </w:pPr>
          </w:p>
        </w:tc>
        <w:tc>
          <w:tcPr>
            <w:tcW w:w="5302" w:type="dxa"/>
          </w:tcPr>
          <w:p w14:paraId="1968DA48" w14:textId="77777777" w:rsidR="00CB408F" w:rsidRPr="000B6104" w:rsidRDefault="00CB408F" w:rsidP="00BA65D1">
            <w:pPr>
              <w:tabs>
                <w:tab w:val="left" w:pos="720"/>
              </w:tabs>
              <w:rPr>
                <w:rFonts w:cs="Arial"/>
                <w:sz w:val="20"/>
              </w:rPr>
            </w:pPr>
          </w:p>
        </w:tc>
        <w:tc>
          <w:tcPr>
            <w:tcW w:w="1635" w:type="dxa"/>
          </w:tcPr>
          <w:p w14:paraId="668AC0DD" w14:textId="77777777" w:rsidR="00CB408F" w:rsidRPr="000B6104" w:rsidRDefault="00CB408F" w:rsidP="00BA65D1">
            <w:pPr>
              <w:tabs>
                <w:tab w:val="left" w:pos="720"/>
              </w:tabs>
              <w:jc w:val="center"/>
              <w:rPr>
                <w:rFonts w:cs="Arial"/>
                <w:sz w:val="20"/>
                <w:highlight w:val="yellow"/>
              </w:rPr>
            </w:pPr>
          </w:p>
        </w:tc>
      </w:tr>
      <w:tr w:rsidR="00CB408F" w:rsidRPr="000B6104" w14:paraId="654E31F8" w14:textId="77777777" w:rsidTr="00C40231">
        <w:trPr>
          <w:trHeight w:val="300"/>
        </w:trPr>
        <w:tc>
          <w:tcPr>
            <w:tcW w:w="809" w:type="dxa"/>
          </w:tcPr>
          <w:p w14:paraId="2B2A7E4E" w14:textId="77777777" w:rsidR="00CB408F" w:rsidRPr="000B6104" w:rsidRDefault="00CB408F" w:rsidP="00BA65D1">
            <w:pPr>
              <w:tabs>
                <w:tab w:val="left" w:pos="720"/>
              </w:tabs>
              <w:rPr>
                <w:rFonts w:cs="Arial"/>
                <w:b/>
                <w:sz w:val="20"/>
              </w:rPr>
            </w:pPr>
          </w:p>
        </w:tc>
        <w:tc>
          <w:tcPr>
            <w:tcW w:w="1806" w:type="dxa"/>
          </w:tcPr>
          <w:p w14:paraId="183C379A" w14:textId="77777777" w:rsidR="00CB408F" w:rsidRPr="000B6104" w:rsidRDefault="00CB408F" w:rsidP="00BA65D1">
            <w:pPr>
              <w:tabs>
                <w:tab w:val="left" w:pos="720"/>
              </w:tabs>
              <w:rPr>
                <w:rFonts w:cs="Arial"/>
                <w:sz w:val="20"/>
              </w:rPr>
            </w:pPr>
          </w:p>
        </w:tc>
        <w:tc>
          <w:tcPr>
            <w:tcW w:w="5302" w:type="dxa"/>
          </w:tcPr>
          <w:p w14:paraId="592DCA70" w14:textId="77777777" w:rsidR="00CB408F" w:rsidRPr="000B6104" w:rsidRDefault="00CB408F" w:rsidP="00BA65D1">
            <w:pPr>
              <w:tabs>
                <w:tab w:val="left" w:pos="720"/>
              </w:tabs>
              <w:rPr>
                <w:rFonts w:cs="Arial"/>
                <w:sz w:val="20"/>
              </w:rPr>
            </w:pPr>
          </w:p>
        </w:tc>
        <w:tc>
          <w:tcPr>
            <w:tcW w:w="1635" w:type="dxa"/>
          </w:tcPr>
          <w:p w14:paraId="4CBC0D11" w14:textId="77777777" w:rsidR="00CB408F" w:rsidRPr="000B6104" w:rsidRDefault="00CB408F" w:rsidP="00BA65D1">
            <w:pPr>
              <w:tabs>
                <w:tab w:val="left" w:pos="720"/>
              </w:tabs>
              <w:jc w:val="center"/>
              <w:rPr>
                <w:rFonts w:cs="Arial"/>
                <w:sz w:val="20"/>
                <w:highlight w:val="yellow"/>
              </w:rPr>
            </w:pPr>
          </w:p>
        </w:tc>
      </w:tr>
      <w:bookmarkEnd w:id="0"/>
    </w:tbl>
    <w:p w14:paraId="560EBED8" w14:textId="54B5EE04" w:rsidR="00341B33" w:rsidRPr="000B6104" w:rsidRDefault="00341B33" w:rsidP="00341B33">
      <w:pPr>
        <w:pStyle w:val="CommentText"/>
        <w:tabs>
          <w:tab w:val="center" w:leader="dot" w:pos="7920"/>
        </w:tabs>
        <w:spacing w:line="480" w:lineRule="auto"/>
        <w:rPr>
          <w:rFonts w:cs="Arial"/>
        </w:rPr>
      </w:pPr>
    </w:p>
    <w:p w14:paraId="0EBC4595" w14:textId="77777777" w:rsidR="00610FF3" w:rsidRPr="00375D63" w:rsidRDefault="00610FF3" w:rsidP="00610FF3">
      <w:pPr>
        <w:tabs>
          <w:tab w:val="left" w:pos="720"/>
        </w:tabs>
        <w:ind w:left="720" w:hanging="720"/>
        <w:jc w:val="center"/>
        <w:rPr>
          <w:b/>
          <w:sz w:val="20"/>
        </w:rPr>
        <w:sectPr w:rsidR="00610FF3" w:rsidRPr="00375D63" w:rsidSect="001A04C5">
          <w:headerReference w:type="default" r:id="rId22"/>
          <w:pgSz w:w="12240" w:h="15840" w:code="1"/>
          <w:pgMar w:top="360" w:right="1440" w:bottom="1440" w:left="1440" w:header="720" w:footer="720" w:gutter="0"/>
          <w:cols w:space="720"/>
          <w:noEndnote/>
        </w:sectPr>
      </w:pPr>
    </w:p>
    <w:p w14:paraId="67C61036" w14:textId="77777777" w:rsidR="00610FF3" w:rsidRDefault="00610FF3" w:rsidP="001A6E72">
      <w:pPr>
        <w:widowControl w:val="0"/>
        <w:numPr>
          <w:ilvl w:val="0"/>
          <w:numId w:val="5"/>
        </w:numPr>
        <w:tabs>
          <w:tab w:val="left" w:pos="720"/>
          <w:tab w:val="left" w:pos="4824"/>
        </w:tabs>
        <w:ind w:hanging="720"/>
        <w:jc w:val="both"/>
        <w:rPr>
          <w:sz w:val="20"/>
        </w:rPr>
      </w:pPr>
      <w:r w:rsidRPr="006F2943">
        <w:rPr>
          <w:b/>
          <w:sz w:val="20"/>
          <w:u w:val="single"/>
        </w:rPr>
        <w:lastRenderedPageBreak/>
        <w:t>GENERAL</w:t>
      </w:r>
      <w:proofErr w:type="gramStart"/>
      <w:r w:rsidRPr="006F2943">
        <w:rPr>
          <w:b/>
          <w:sz w:val="20"/>
        </w:rPr>
        <w:t xml:space="preserve">:  </w:t>
      </w:r>
      <w:r w:rsidRPr="006F2943">
        <w:rPr>
          <w:sz w:val="20"/>
        </w:rPr>
        <w:t>Please</w:t>
      </w:r>
      <w:proofErr w:type="gramEnd"/>
      <w:r w:rsidRPr="006F2943">
        <w:rPr>
          <w:sz w:val="20"/>
        </w:rPr>
        <w:t xml:space="preserve"> read the entire </w:t>
      </w:r>
      <w:r>
        <w:rPr>
          <w:sz w:val="20"/>
        </w:rPr>
        <w:t>Solicitation</w:t>
      </w:r>
      <w:r w:rsidRPr="006F2943">
        <w:rPr>
          <w:sz w:val="20"/>
        </w:rPr>
        <w:t xml:space="preserve"> package and all attachments before submitting a </w:t>
      </w:r>
      <w:r>
        <w:rPr>
          <w:sz w:val="20"/>
        </w:rPr>
        <w:t>Response</w:t>
      </w:r>
      <w:r w:rsidRPr="006F2943">
        <w:rPr>
          <w:sz w:val="20"/>
        </w:rPr>
        <w:t xml:space="preserve">.  </w:t>
      </w:r>
      <w:r>
        <w:rPr>
          <w:sz w:val="20"/>
        </w:rPr>
        <w:t>Response</w:t>
      </w:r>
      <w:r w:rsidRPr="006F2943">
        <w:rPr>
          <w:sz w:val="20"/>
        </w:rPr>
        <w:t>s must be in accordance with the provisions, specifications</w:t>
      </w:r>
      <w:r w:rsidR="00491D98">
        <w:rPr>
          <w:sz w:val="20"/>
        </w:rPr>
        <w:t>,</w:t>
      </w:r>
      <w:r w:rsidRPr="006F2943">
        <w:rPr>
          <w:sz w:val="20"/>
        </w:rPr>
        <w:t xml:space="preserve"> and instructions set forth herein and will be accepted </w:t>
      </w:r>
      <w:proofErr w:type="gramStart"/>
      <w:r w:rsidRPr="006F2943">
        <w:rPr>
          <w:sz w:val="20"/>
        </w:rPr>
        <w:t>until</w:t>
      </w:r>
      <w:proofErr w:type="gramEnd"/>
      <w:r w:rsidRPr="006F2943">
        <w:rPr>
          <w:sz w:val="20"/>
        </w:rPr>
        <w:t xml:space="preserve"> the date and time</w:t>
      </w:r>
      <w:r>
        <w:rPr>
          <w:sz w:val="20"/>
        </w:rPr>
        <w:t xml:space="preserve"> the Response is due</w:t>
      </w:r>
      <w:r w:rsidRPr="006F2943">
        <w:rPr>
          <w:sz w:val="20"/>
        </w:rPr>
        <w:t>.</w:t>
      </w:r>
    </w:p>
    <w:p w14:paraId="3468D277" w14:textId="77777777" w:rsidR="00610FF3" w:rsidRPr="006F2943" w:rsidRDefault="00610FF3" w:rsidP="00610FF3">
      <w:pPr>
        <w:widowControl w:val="0"/>
        <w:tabs>
          <w:tab w:val="left" w:pos="720"/>
          <w:tab w:val="left" w:pos="4824"/>
        </w:tabs>
        <w:jc w:val="both"/>
        <w:rPr>
          <w:sz w:val="20"/>
        </w:rPr>
      </w:pPr>
    </w:p>
    <w:p w14:paraId="345EF9D2" w14:textId="45E2D335" w:rsidR="00236969" w:rsidRPr="00C77DD6" w:rsidRDefault="00610FF3" w:rsidP="001A6E72">
      <w:pPr>
        <w:widowControl w:val="0"/>
        <w:numPr>
          <w:ilvl w:val="0"/>
          <w:numId w:val="5"/>
        </w:numPr>
        <w:tabs>
          <w:tab w:val="left" w:pos="720"/>
          <w:tab w:val="left" w:pos="4824"/>
        </w:tabs>
        <w:ind w:hanging="720"/>
        <w:jc w:val="both"/>
        <w:rPr>
          <w:rFonts w:ascii="Calibri" w:hAnsi="Calibri"/>
          <w:sz w:val="20"/>
        </w:rPr>
      </w:pPr>
      <w:r w:rsidRPr="799230DB">
        <w:rPr>
          <w:b/>
          <w:bCs/>
          <w:sz w:val="20"/>
          <w:u w:val="single"/>
        </w:rPr>
        <w:t>VENDOR QUESTIONS</w:t>
      </w:r>
      <w:r w:rsidRPr="799230DB">
        <w:rPr>
          <w:b/>
          <w:bCs/>
          <w:sz w:val="20"/>
        </w:rPr>
        <w:t>:</w:t>
      </w:r>
      <w:r w:rsidR="00BB54C6" w:rsidRPr="799230DB">
        <w:rPr>
          <w:b/>
          <w:bCs/>
          <w:sz w:val="20"/>
        </w:rPr>
        <w:t xml:space="preserve"> </w:t>
      </w:r>
      <w:r w:rsidR="00BB54C6" w:rsidRPr="799230DB">
        <w:rPr>
          <w:sz w:val="20"/>
        </w:rPr>
        <w:t xml:space="preserve"> </w:t>
      </w:r>
      <w:r w:rsidR="00236969" w:rsidRPr="799230DB">
        <w:rPr>
          <w:sz w:val="20"/>
        </w:rPr>
        <w:t xml:space="preserve">All </w:t>
      </w:r>
      <w:r w:rsidR="00CB408F" w:rsidRPr="799230DB">
        <w:rPr>
          <w:rFonts w:cs="Arial"/>
          <w:sz w:val="20"/>
        </w:rPr>
        <w:t xml:space="preserve">questions regarding the contents of this Solicitation, and Solicitation process (including requests for ADA accommodations), must be directed solely to </w:t>
      </w:r>
      <w:hyperlink r:id="rId23">
        <w:r w:rsidR="00CB408F" w:rsidRPr="799230DB">
          <w:rPr>
            <w:rStyle w:val="Hyperlink"/>
            <w:rFonts w:cs="Arial"/>
            <w:sz w:val="20"/>
          </w:rPr>
          <w:t>Ted.Stallings@MesaAZ.gov</w:t>
        </w:r>
      </w:hyperlink>
      <w:r w:rsidR="00CB408F" w:rsidRPr="799230DB">
        <w:rPr>
          <w:rStyle w:val="Heading4Char"/>
          <w:rFonts w:ascii="Arial" w:hAnsi="Arial" w:cs="Arial"/>
          <w:i w:val="0"/>
          <w:iCs w:val="0"/>
          <w:color w:val="auto"/>
          <w:sz w:val="20"/>
        </w:rPr>
        <w:t xml:space="preserve">, and </w:t>
      </w:r>
      <w:hyperlink r:id="rId24">
        <w:r w:rsidR="00CB408F" w:rsidRPr="799230DB">
          <w:rPr>
            <w:rStyle w:val="Hyperlink"/>
            <w:rFonts w:eastAsiaTheme="majorEastAsia" w:cs="Arial"/>
            <w:sz w:val="20"/>
          </w:rPr>
          <w:t>Martin.Amaya</w:t>
        </w:r>
        <w:r w:rsidR="00CB408F" w:rsidRPr="799230DB">
          <w:rPr>
            <w:rStyle w:val="Hyperlink"/>
            <w:rFonts w:cs="Arial"/>
            <w:i/>
            <w:iCs/>
            <w:sz w:val="20"/>
          </w:rPr>
          <w:t>@</w:t>
        </w:r>
        <w:r w:rsidR="00CB408F" w:rsidRPr="799230DB">
          <w:rPr>
            <w:rStyle w:val="Hyperlink"/>
            <w:rFonts w:cs="Arial"/>
            <w:sz w:val="20"/>
          </w:rPr>
          <w:t>MesaAZ.gov</w:t>
        </w:r>
      </w:hyperlink>
      <w:r w:rsidR="00CB408F" w:rsidRPr="799230DB">
        <w:rPr>
          <w:rFonts w:cs="Arial"/>
          <w:sz w:val="20"/>
        </w:rPr>
        <w:t xml:space="preserve">.  Questions should be submitted in writing via email.  </w:t>
      </w:r>
      <w:r w:rsidR="00CB408F" w:rsidRPr="799230DB">
        <w:rPr>
          <w:rFonts w:cs="Arial"/>
          <w:b/>
          <w:bCs/>
          <w:sz w:val="20"/>
        </w:rPr>
        <w:t>Questions will only be accepted until 1</w:t>
      </w:r>
      <w:r w:rsidR="00791DFD">
        <w:rPr>
          <w:rFonts w:cs="Arial"/>
          <w:b/>
          <w:bCs/>
          <w:sz w:val="20"/>
        </w:rPr>
        <w:t>0</w:t>
      </w:r>
      <w:r w:rsidR="00CB408F" w:rsidRPr="799230DB">
        <w:rPr>
          <w:rFonts w:cs="Arial"/>
          <w:b/>
          <w:bCs/>
          <w:sz w:val="20"/>
        </w:rPr>
        <w:t xml:space="preserve">:00 </w:t>
      </w:r>
      <w:r w:rsidR="00791DFD">
        <w:rPr>
          <w:rFonts w:cs="Arial"/>
          <w:b/>
          <w:bCs/>
          <w:sz w:val="20"/>
        </w:rPr>
        <w:t>A</w:t>
      </w:r>
      <w:r w:rsidR="00C017BA">
        <w:rPr>
          <w:rFonts w:cs="Arial"/>
          <w:b/>
          <w:bCs/>
          <w:sz w:val="20"/>
        </w:rPr>
        <w:t>.</w:t>
      </w:r>
      <w:r w:rsidR="00CB408F" w:rsidRPr="799230DB">
        <w:rPr>
          <w:rFonts w:cs="Arial"/>
          <w:b/>
          <w:bCs/>
          <w:sz w:val="20"/>
        </w:rPr>
        <w:t>M</w:t>
      </w:r>
      <w:r w:rsidR="00C017BA">
        <w:rPr>
          <w:rFonts w:cs="Arial"/>
          <w:b/>
          <w:bCs/>
          <w:sz w:val="20"/>
        </w:rPr>
        <w:t>.</w:t>
      </w:r>
      <w:r w:rsidR="00CB408F" w:rsidRPr="799230DB">
        <w:rPr>
          <w:rFonts w:cs="Arial"/>
          <w:b/>
          <w:bCs/>
          <w:sz w:val="20"/>
        </w:rPr>
        <w:t xml:space="preserve"> (local Arizona time), </w:t>
      </w:r>
      <w:r w:rsidR="00791DFD">
        <w:rPr>
          <w:rFonts w:cs="Arial"/>
          <w:b/>
          <w:bCs/>
          <w:sz w:val="20"/>
        </w:rPr>
        <w:t>APRIL 2, 2025</w:t>
      </w:r>
      <w:r w:rsidR="00CB408F" w:rsidRPr="799230DB">
        <w:rPr>
          <w:rFonts w:cs="Arial"/>
          <w:b/>
          <w:bCs/>
          <w:sz w:val="20"/>
        </w:rPr>
        <w:t>.</w:t>
      </w:r>
      <w:r w:rsidR="00CB408F" w:rsidRPr="799230DB">
        <w:rPr>
          <w:rFonts w:cs="Arial"/>
          <w:sz w:val="20"/>
        </w:rPr>
        <w:t xml:space="preserve">  Questions will be answered in the form of an addendum and sent to all potential respondents.</w:t>
      </w:r>
      <w:r w:rsidR="00063933" w:rsidRPr="799230DB">
        <w:rPr>
          <w:rFonts w:eastAsia="Arial" w:cs="Arial"/>
          <w:sz w:val="20"/>
        </w:rPr>
        <w:t xml:space="preserve"> </w:t>
      </w:r>
      <w:r w:rsidR="00236969" w:rsidRPr="799230DB">
        <w:rPr>
          <w:sz w:val="20"/>
        </w:rPr>
        <w:t xml:space="preserve"> Questions received less than seven (7) calendar days </w:t>
      </w:r>
      <w:r w:rsidR="00491D98" w:rsidRPr="799230DB">
        <w:rPr>
          <w:sz w:val="20"/>
        </w:rPr>
        <w:t>before</w:t>
      </w:r>
      <w:r w:rsidR="00236969" w:rsidRPr="799230DB">
        <w:rPr>
          <w:sz w:val="20"/>
        </w:rPr>
        <w:t xml:space="preserve"> the due date and time for Responses may be answered at the discretion of the City.</w:t>
      </w:r>
    </w:p>
    <w:p w14:paraId="3AA2B7EB" w14:textId="77777777" w:rsidR="00610FF3" w:rsidRPr="00650298" w:rsidRDefault="00610FF3" w:rsidP="00610FF3">
      <w:pPr>
        <w:widowControl w:val="0"/>
        <w:tabs>
          <w:tab w:val="left" w:pos="720"/>
          <w:tab w:val="left" w:pos="4824"/>
        </w:tabs>
        <w:jc w:val="both"/>
        <w:rPr>
          <w:sz w:val="20"/>
        </w:rPr>
      </w:pPr>
    </w:p>
    <w:p w14:paraId="0F7688EB" w14:textId="77777777" w:rsidR="00066873" w:rsidRPr="00683BB9" w:rsidRDefault="00BB54C6" w:rsidP="001A6E72">
      <w:pPr>
        <w:widowControl w:val="0"/>
        <w:numPr>
          <w:ilvl w:val="0"/>
          <w:numId w:val="5"/>
        </w:numPr>
        <w:tabs>
          <w:tab w:val="left" w:pos="720"/>
          <w:tab w:val="left" w:pos="4824"/>
        </w:tabs>
        <w:ind w:hanging="720"/>
        <w:jc w:val="both"/>
      </w:pPr>
      <w:r w:rsidRPr="00066873">
        <w:rPr>
          <w:b/>
          <w:sz w:val="20"/>
          <w:u w:val="single"/>
        </w:rPr>
        <w:t>INSTRUCTIONS FOR PREPARING AND SUBMITTING RESPONSE</w:t>
      </w:r>
      <w:proofErr w:type="gramStart"/>
      <w:r w:rsidRPr="00066873">
        <w:rPr>
          <w:b/>
          <w:sz w:val="20"/>
          <w:u w:val="single"/>
        </w:rPr>
        <w:t>:</w:t>
      </w:r>
      <w:r w:rsidRPr="00066873">
        <w:rPr>
          <w:sz w:val="20"/>
        </w:rPr>
        <w:t xml:space="preserve">  </w:t>
      </w:r>
      <w:r w:rsidR="00066873" w:rsidRPr="00683BB9">
        <w:rPr>
          <w:sz w:val="20"/>
        </w:rPr>
        <w:t>Respondents</w:t>
      </w:r>
      <w:proofErr w:type="gramEnd"/>
      <w:r w:rsidR="00066873" w:rsidRPr="00683BB9">
        <w:rPr>
          <w:sz w:val="20"/>
        </w:rPr>
        <w:t xml:space="preserve"> </w:t>
      </w:r>
      <w:r w:rsidR="00066873">
        <w:rPr>
          <w:sz w:val="20"/>
        </w:rPr>
        <w:t xml:space="preserve">must submit </w:t>
      </w:r>
      <w:r w:rsidR="00066873" w:rsidRPr="00683BB9">
        <w:rPr>
          <w:sz w:val="20"/>
        </w:rPr>
        <w:t xml:space="preserve">their responses electronically.  </w:t>
      </w:r>
      <w:r w:rsidR="00066873">
        <w:rPr>
          <w:sz w:val="20"/>
        </w:rPr>
        <w:t xml:space="preserve">Any Respondent needing assistance or guidance using the online Vendor Self Service (VSS) portal may contact the Procurement Officer/Supervisor. Do not wait for the last day to submit a response. Start early so we can fix any issues before trying to submit a response. ALL RESPONDENTS ARE ENCOURAGED TO REVIEW INSTRUCTIONS FOR HOW TO RESPOND TO </w:t>
      </w:r>
      <w:proofErr w:type="gramStart"/>
      <w:r w:rsidR="00066873">
        <w:rPr>
          <w:sz w:val="20"/>
        </w:rPr>
        <w:t>A SOLICITATION</w:t>
      </w:r>
      <w:proofErr w:type="gramEnd"/>
      <w:r w:rsidR="00066873">
        <w:rPr>
          <w:sz w:val="20"/>
        </w:rPr>
        <w:t xml:space="preserve"> available under Download Vendor Forms in the online VSS portal. </w:t>
      </w:r>
      <w:r w:rsidR="00066873" w:rsidRPr="00683BB9">
        <w:rPr>
          <w:sz w:val="20"/>
        </w:rPr>
        <w:t>Respondents shall provide their Responses in accordance with the following form and content requirements:</w:t>
      </w:r>
    </w:p>
    <w:p w14:paraId="516F4AFB" w14:textId="77777777" w:rsidR="00341B33" w:rsidRPr="00066873" w:rsidRDefault="00341B33" w:rsidP="00066873">
      <w:pPr>
        <w:widowControl w:val="0"/>
        <w:tabs>
          <w:tab w:val="left" w:pos="720"/>
          <w:tab w:val="left" w:pos="4824"/>
        </w:tabs>
        <w:ind w:left="720"/>
        <w:contextualSpacing/>
        <w:jc w:val="both"/>
        <w:rPr>
          <w:sz w:val="20"/>
        </w:rPr>
      </w:pPr>
    </w:p>
    <w:p w14:paraId="359C4E16" w14:textId="77777777" w:rsidR="00BB54C6" w:rsidRPr="00683BB9" w:rsidRDefault="00BB54C6" w:rsidP="001A6E72">
      <w:pPr>
        <w:widowControl w:val="0"/>
        <w:numPr>
          <w:ilvl w:val="2"/>
          <w:numId w:val="7"/>
        </w:numPr>
        <w:tabs>
          <w:tab w:val="num" w:pos="1440"/>
          <w:tab w:val="left" w:pos="4824"/>
          <w:tab w:val="left" w:pos="6210"/>
        </w:tabs>
        <w:spacing w:after="120"/>
        <w:ind w:left="1440"/>
        <w:jc w:val="both"/>
        <w:rPr>
          <w:rFonts w:cs="Arial"/>
          <w:sz w:val="20"/>
        </w:rPr>
      </w:pPr>
      <w:r w:rsidRPr="799230DB">
        <w:rPr>
          <w:rFonts w:cs="Arial"/>
          <w:sz w:val="20"/>
        </w:rPr>
        <w:t xml:space="preserve">Responses shall be submitted through the City of Mesa’s Purchasing Website at </w:t>
      </w:r>
      <w:hyperlink r:id="rId25">
        <w:r w:rsidR="00AC3028" w:rsidRPr="799230DB">
          <w:rPr>
            <w:rStyle w:val="Hyperlink"/>
            <w:rFonts w:cs="Arial"/>
            <w:sz w:val="20"/>
          </w:rPr>
          <w:t>https://vendor.mesaaz.gov</w:t>
        </w:r>
      </w:hyperlink>
      <w:r w:rsidR="00AC3028" w:rsidRPr="799230DB">
        <w:rPr>
          <w:rFonts w:eastAsia="Arial" w:cs="Arial"/>
          <w:sz w:val="20"/>
        </w:rPr>
        <w:t xml:space="preserve"> </w:t>
      </w:r>
      <w:r w:rsidRPr="799230DB">
        <w:rPr>
          <w:rFonts w:cs="Arial"/>
          <w:sz w:val="20"/>
        </w:rPr>
        <w:t xml:space="preserve">under the appropriate </w:t>
      </w:r>
      <w:r w:rsidR="00AC3028" w:rsidRPr="799230DB">
        <w:rPr>
          <w:rFonts w:cs="Arial"/>
          <w:sz w:val="20"/>
        </w:rPr>
        <w:t>Solicitation</w:t>
      </w:r>
      <w:r w:rsidRPr="799230DB">
        <w:rPr>
          <w:rFonts w:cs="Arial"/>
          <w:sz w:val="20"/>
        </w:rPr>
        <w:t xml:space="preserve"> opportunity.  Submissions submitted elsewhere or under the wrong </w:t>
      </w:r>
      <w:r w:rsidR="00AC3028" w:rsidRPr="799230DB">
        <w:rPr>
          <w:rFonts w:cs="Arial"/>
          <w:sz w:val="20"/>
        </w:rPr>
        <w:t>Solicitation</w:t>
      </w:r>
      <w:r w:rsidRPr="799230DB">
        <w:rPr>
          <w:rFonts w:cs="Arial"/>
          <w:sz w:val="20"/>
        </w:rPr>
        <w:t xml:space="preserve"> will not be considered.</w:t>
      </w:r>
    </w:p>
    <w:p w14:paraId="486C5FBC" w14:textId="77777777" w:rsidR="00BB54C6" w:rsidRPr="00683BB9" w:rsidRDefault="00BB54C6" w:rsidP="001A6E72">
      <w:pPr>
        <w:widowControl w:val="0"/>
        <w:numPr>
          <w:ilvl w:val="2"/>
          <w:numId w:val="7"/>
        </w:numPr>
        <w:tabs>
          <w:tab w:val="num" w:pos="1440"/>
          <w:tab w:val="left" w:pos="4824"/>
          <w:tab w:val="left" w:pos="6210"/>
        </w:tabs>
        <w:spacing w:after="120"/>
        <w:ind w:left="1440"/>
        <w:jc w:val="both"/>
        <w:rPr>
          <w:rFonts w:cs="Arial"/>
          <w:sz w:val="20"/>
        </w:rPr>
      </w:pPr>
      <w:r w:rsidRPr="799230DB">
        <w:rPr>
          <w:rFonts w:cs="Arial"/>
          <w:sz w:val="20"/>
        </w:rPr>
        <w:t xml:space="preserve">Responses must be signed by an authorized representative of Respondent with the authority to bind Respondent to make such commitments to the City set forth in the Response.  </w:t>
      </w:r>
    </w:p>
    <w:p w14:paraId="00A17C8D" w14:textId="77777777" w:rsidR="00BB54C6" w:rsidRPr="00683BB9" w:rsidRDefault="00BB54C6" w:rsidP="001A6E72">
      <w:pPr>
        <w:widowControl w:val="0"/>
        <w:numPr>
          <w:ilvl w:val="2"/>
          <w:numId w:val="7"/>
        </w:numPr>
        <w:tabs>
          <w:tab w:val="num" w:pos="1440"/>
          <w:tab w:val="left" w:pos="4824"/>
          <w:tab w:val="left" w:pos="6210"/>
        </w:tabs>
        <w:spacing w:before="120"/>
        <w:ind w:left="1440"/>
        <w:contextualSpacing/>
        <w:jc w:val="both"/>
        <w:rPr>
          <w:rFonts w:cs="Arial"/>
          <w:b/>
          <w:i/>
          <w:sz w:val="20"/>
        </w:rPr>
      </w:pPr>
      <w:r w:rsidRPr="00683BB9">
        <w:rPr>
          <w:rFonts w:cs="Arial"/>
          <w:sz w:val="20"/>
        </w:rPr>
        <w:t xml:space="preserve">Responses should be specific to the Solicitation and present details on all requested information in a concise manner.  </w:t>
      </w:r>
    </w:p>
    <w:p w14:paraId="4E33EB1D" w14:textId="77777777" w:rsidR="00EE60DA" w:rsidRDefault="00EE60DA" w:rsidP="00EE60DA">
      <w:pPr>
        <w:pStyle w:val="ListParagraph"/>
        <w:rPr>
          <w:sz w:val="20"/>
        </w:rPr>
      </w:pPr>
    </w:p>
    <w:p w14:paraId="45782656" w14:textId="0EC0CF60" w:rsidR="00DF6DCA" w:rsidRPr="00DF6DCA" w:rsidRDefault="00DF6DCA" w:rsidP="001A6E72">
      <w:pPr>
        <w:numPr>
          <w:ilvl w:val="0"/>
          <w:numId w:val="5"/>
        </w:numPr>
        <w:tabs>
          <w:tab w:val="left" w:pos="5040"/>
          <w:tab w:val="left" w:pos="5940"/>
        </w:tabs>
        <w:ind w:hanging="720"/>
        <w:jc w:val="both"/>
        <w:rPr>
          <w:rFonts w:cs="Arial"/>
          <w:b/>
          <w:sz w:val="20"/>
        </w:rPr>
      </w:pPr>
      <w:r w:rsidRPr="00DF6DCA">
        <w:rPr>
          <w:rFonts w:cs="Arial"/>
          <w:b/>
          <w:sz w:val="20"/>
          <w:u w:val="single"/>
        </w:rPr>
        <w:t>SUBMITTAL RESPONSE FORMAT:</w:t>
      </w:r>
    </w:p>
    <w:p w14:paraId="2D637A86" w14:textId="77777777" w:rsidR="00DF6DCA" w:rsidRDefault="00DF6DCA" w:rsidP="00DF6DCA">
      <w:pPr>
        <w:tabs>
          <w:tab w:val="left" w:pos="5040"/>
          <w:tab w:val="left" w:pos="5940"/>
        </w:tabs>
        <w:ind w:left="720"/>
        <w:jc w:val="both"/>
        <w:rPr>
          <w:rFonts w:cs="Arial"/>
          <w:b/>
          <w:sz w:val="20"/>
        </w:rPr>
      </w:pPr>
    </w:p>
    <w:tbl>
      <w:tblPr>
        <w:tblStyle w:val="TableGrid"/>
        <w:tblW w:w="864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180"/>
        <w:gridCol w:w="3600"/>
        <w:gridCol w:w="2160"/>
        <w:gridCol w:w="2160"/>
      </w:tblGrid>
      <w:tr w:rsidR="00791DFD" w14:paraId="2744F132" w14:textId="77777777" w:rsidTr="00AF170F">
        <w:tc>
          <w:tcPr>
            <w:tcW w:w="8640" w:type="dxa"/>
            <w:gridSpan w:val="5"/>
          </w:tcPr>
          <w:p w14:paraId="2362FB07" w14:textId="3180BBBE" w:rsidR="00791DFD" w:rsidRDefault="00791DFD" w:rsidP="00791DFD">
            <w:pPr>
              <w:numPr>
                <w:ilvl w:val="0"/>
                <w:numId w:val="25"/>
              </w:numPr>
              <w:ind w:left="335" w:hanging="335"/>
              <w:jc w:val="both"/>
              <w:rPr>
                <w:rFonts w:cs="Arial"/>
                <w:b/>
                <w:sz w:val="20"/>
              </w:rPr>
            </w:pPr>
            <w:r w:rsidRPr="799230DB">
              <w:rPr>
                <w:rFonts w:cs="Arial"/>
                <w:sz w:val="20"/>
              </w:rPr>
              <w:t>Submit response as outlined below:</w:t>
            </w:r>
          </w:p>
        </w:tc>
      </w:tr>
      <w:tr w:rsidR="00791DFD" w14:paraId="104368BF" w14:textId="77777777" w:rsidTr="00791DFD">
        <w:tc>
          <w:tcPr>
            <w:tcW w:w="540" w:type="dxa"/>
          </w:tcPr>
          <w:p w14:paraId="1493B1DD" w14:textId="77777777" w:rsidR="00791DFD" w:rsidRDefault="00791DFD" w:rsidP="00DF6DCA">
            <w:pPr>
              <w:tabs>
                <w:tab w:val="left" w:pos="5040"/>
                <w:tab w:val="left" w:pos="5940"/>
              </w:tabs>
              <w:jc w:val="both"/>
              <w:rPr>
                <w:rFonts w:cs="Arial"/>
                <w:b/>
                <w:sz w:val="20"/>
              </w:rPr>
            </w:pPr>
          </w:p>
        </w:tc>
        <w:tc>
          <w:tcPr>
            <w:tcW w:w="3780" w:type="dxa"/>
            <w:gridSpan w:val="2"/>
          </w:tcPr>
          <w:p w14:paraId="011B2A87" w14:textId="7867FE71" w:rsidR="00791DFD" w:rsidRPr="008A30BE" w:rsidRDefault="00791DFD" w:rsidP="00DF6DCA">
            <w:pPr>
              <w:tabs>
                <w:tab w:val="left" w:pos="5040"/>
                <w:tab w:val="left" w:pos="5940"/>
              </w:tabs>
              <w:jc w:val="both"/>
              <w:rPr>
                <w:rFonts w:cs="Arial"/>
                <w:bCs/>
                <w:sz w:val="20"/>
              </w:rPr>
            </w:pPr>
            <w:r w:rsidRPr="008A30BE">
              <w:rPr>
                <w:rFonts w:cs="Arial"/>
                <w:bCs/>
                <w:sz w:val="20"/>
              </w:rPr>
              <w:t>TAB A – Table of Contents</w:t>
            </w:r>
          </w:p>
        </w:tc>
        <w:tc>
          <w:tcPr>
            <w:tcW w:w="2160" w:type="dxa"/>
          </w:tcPr>
          <w:p w14:paraId="0A3B3C36" w14:textId="77777777" w:rsidR="00791DFD" w:rsidRDefault="00791DFD" w:rsidP="00DF6DCA">
            <w:pPr>
              <w:tabs>
                <w:tab w:val="left" w:pos="5040"/>
                <w:tab w:val="left" w:pos="5940"/>
              </w:tabs>
              <w:jc w:val="both"/>
              <w:rPr>
                <w:rFonts w:cs="Arial"/>
                <w:b/>
                <w:sz w:val="20"/>
              </w:rPr>
            </w:pPr>
          </w:p>
        </w:tc>
        <w:tc>
          <w:tcPr>
            <w:tcW w:w="2160" w:type="dxa"/>
          </w:tcPr>
          <w:p w14:paraId="1D819BD1" w14:textId="77777777" w:rsidR="00791DFD" w:rsidRDefault="00791DFD" w:rsidP="00DF6DCA">
            <w:pPr>
              <w:tabs>
                <w:tab w:val="left" w:pos="5040"/>
                <w:tab w:val="left" w:pos="5940"/>
              </w:tabs>
              <w:jc w:val="both"/>
              <w:rPr>
                <w:rFonts w:cs="Arial"/>
                <w:b/>
                <w:sz w:val="20"/>
              </w:rPr>
            </w:pPr>
          </w:p>
        </w:tc>
      </w:tr>
      <w:tr w:rsidR="00791DFD" w14:paraId="5C410632" w14:textId="77777777" w:rsidTr="004860B3">
        <w:tc>
          <w:tcPr>
            <w:tcW w:w="540" w:type="dxa"/>
          </w:tcPr>
          <w:p w14:paraId="57913765" w14:textId="77777777" w:rsidR="00791DFD" w:rsidRDefault="00791DFD" w:rsidP="00DF6DCA">
            <w:pPr>
              <w:tabs>
                <w:tab w:val="left" w:pos="5040"/>
                <w:tab w:val="left" w:pos="5940"/>
              </w:tabs>
              <w:jc w:val="both"/>
              <w:rPr>
                <w:rFonts w:cs="Arial"/>
                <w:b/>
                <w:sz w:val="20"/>
              </w:rPr>
            </w:pPr>
          </w:p>
        </w:tc>
        <w:tc>
          <w:tcPr>
            <w:tcW w:w="8100" w:type="dxa"/>
            <w:gridSpan w:val="4"/>
          </w:tcPr>
          <w:p w14:paraId="1C64A600" w14:textId="7922B394" w:rsidR="00791DFD" w:rsidRPr="00071D07" w:rsidRDefault="00791DFD" w:rsidP="00DF6DCA">
            <w:pPr>
              <w:tabs>
                <w:tab w:val="left" w:pos="5040"/>
                <w:tab w:val="left" w:pos="5940"/>
              </w:tabs>
              <w:jc w:val="both"/>
              <w:rPr>
                <w:rFonts w:cs="Arial"/>
                <w:bCs/>
                <w:sz w:val="20"/>
              </w:rPr>
            </w:pPr>
            <w:r w:rsidRPr="00071D07">
              <w:rPr>
                <w:rFonts w:cs="Arial"/>
                <w:bCs/>
                <w:sz w:val="20"/>
              </w:rPr>
              <w:t xml:space="preserve">TAB B - </w:t>
            </w:r>
            <w:r w:rsidRPr="00071D07">
              <w:rPr>
                <w:rFonts w:cs="Arial"/>
                <w:bCs/>
                <w:kern w:val="2"/>
                <w:sz w:val="20"/>
              </w:rPr>
              <w:t>Other Forms – The following forms should be completed and signed:</w:t>
            </w:r>
          </w:p>
        </w:tc>
      </w:tr>
      <w:tr w:rsidR="00791DFD" w14:paraId="45B35CCA" w14:textId="77777777" w:rsidTr="00366A77">
        <w:tc>
          <w:tcPr>
            <w:tcW w:w="720" w:type="dxa"/>
            <w:gridSpan w:val="2"/>
          </w:tcPr>
          <w:p w14:paraId="1AE5C0BE" w14:textId="77777777" w:rsidR="00791DFD" w:rsidRDefault="00791DFD" w:rsidP="00DF6DCA">
            <w:pPr>
              <w:tabs>
                <w:tab w:val="left" w:pos="5040"/>
                <w:tab w:val="left" w:pos="5940"/>
              </w:tabs>
              <w:jc w:val="both"/>
              <w:rPr>
                <w:rFonts w:cs="Arial"/>
                <w:b/>
                <w:sz w:val="20"/>
              </w:rPr>
            </w:pPr>
          </w:p>
        </w:tc>
        <w:tc>
          <w:tcPr>
            <w:tcW w:w="7920" w:type="dxa"/>
            <w:gridSpan w:val="3"/>
          </w:tcPr>
          <w:p w14:paraId="071EDA8F" w14:textId="2D3EE714" w:rsidR="00791DFD" w:rsidRPr="00071D07" w:rsidRDefault="00791DFD" w:rsidP="00A74474">
            <w:pPr>
              <w:pStyle w:val="ListParagraph"/>
              <w:numPr>
                <w:ilvl w:val="0"/>
                <w:numId w:val="126"/>
              </w:numPr>
              <w:tabs>
                <w:tab w:val="left" w:pos="5040"/>
                <w:tab w:val="left" w:pos="5940"/>
              </w:tabs>
              <w:ind w:left="1062" w:hanging="450"/>
              <w:jc w:val="both"/>
              <w:rPr>
                <w:rFonts w:cs="Arial"/>
                <w:b/>
                <w:sz w:val="20"/>
              </w:rPr>
            </w:pPr>
            <w:r w:rsidRPr="00071D07">
              <w:rPr>
                <w:rFonts w:cs="Arial"/>
                <w:sz w:val="20"/>
              </w:rPr>
              <w:t>Vendor Information form</w:t>
            </w:r>
          </w:p>
        </w:tc>
      </w:tr>
      <w:tr w:rsidR="00791DFD" w14:paraId="5757F174" w14:textId="77777777" w:rsidTr="00366A77">
        <w:tc>
          <w:tcPr>
            <w:tcW w:w="720" w:type="dxa"/>
            <w:gridSpan w:val="2"/>
          </w:tcPr>
          <w:p w14:paraId="2E5A859E" w14:textId="77777777" w:rsidR="00791DFD" w:rsidRDefault="00791DFD" w:rsidP="00DF6DCA">
            <w:pPr>
              <w:tabs>
                <w:tab w:val="left" w:pos="5040"/>
                <w:tab w:val="left" w:pos="5940"/>
              </w:tabs>
              <w:jc w:val="both"/>
              <w:rPr>
                <w:rFonts w:cs="Arial"/>
                <w:b/>
                <w:sz w:val="20"/>
              </w:rPr>
            </w:pPr>
          </w:p>
        </w:tc>
        <w:tc>
          <w:tcPr>
            <w:tcW w:w="7920" w:type="dxa"/>
            <w:gridSpan w:val="3"/>
          </w:tcPr>
          <w:p w14:paraId="61C4D623" w14:textId="6C898BAD" w:rsidR="00791DFD" w:rsidRPr="00071D07" w:rsidRDefault="00585B3A" w:rsidP="00A74474">
            <w:pPr>
              <w:pStyle w:val="ListParagraph"/>
              <w:numPr>
                <w:ilvl w:val="0"/>
                <w:numId w:val="126"/>
              </w:numPr>
              <w:tabs>
                <w:tab w:val="left" w:pos="5040"/>
                <w:tab w:val="left" w:pos="5940"/>
              </w:tabs>
              <w:ind w:left="1062" w:hanging="450"/>
              <w:jc w:val="both"/>
              <w:rPr>
                <w:rFonts w:cs="Arial"/>
                <w:sz w:val="20"/>
              </w:rPr>
            </w:pPr>
            <w:r w:rsidRPr="00071D07">
              <w:rPr>
                <w:rFonts w:cs="Arial"/>
                <w:kern w:val="2"/>
                <w:sz w:val="20"/>
              </w:rPr>
              <w:t>Exceptions &amp; Confidential Information form</w:t>
            </w:r>
          </w:p>
        </w:tc>
      </w:tr>
      <w:tr w:rsidR="00585B3A" w14:paraId="773008BC" w14:textId="77777777" w:rsidTr="00366A77">
        <w:tc>
          <w:tcPr>
            <w:tcW w:w="720" w:type="dxa"/>
            <w:gridSpan w:val="2"/>
          </w:tcPr>
          <w:p w14:paraId="361870F7" w14:textId="77777777" w:rsidR="00585B3A" w:rsidRDefault="00585B3A" w:rsidP="00DF6DCA">
            <w:pPr>
              <w:tabs>
                <w:tab w:val="left" w:pos="5040"/>
                <w:tab w:val="left" w:pos="5940"/>
              </w:tabs>
              <w:jc w:val="both"/>
              <w:rPr>
                <w:rFonts w:cs="Arial"/>
                <w:b/>
                <w:sz w:val="20"/>
              </w:rPr>
            </w:pPr>
          </w:p>
        </w:tc>
        <w:tc>
          <w:tcPr>
            <w:tcW w:w="7920" w:type="dxa"/>
            <w:gridSpan w:val="3"/>
          </w:tcPr>
          <w:p w14:paraId="62B28F4B" w14:textId="6255F01F" w:rsidR="00585B3A" w:rsidRPr="00071D07" w:rsidRDefault="00585B3A" w:rsidP="00A74474">
            <w:pPr>
              <w:pStyle w:val="ListParagraph"/>
              <w:numPr>
                <w:ilvl w:val="0"/>
                <w:numId w:val="126"/>
              </w:numPr>
              <w:tabs>
                <w:tab w:val="left" w:pos="5040"/>
                <w:tab w:val="left" w:pos="5940"/>
              </w:tabs>
              <w:ind w:left="1062" w:hanging="450"/>
              <w:jc w:val="both"/>
              <w:rPr>
                <w:rFonts w:cs="Arial"/>
                <w:kern w:val="2"/>
                <w:sz w:val="20"/>
              </w:rPr>
            </w:pPr>
            <w:r w:rsidRPr="00071D07">
              <w:rPr>
                <w:rFonts w:cs="Arial"/>
                <w:kern w:val="2"/>
                <w:sz w:val="20"/>
              </w:rPr>
              <w:t>General Questionnaire form</w:t>
            </w:r>
          </w:p>
        </w:tc>
      </w:tr>
      <w:tr w:rsidR="00585B3A" w14:paraId="4DD117E1" w14:textId="77777777" w:rsidTr="00366A77">
        <w:tc>
          <w:tcPr>
            <w:tcW w:w="720" w:type="dxa"/>
            <w:gridSpan w:val="2"/>
          </w:tcPr>
          <w:p w14:paraId="440D3C85" w14:textId="77777777" w:rsidR="00585B3A" w:rsidRDefault="00585B3A" w:rsidP="00DF6DCA">
            <w:pPr>
              <w:tabs>
                <w:tab w:val="left" w:pos="5040"/>
                <w:tab w:val="left" w:pos="5940"/>
              </w:tabs>
              <w:jc w:val="both"/>
              <w:rPr>
                <w:rFonts w:cs="Arial"/>
                <w:b/>
                <w:sz w:val="20"/>
              </w:rPr>
            </w:pPr>
          </w:p>
        </w:tc>
        <w:tc>
          <w:tcPr>
            <w:tcW w:w="7920" w:type="dxa"/>
            <w:gridSpan w:val="3"/>
          </w:tcPr>
          <w:p w14:paraId="4AD7A490" w14:textId="46C9620E" w:rsidR="00585B3A" w:rsidRPr="00071D07" w:rsidRDefault="00585B3A" w:rsidP="00A74474">
            <w:pPr>
              <w:pStyle w:val="ListParagraph"/>
              <w:numPr>
                <w:ilvl w:val="0"/>
                <w:numId w:val="126"/>
              </w:numPr>
              <w:tabs>
                <w:tab w:val="left" w:pos="5040"/>
                <w:tab w:val="left" w:pos="5940"/>
              </w:tabs>
              <w:ind w:left="1062" w:hanging="450"/>
              <w:jc w:val="both"/>
              <w:rPr>
                <w:rFonts w:cs="Arial"/>
                <w:kern w:val="2"/>
                <w:sz w:val="20"/>
              </w:rPr>
            </w:pPr>
            <w:r w:rsidRPr="00071D07">
              <w:rPr>
                <w:rFonts w:cs="Arial"/>
                <w:kern w:val="2"/>
                <w:sz w:val="20"/>
              </w:rPr>
              <w:t>Lawful Presence Affidavit</w:t>
            </w:r>
          </w:p>
        </w:tc>
      </w:tr>
      <w:tr w:rsidR="00585B3A" w14:paraId="05214886" w14:textId="77777777" w:rsidTr="00366A77">
        <w:tc>
          <w:tcPr>
            <w:tcW w:w="720" w:type="dxa"/>
            <w:gridSpan w:val="2"/>
          </w:tcPr>
          <w:p w14:paraId="4D65A886" w14:textId="77777777" w:rsidR="00585B3A" w:rsidRDefault="00585B3A" w:rsidP="00DF6DCA">
            <w:pPr>
              <w:tabs>
                <w:tab w:val="left" w:pos="5040"/>
                <w:tab w:val="left" w:pos="5940"/>
              </w:tabs>
              <w:jc w:val="both"/>
              <w:rPr>
                <w:rFonts w:cs="Arial"/>
                <w:b/>
                <w:sz w:val="20"/>
              </w:rPr>
            </w:pPr>
          </w:p>
        </w:tc>
        <w:tc>
          <w:tcPr>
            <w:tcW w:w="7920" w:type="dxa"/>
            <w:gridSpan w:val="3"/>
          </w:tcPr>
          <w:p w14:paraId="4FFF02F5" w14:textId="5C16BB88" w:rsidR="00585B3A" w:rsidRPr="00071D07" w:rsidRDefault="00585B3A" w:rsidP="00A74474">
            <w:pPr>
              <w:pStyle w:val="ListParagraph"/>
              <w:numPr>
                <w:ilvl w:val="0"/>
                <w:numId w:val="126"/>
              </w:numPr>
              <w:tabs>
                <w:tab w:val="left" w:pos="5040"/>
                <w:tab w:val="left" w:pos="5940"/>
              </w:tabs>
              <w:ind w:left="1062" w:hanging="450"/>
              <w:jc w:val="both"/>
              <w:rPr>
                <w:rFonts w:cs="Arial"/>
                <w:kern w:val="2"/>
                <w:sz w:val="20"/>
              </w:rPr>
            </w:pPr>
            <w:r w:rsidRPr="00071D07">
              <w:rPr>
                <w:rFonts w:cs="Arial"/>
                <w:kern w:val="2"/>
                <w:sz w:val="20"/>
              </w:rPr>
              <w:t>Respondent Certification form (Offer and Acceptance)</w:t>
            </w:r>
          </w:p>
        </w:tc>
      </w:tr>
      <w:tr w:rsidR="00585B3A" w14:paraId="6F70120A" w14:textId="77777777" w:rsidTr="00366A77">
        <w:tc>
          <w:tcPr>
            <w:tcW w:w="720" w:type="dxa"/>
            <w:gridSpan w:val="2"/>
          </w:tcPr>
          <w:p w14:paraId="673FC36D" w14:textId="77777777" w:rsidR="00585B3A" w:rsidRDefault="00585B3A" w:rsidP="00DF6DCA">
            <w:pPr>
              <w:tabs>
                <w:tab w:val="left" w:pos="5040"/>
                <w:tab w:val="left" w:pos="5940"/>
              </w:tabs>
              <w:jc w:val="both"/>
              <w:rPr>
                <w:rFonts w:cs="Arial"/>
                <w:b/>
                <w:sz w:val="20"/>
              </w:rPr>
            </w:pPr>
          </w:p>
        </w:tc>
        <w:tc>
          <w:tcPr>
            <w:tcW w:w="7920" w:type="dxa"/>
            <w:gridSpan w:val="3"/>
          </w:tcPr>
          <w:p w14:paraId="143925E9" w14:textId="065EE7DA" w:rsidR="00585B3A" w:rsidRPr="00071D07" w:rsidRDefault="00585B3A" w:rsidP="00A74474">
            <w:pPr>
              <w:pStyle w:val="ListParagraph"/>
              <w:numPr>
                <w:ilvl w:val="0"/>
                <w:numId w:val="126"/>
              </w:numPr>
              <w:tabs>
                <w:tab w:val="left" w:pos="5040"/>
                <w:tab w:val="left" w:pos="5940"/>
              </w:tabs>
              <w:ind w:left="1062" w:hanging="450"/>
              <w:jc w:val="both"/>
              <w:rPr>
                <w:rFonts w:cs="Arial"/>
                <w:kern w:val="2"/>
                <w:sz w:val="20"/>
              </w:rPr>
            </w:pPr>
            <w:r w:rsidRPr="00071D07">
              <w:rPr>
                <w:rFonts w:cs="Arial"/>
                <w:kern w:val="2"/>
                <w:sz w:val="20"/>
              </w:rPr>
              <w:t>W-9 Form. All responses should include a fully completed, current W-9 form. Failure to include</w:t>
            </w:r>
            <w:r w:rsidRPr="00071D07">
              <w:rPr>
                <w:rFonts w:cs="Arial"/>
                <w:sz w:val="20"/>
              </w:rPr>
              <w:t xml:space="preserve"> the W-9 will not disqualify your response, however, the W-9 must be submitted to the City prior to the execution of any contract pursuant to this Solicitation</w:t>
            </w:r>
            <w:r w:rsidRPr="00071D07">
              <w:rPr>
                <w:rFonts w:eastAsia="Arial" w:cs="Arial"/>
                <w:kern w:val="2"/>
                <w:sz w:val="20"/>
              </w:rPr>
              <w:t>.</w:t>
            </w:r>
            <w:r w:rsidRPr="00071D07">
              <w:rPr>
                <w:rFonts w:eastAsia="Arial" w:cs="Arial"/>
                <w:sz w:val="20"/>
              </w:rPr>
              <w:t xml:space="preserve"> </w:t>
            </w:r>
            <w:r w:rsidRPr="00071D07">
              <w:rPr>
                <w:rFonts w:cs="Arial"/>
                <w:i/>
                <w:iCs/>
                <w:sz w:val="20"/>
              </w:rPr>
              <w:t>(</w:t>
            </w:r>
            <w:hyperlink r:id="rId26" w:history="1">
              <w:r w:rsidRPr="00071D07">
                <w:rPr>
                  <w:rStyle w:val="Heading4Char"/>
                  <w:rFonts w:ascii="Arial" w:hAnsi="Arial" w:cs="Arial"/>
                  <w:i w:val="0"/>
                  <w:iCs w:val="0"/>
                  <w:color w:val="auto"/>
                  <w:sz w:val="20"/>
                </w:rPr>
                <w:t>http://www.irs.gov/pub/irs-pdf/fw9.pdf</w:t>
              </w:r>
            </w:hyperlink>
            <w:r w:rsidRPr="00071D07">
              <w:rPr>
                <w:rStyle w:val="Heading4Char"/>
                <w:rFonts w:ascii="Arial" w:hAnsi="Arial" w:cs="Arial"/>
                <w:i w:val="0"/>
                <w:iCs w:val="0"/>
                <w:color w:val="auto"/>
                <w:sz w:val="20"/>
              </w:rPr>
              <w:t>)</w:t>
            </w:r>
            <w:r w:rsidRPr="00071D07">
              <w:rPr>
                <w:rFonts w:cs="Arial"/>
                <w:i/>
                <w:iCs/>
                <w:sz w:val="20"/>
              </w:rPr>
              <w:t>.</w:t>
            </w:r>
          </w:p>
        </w:tc>
      </w:tr>
      <w:tr w:rsidR="008A30BE" w14:paraId="50A8E838" w14:textId="77777777" w:rsidTr="00DC1C7A">
        <w:tc>
          <w:tcPr>
            <w:tcW w:w="540" w:type="dxa"/>
          </w:tcPr>
          <w:p w14:paraId="0CFB9E1B" w14:textId="67793B0B" w:rsidR="008A30BE" w:rsidRDefault="008A30BE" w:rsidP="00DF6DCA">
            <w:pPr>
              <w:tabs>
                <w:tab w:val="left" w:pos="5040"/>
                <w:tab w:val="left" w:pos="5940"/>
              </w:tabs>
              <w:jc w:val="both"/>
              <w:rPr>
                <w:rFonts w:cs="Arial"/>
                <w:b/>
                <w:sz w:val="20"/>
              </w:rPr>
            </w:pPr>
            <w:r>
              <w:rPr>
                <w:rFonts w:cs="Arial"/>
                <w:b/>
                <w:sz w:val="20"/>
              </w:rPr>
              <w:t xml:space="preserve"> </w:t>
            </w:r>
          </w:p>
        </w:tc>
        <w:tc>
          <w:tcPr>
            <w:tcW w:w="8100" w:type="dxa"/>
            <w:gridSpan w:val="4"/>
          </w:tcPr>
          <w:p w14:paraId="46F56ECF" w14:textId="05374CB5" w:rsidR="008A30BE" w:rsidRDefault="008A30BE" w:rsidP="00F401FE">
            <w:pPr>
              <w:jc w:val="both"/>
              <w:rPr>
                <w:rFonts w:cs="Arial"/>
                <w:b/>
                <w:sz w:val="20"/>
              </w:rPr>
            </w:pPr>
            <w:r w:rsidRPr="799230DB">
              <w:rPr>
                <w:rFonts w:cs="Arial"/>
                <w:sz w:val="20"/>
              </w:rPr>
              <w:t xml:space="preserve">TAB C – </w:t>
            </w:r>
            <w:r>
              <w:rPr>
                <w:rFonts w:cs="Arial"/>
                <w:sz w:val="20"/>
              </w:rPr>
              <w:t xml:space="preserve">Request for </w:t>
            </w:r>
            <w:r w:rsidRPr="799230DB">
              <w:rPr>
                <w:rFonts w:cs="Arial"/>
                <w:sz w:val="20"/>
              </w:rPr>
              <w:t xml:space="preserve">Proposal </w:t>
            </w:r>
            <w:r>
              <w:rPr>
                <w:rFonts w:cs="Arial"/>
                <w:sz w:val="20"/>
              </w:rPr>
              <w:t xml:space="preserve">2025165 </w:t>
            </w:r>
            <w:r w:rsidRPr="799230DB">
              <w:rPr>
                <w:rFonts w:cs="Arial"/>
                <w:sz w:val="20"/>
              </w:rPr>
              <w:t>Questionnaire</w:t>
            </w:r>
          </w:p>
        </w:tc>
      </w:tr>
      <w:tr w:rsidR="008A30BE" w14:paraId="4F14F9FB" w14:textId="77777777" w:rsidTr="00DC1C7A">
        <w:tc>
          <w:tcPr>
            <w:tcW w:w="540" w:type="dxa"/>
          </w:tcPr>
          <w:p w14:paraId="0B8C8CA5" w14:textId="77777777" w:rsidR="008A30BE" w:rsidRDefault="008A30BE" w:rsidP="00DF6DCA">
            <w:pPr>
              <w:tabs>
                <w:tab w:val="left" w:pos="5040"/>
                <w:tab w:val="left" w:pos="5940"/>
              </w:tabs>
              <w:jc w:val="both"/>
              <w:rPr>
                <w:rFonts w:cs="Arial"/>
                <w:b/>
                <w:sz w:val="20"/>
              </w:rPr>
            </w:pPr>
          </w:p>
        </w:tc>
        <w:tc>
          <w:tcPr>
            <w:tcW w:w="8100" w:type="dxa"/>
            <w:gridSpan w:val="4"/>
          </w:tcPr>
          <w:p w14:paraId="29FC4CA4" w14:textId="7EC17F06" w:rsidR="008A30BE" w:rsidRPr="799230DB" w:rsidRDefault="008A30BE" w:rsidP="008A30BE">
            <w:pPr>
              <w:jc w:val="both"/>
              <w:rPr>
                <w:rFonts w:cs="Arial"/>
                <w:sz w:val="20"/>
              </w:rPr>
            </w:pPr>
            <w:r w:rsidRPr="799230DB">
              <w:rPr>
                <w:rFonts w:cs="Arial"/>
                <w:spacing w:val="-4"/>
                <w:sz w:val="20"/>
              </w:rPr>
              <w:t xml:space="preserve">TAB D – Proposal </w:t>
            </w:r>
            <w:r w:rsidRPr="799230DB">
              <w:rPr>
                <w:rFonts w:cs="Arial"/>
                <w:sz w:val="20"/>
              </w:rPr>
              <w:t>Questionnaire Exhibit(s).</w:t>
            </w:r>
          </w:p>
        </w:tc>
      </w:tr>
      <w:tr w:rsidR="008A30BE" w14:paraId="487C4A62" w14:textId="77777777" w:rsidTr="00DC1C7A">
        <w:tc>
          <w:tcPr>
            <w:tcW w:w="540" w:type="dxa"/>
          </w:tcPr>
          <w:p w14:paraId="2EF6EED1" w14:textId="77777777" w:rsidR="008A30BE" w:rsidRDefault="008A30BE" w:rsidP="00DF6DCA">
            <w:pPr>
              <w:tabs>
                <w:tab w:val="left" w:pos="5040"/>
                <w:tab w:val="left" w:pos="5940"/>
              </w:tabs>
              <w:jc w:val="both"/>
              <w:rPr>
                <w:rFonts w:cs="Arial"/>
                <w:b/>
                <w:sz w:val="20"/>
              </w:rPr>
            </w:pPr>
          </w:p>
        </w:tc>
        <w:tc>
          <w:tcPr>
            <w:tcW w:w="8100" w:type="dxa"/>
            <w:gridSpan w:val="4"/>
          </w:tcPr>
          <w:p w14:paraId="5234A3C9" w14:textId="42C2BE95" w:rsidR="008A30BE" w:rsidRPr="799230DB" w:rsidRDefault="008A30BE" w:rsidP="0057576B">
            <w:pPr>
              <w:jc w:val="both"/>
              <w:rPr>
                <w:rFonts w:cs="Arial"/>
                <w:spacing w:val="-4"/>
                <w:sz w:val="20"/>
              </w:rPr>
            </w:pPr>
            <w:r>
              <w:rPr>
                <w:rFonts w:cs="Arial"/>
                <w:spacing w:val="-4"/>
                <w:sz w:val="20"/>
              </w:rPr>
              <w:t>TAB E – City of Mesa Special Terms and Conditions for Federal Funds</w:t>
            </w:r>
          </w:p>
        </w:tc>
      </w:tr>
      <w:tr w:rsidR="008A30BE" w14:paraId="54021E60" w14:textId="77777777" w:rsidTr="00DC1C7A">
        <w:tc>
          <w:tcPr>
            <w:tcW w:w="540" w:type="dxa"/>
          </w:tcPr>
          <w:p w14:paraId="2A0F29E7" w14:textId="77777777" w:rsidR="008A30BE" w:rsidRDefault="008A30BE" w:rsidP="00DF6DCA">
            <w:pPr>
              <w:tabs>
                <w:tab w:val="left" w:pos="5040"/>
                <w:tab w:val="left" w:pos="5940"/>
              </w:tabs>
              <w:jc w:val="both"/>
              <w:rPr>
                <w:rFonts w:cs="Arial"/>
                <w:b/>
                <w:sz w:val="20"/>
              </w:rPr>
            </w:pPr>
          </w:p>
        </w:tc>
        <w:tc>
          <w:tcPr>
            <w:tcW w:w="8100" w:type="dxa"/>
            <w:gridSpan w:val="4"/>
          </w:tcPr>
          <w:p w14:paraId="22C75484" w14:textId="412D8C26" w:rsidR="008A30BE" w:rsidRPr="799230DB" w:rsidRDefault="008A30BE" w:rsidP="0057576B">
            <w:pPr>
              <w:jc w:val="both"/>
              <w:rPr>
                <w:rFonts w:cs="Arial"/>
                <w:sz w:val="20"/>
              </w:rPr>
            </w:pPr>
            <w:r w:rsidRPr="799230DB">
              <w:rPr>
                <w:rFonts w:cs="Arial"/>
                <w:spacing w:val="-4"/>
                <w:sz w:val="20"/>
              </w:rPr>
              <w:t xml:space="preserve">TAB E – Proposal </w:t>
            </w:r>
            <w:r w:rsidRPr="799230DB">
              <w:rPr>
                <w:rFonts w:cs="Arial"/>
                <w:sz w:val="20"/>
              </w:rPr>
              <w:t>Price</w:t>
            </w:r>
            <w:r>
              <w:rPr>
                <w:rFonts w:cs="Arial"/>
                <w:sz w:val="20"/>
              </w:rPr>
              <w:t xml:space="preserve"> </w:t>
            </w:r>
            <w:r w:rsidRPr="799230DB">
              <w:rPr>
                <w:rFonts w:cs="Arial"/>
                <w:sz w:val="20"/>
              </w:rPr>
              <w:t xml:space="preserve">Information.  </w:t>
            </w:r>
            <w:proofErr w:type="gramStart"/>
            <w:r w:rsidRPr="799230DB">
              <w:rPr>
                <w:rFonts w:cs="Arial"/>
                <w:sz w:val="20"/>
              </w:rPr>
              <w:t>Should</w:t>
            </w:r>
            <w:proofErr w:type="gramEnd"/>
            <w:r w:rsidRPr="799230DB">
              <w:rPr>
                <w:rFonts w:cs="Arial"/>
                <w:sz w:val="20"/>
              </w:rPr>
              <w:t xml:space="preserve"> be</w:t>
            </w:r>
            <w:r w:rsidR="00F401FE">
              <w:rPr>
                <w:rFonts w:cs="Arial"/>
                <w:sz w:val="20"/>
              </w:rPr>
              <w:t xml:space="preserve"> </w:t>
            </w:r>
            <w:r w:rsidRPr="799230DB">
              <w:rPr>
                <w:rFonts w:cs="Arial"/>
                <w:sz w:val="20"/>
              </w:rPr>
              <w:t>saved as Excel</w:t>
            </w:r>
            <w:r w:rsidR="0057576B">
              <w:rPr>
                <w:rFonts w:cs="Arial"/>
                <w:sz w:val="20"/>
              </w:rPr>
              <w:t xml:space="preserve"> </w:t>
            </w:r>
            <w:r w:rsidRPr="799230DB">
              <w:rPr>
                <w:rFonts w:cs="Arial"/>
                <w:sz w:val="20"/>
              </w:rPr>
              <w:t>and PDF.</w:t>
            </w:r>
          </w:p>
        </w:tc>
      </w:tr>
      <w:tr w:rsidR="008A30BE" w14:paraId="6C25EAC5" w14:textId="77777777" w:rsidTr="00DC1C7A">
        <w:tc>
          <w:tcPr>
            <w:tcW w:w="540" w:type="dxa"/>
          </w:tcPr>
          <w:p w14:paraId="778C40AE" w14:textId="77777777" w:rsidR="008A30BE" w:rsidRDefault="008A30BE" w:rsidP="00DF6DCA">
            <w:pPr>
              <w:tabs>
                <w:tab w:val="left" w:pos="5040"/>
                <w:tab w:val="left" w:pos="5940"/>
              </w:tabs>
              <w:jc w:val="both"/>
              <w:rPr>
                <w:rFonts w:cs="Arial"/>
                <w:b/>
                <w:sz w:val="20"/>
              </w:rPr>
            </w:pPr>
          </w:p>
        </w:tc>
        <w:tc>
          <w:tcPr>
            <w:tcW w:w="8100" w:type="dxa"/>
            <w:gridSpan w:val="4"/>
          </w:tcPr>
          <w:p w14:paraId="6356F6EA" w14:textId="77777777" w:rsidR="0057576B" w:rsidRDefault="008A30BE" w:rsidP="0057576B">
            <w:pPr>
              <w:jc w:val="both"/>
              <w:rPr>
                <w:rFonts w:cs="Arial"/>
                <w:sz w:val="20"/>
              </w:rPr>
            </w:pPr>
            <w:r w:rsidRPr="799230DB">
              <w:rPr>
                <w:rFonts w:cs="Arial"/>
                <w:sz w:val="20"/>
              </w:rPr>
              <w:t xml:space="preserve">TAB F – </w:t>
            </w:r>
            <w:r>
              <w:rPr>
                <w:rFonts w:cs="Arial"/>
                <w:sz w:val="20"/>
              </w:rPr>
              <w:t>AXIA Cooperative Purchasing Program Documents and Required Response</w:t>
            </w:r>
          </w:p>
          <w:p w14:paraId="5A9A4A6C" w14:textId="1A4B5E5B" w:rsidR="008A30BE" w:rsidRPr="799230DB" w:rsidRDefault="0057576B" w:rsidP="0057576B">
            <w:pPr>
              <w:jc w:val="both"/>
              <w:rPr>
                <w:rFonts w:cs="Arial"/>
                <w:sz w:val="20"/>
              </w:rPr>
            </w:pPr>
            <w:r>
              <w:rPr>
                <w:rFonts w:cs="Arial"/>
                <w:sz w:val="20"/>
              </w:rPr>
              <w:t xml:space="preserve"> </w:t>
            </w:r>
            <w:r w:rsidR="00F401FE">
              <w:rPr>
                <w:rFonts w:cs="Arial"/>
                <w:sz w:val="20"/>
              </w:rPr>
              <w:t xml:space="preserve">             </w:t>
            </w:r>
            <w:r w:rsidR="008A30BE">
              <w:rPr>
                <w:rFonts w:cs="Arial"/>
                <w:sz w:val="20"/>
              </w:rPr>
              <w:t>Forms</w:t>
            </w:r>
          </w:p>
        </w:tc>
      </w:tr>
    </w:tbl>
    <w:p w14:paraId="00EDD3BB" w14:textId="77777777" w:rsidR="00610FF3" w:rsidRPr="00AB2924" w:rsidRDefault="00610FF3" w:rsidP="00610FF3">
      <w:pPr>
        <w:widowControl w:val="0"/>
        <w:tabs>
          <w:tab w:val="left" w:pos="720"/>
          <w:tab w:val="left" w:pos="4824"/>
        </w:tabs>
        <w:jc w:val="both"/>
        <w:rPr>
          <w:rFonts w:cs="Arial"/>
          <w:sz w:val="20"/>
        </w:rPr>
      </w:pPr>
    </w:p>
    <w:p w14:paraId="3EE05D1D" w14:textId="77777777" w:rsidR="00610FF3" w:rsidRPr="009577E3" w:rsidRDefault="00610FF3" w:rsidP="001A6E72">
      <w:pPr>
        <w:widowControl w:val="0"/>
        <w:numPr>
          <w:ilvl w:val="0"/>
          <w:numId w:val="5"/>
        </w:numPr>
        <w:tabs>
          <w:tab w:val="left" w:pos="720"/>
          <w:tab w:val="left" w:pos="4824"/>
        </w:tabs>
        <w:ind w:hanging="720"/>
        <w:jc w:val="both"/>
        <w:rPr>
          <w:rFonts w:cs="Arial"/>
          <w:sz w:val="20"/>
        </w:rPr>
      </w:pPr>
      <w:r w:rsidRPr="799230DB">
        <w:rPr>
          <w:rFonts w:cs="Arial"/>
          <w:b/>
          <w:bCs/>
          <w:sz w:val="20"/>
          <w:u w:val="single"/>
        </w:rPr>
        <w:t>RESPONSE CHECKLIST</w:t>
      </w:r>
      <w:proofErr w:type="gramStart"/>
      <w:r w:rsidRPr="799230DB">
        <w:rPr>
          <w:rFonts w:cs="Arial"/>
          <w:b/>
          <w:bCs/>
          <w:sz w:val="20"/>
        </w:rPr>
        <w:t>:</w:t>
      </w:r>
      <w:r w:rsidRPr="799230DB">
        <w:rPr>
          <w:rFonts w:cs="Arial"/>
          <w:sz w:val="20"/>
        </w:rPr>
        <w:t xml:space="preserve">  This</w:t>
      </w:r>
      <w:proofErr w:type="gramEnd"/>
      <w:r w:rsidRPr="799230DB">
        <w:rPr>
          <w:rFonts w:cs="Arial"/>
          <w:sz w:val="20"/>
        </w:rPr>
        <w:t xml:space="preserve"> checklist is provided for your convenience.  It is not necessary to return a copy with your Response. Only submit the requested forms and any other requested or descriptive literature.  </w:t>
      </w:r>
    </w:p>
    <w:p w14:paraId="4060F382" w14:textId="77777777" w:rsidR="000E202B" w:rsidRPr="00A00A5E" w:rsidRDefault="000E202B" w:rsidP="000E202B">
      <w:pPr>
        <w:widowControl w:val="0"/>
        <w:tabs>
          <w:tab w:val="left" w:pos="720"/>
          <w:tab w:val="left" w:pos="4824"/>
        </w:tabs>
        <w:ind w:left="720"/>
        <w:jc w:val="both"/>
        <w:rPr>
          <w:rFonts w:cs="Arial"/>
          <w:sz w:val="20"/>
        </w:rPr>
      </w:pPr>
    </w:p>
    <w:p w14:paraId="626A9C97" w14:textId="77777777" w:rsidR="00610FF3" w:rsidRPr="00A00A5E" w:rsidRDefault="00610FF3" w:rsidP="002759A0">
      <w:pPr>
        <w:pStyle w:val="ListParagraph"/>
        <w:ind w:left="1440" w:hanging="360"/>
        <w:rPr>
          <w:rFonts w:cs="Arial"/>
          <w:sz w:val="20"/>
        </w:rPr>
      </w:pPr>
      <w:r w:rsidRPr="799230DB">
        <w:rPr>
          <w:rFonts w:eastAsia="Arial" w:cs="Arial"/>
          <w:sz w:val="20"/>
        </w:rPr>
        <w:lastRenderedPageBreak/>
        <w:fldChar w:fldCharType="begin">
          <w:ffData>
            <w:name w:val="Check1"/>
            <w:enabled/>
            <w:calcOnExit w:val="0"/>
            <w:checkBox>
              <w:sizeAuto/>
              <w:default w:val="0"/>
            </w:checkBox>
          </w:ffData>
        </w:fldChar>
      </w:r>
      <w:r w:rsidRPr="799230DB">
        <w:rPr>
          <w:rFonts w:eastAsia="Arial" w:cs="Arial"/>
          <w:sz w:val="20"/>
        </w:rPr>
        <w:instrText xml:space="preserve"> FORMCHECKBOX </w:instrText>
      </w:r>
      <w:r w:rsidRPr="799230DB">
        <w:rPr>
          <w:rFonts w:eastAsia="Arial" w:cs="Arial"/>
          <w:sz w:val="20"/>
        </w:rPr>
      </w:r>
      <w:r w:rsidRPr="799230DB">
        <w:rPr>
          <w:rFonts w:eastAsia="Arial" w:cs="Arial"/>
          <w:sz w:val="20"/>
        </w:rPr>
        <w:fldChar w:fldCharType="separate"/>
      </w:r>
      <w:r w:rsidRPr="799230DB">
        <w:rPr>
          <w:rFonts w:eastAsia="Arial" w:cs="Arial"/>
          <w:sz w:val="20"/>
        </w:rPr>
        <w:fldChar w:fldCharType="end"/>
      </w:r>
      <w:r w:rsidRPr="799230DB">
        <w:rPr>
          <w:rFonts w:cs="Arial"/>
          <w:sz w:val="20"/>
        </w:rPr>
        <w:t xml:space="preserve">  Response will be sent in time to be received by City before Response due date and time.</w:t>
      </w:r>
    </w:p>
    <w:p w14:paraId="2F0628F2" w14:textId="77777777" w:rsidR="00124120" w:rsidRPr="0057576B" w:rsidRDefault="00124120" w:rsidP="002759A0">
      <w:pPr>
        <w:ind w:left="1440" w:hanging="360"/>
        <w:rPr>
          <w:rFonts w:cs="Arial"/>
          <w:sz w:val="20"/>
        </w:rPr>
      </w:pPr>
      <w:r w:rsidRPr="799230DB">
        <w:rPr>
          <w:rFonts w:eastAsia="Arial" w:cs="Arial"/>
          <w:sz w:val="20"/>
        </w:rPr>
        <w:fldChar w:fldCharType="begin">
          <w:ffData>
            <w:name w:val="Check1"/>
            <w:enabled/>
            <w:calcOnExit w:val="0"/>
            <w:checkBox>
              <w:sizeAuto/>
              <w:default w:val="0"/>
            </w:checkBox>
          </w:ffData>
        </w:fldChar>
      </w:r>
      <w:r w:rsidRPr="799230DB">
        <w:rPr>
          <w:rFonts w:eastAsia="Arial" w:cs="Arial"/>
          <w:sz w:val="20"/>
        </w:rPr>
        <w:instrText xml:space="preserve"> FORMCHECKBOX </w:instrText>
      </w:r>
      <w:r w:rsidRPr="799230DB">
        <w:rPr>
          <w:rFonts w:eastAsia="Arial" w:cs="Arial"/>
          <w:sz w:val="20"/>
        </w:rPr>
      </w:r>
      <w:r w:rsidRPr="799230DB">
        <w:rPr>
          <w:rFonts w:eastAsia="Arial" w:cs="Arial"/>
          <w:sz w:val="20"/>
        </w:rPr>
        <w:fldChar w:fldCharType="separate"/>
      </w:r>
      <w:r w:rsidRPr="799230DB">
        <w:rPr>
          <w:rFonts w:eastAsia="Arial" w:cs="Arial"/>
          <w:sz w:val="20"/>
        </w:rPr>
        <w:fldChar w:fldCharType="end"/>
      </w:r>
      <w:r w:rsidRPr="799230DB">
        <w:rPr>
          <w:rFonts w:cs="Arial"/>
          <w:sz w:val="20"/>
        </w:rPr>
        <w:t xml:space="preserve">  Pricing, math double-checked, form completed and </w:t>
      </w:r>
      <w:r w:rsidRPr="0057576B">
        <w:rPr>
          <w:rFonts w:cs="Arial"/>
          <w:sz w:val="20"/>
        </w:rPr>
        <w:t>included (Attachment A)</w:t>
      </w:r>
    </w:p>
    <w:p w14:paraId="1A5D8875" w14:textId="77777777" w:rsidR="00610FF3" w:rsidRPr="0057576B" w:rsidRDefault="00913BEF" w:rsidP="00962971">
      <w:pPr>
        <w:ind w:left="1440" w:hanging="360"/>
        <w:rPr>
          <w:rFonts w:cs="Arial"/>
          <w:sz w:val="20"/>
        </w:rPr>
      </w:pPr>
      <w:r w:rsidRPr="0057576B">
        <w:rPr>
          <w:rFonts w:eastAsia="Arial" w:cs="Arial"/>
          <w:sz w:val="20"/>
        </w:rPr>
        <w:fldChar w:fldCharType="begin">
          <w:ffData>
            <w:name w:val="Check1"/>
            <w:enabled/>
            <w:calcOnExit w:val="0"/>
            <w:checkBox>
              <w:sizeAuto/>
              <w:default w:val="0"/>
            </w:checkBox>
          </w:ffData>
        </w:fldChar>
      </w:r>
      <w:r w:rsidRPr="0057576B">
        <w:rPr>
          <w:rFonts w:eastAsia="Arial" w:cs="Arial"/>
          <w:sz w:val="20"/>
        </w:rPr>
        <w:instrText xml:space="preserve"> FORMCHECKBOX </w:instrText>
      </w:r>
      <w:r w:rsidRPr="0057576B">
        <w:rPr>
          <w:rFonts w:eastAsia="Arial" w:cs="Arial"/>
          <w:sz w:val="20"/>
        </w:rPr>
      </w:r>
      <w:r w:rsidRPr="0057576B">
        <w:rPr>
          <w:rFonts w:eastAsia="Arial" w:cs="Arial"/>
          <w:sz w:val="20"/>
        </w:rPr>
        <w:fldChar w:fldCharType="separate"/>
      </w:r>
      <w:r w:rsidRPr="0057576B">
        <w:rPr>
          <w:rFonts w:eastAsia="Arial" w:cs="Arial"/>
          <w:sz w:val="20"/>
        </w:rPr>
        <w:fldChar w:fldCharType="end"/>
      </w:r>
      <w:r w:rsidRPr="0057576B">
        <w:rPr>
          <w:rFonts w:eastAsia="Arial" w:cs="Arial"/>
          <w:sz w:val="20"/>
        </w:rPr>
        <w:t xml:space="preserve">  </w:t>
      </w:r>
      <w:r w:rsidRPr="0057576B">
        <w:rPr>
          <w:rFonts w:cs="Arial"/>
          <w:sz w:val="20"/>
        </w:rPr>
        <w:t>Required Response Forms completed and included (Attachment B)</w:t>
      </w:r>
    </w:p>
    <w:p w14:paraId="1BDFE620" w14:textId="77777777" w:rsidR="008A30BE" w:rsidRPr="0057576B" w:rsidRDefault="008E18FF" w:rsidP="008A30BE">
      <w:pPr>
        <w:tabs>
          <w:tab w:val="left" w:pos="1440"/>
        </w:tabs>
        <w:ind w:left="1080"/>
        <w:rPr>
          <w:rFonts w:cs="Arial"/>
          <w:sz w:val="20"/>
        </w:rPr>
      </w:pPr>
      <w:r w:rsidRPr="0057576B">
        <w:rPr>
          <w:rFonts w:eastAsia="Arial" w:cs="Arial"/>
          <w:sz w:val="20"/>
        </w:rPr>
        <w:fldChar w:fldCharType="begin">
          <w:ffData>
            <w:name w:val="Check1"/>
            <w:enabled/>
            <w:calcOnExit w:val="0"/>
            <w:checkBox>
              <w:sizeAuto/>
              <w:default w:val="0"/>
            </w:checkBox>
          </w:ffData>
        </w:fldChar>
      </w:r>
      <w:r w:rsidRPr="0057576B">
        <w:rPr>
          <w:rFonts w:eastAsia="Arial" w:cs="Arial"/>
          <w:sz w:val="20"/>
        </w:rPr>
        <w:instrText xml:space="preserve"> FORMCHECKBOX </w:instrText>
      </w:r>
      <w:r w:rsidRPr="0057576B">
        <w:rPr>
          <w:rFonts w:eastAsia="Arial" w:cs="Arial"/>
          <w:sz w:val="20"/>
        </w:rPr>
      </w:r>
      <w:r w:rsidRPr="0057576B">
        <w:rPr>
          <w:rFonts w:eastAsia="Arial" w:cs="Arial"/>
          <w:sz w:val="20"/>
        </w:rPr>
        <w:fldChar w:fldCharType="separate"/>
      </w:r>
      <w:r w:rsidRPr="0057576B">
        <w:rPr>
          <w:rFonts w:eastAsia="Arial" w:cs="Arial"/>
          <w:sz w:val="20"/>
        </w:rPr>
        <w:fldChar w:fldCharType="end"/>
      </w:r>
      <w:r w:rsidRPr="0057576B">
        <w:rPr>
          <w:rFonts w:eastAsia="Arial" w:cs="Arial"/>
          <w:sz w:val="20"/>
        </w:rPr>
        <w:t xml:space="preserve">  </w:t>
      </w:r>
      <w:r w:rsidR="008A30BE" w:rsidRPr="0057576B">
        <w:rPr>
          <w:rFonts w:eastAsia="Arial" w:cs="Arial"/>
          <w:sz w:val="20"/>
        </w:rPr>
        <w:t xml:space="preserve">Request for Proposal 2025165 </w:t>
      </w:r>
      <w:r w:rsidRPr="0057576B">
        <w:rPr>
          <w:rFonts w:cs="Arial"/>
          <w:sz w:val="20"/>
        </w:rPr>
        <w:t xml:space="preserve">Questionnaire form completed and </w:t>
      </w:r>
      <w:proofErr w:type="gramStart"/>
      <w:r w:rsidRPr="0057576B">
        <w:rPr>
          <w:rFonts w:cs="Arial"/>
          <w:sz w:val="20"/>
        </w:rPr>
        <w:t>included (Attachment</w:t>
      </w:r>
      <w:proofErr w:type="gramEnd"/>
    </w:p>
    <w:p w14:paraId="1148C15B" w14:textId="0B598BC9" w:rsidR="008E18FF" w:rsidRPr="0057576B" w:rsidRDefault="008A30BE" w:rsidP="008A30BE">
      <w:pPr>
        <w:tabs>
          <w:tab w:val="left" w:pos="1440"/>
        </w:tabs>
        <w:ind w:left="1080"/>
        <w:rPr>
          <w:rFonts w:cs="Arial"/>
          <w:sz w:val="20"/>
        </w:rPr>
      </w:pPr>
      <w:r w:rsidRPr="0057576B">
        <w:rPr>
          <w:rFonts w:cs="Arial"/>
          <w:sz w:val="20"/>
        </w:rPr>
        <w:t xml:space="preserve">    </w:t>
      </w:r>
      <w:r w:rsidR="008E18FF" w:rsidRPr="0057576B">
        <w:rPr>
          <w:rFonts w:cs="Arial"/>
          <w:sz w:val="20"/>
        </w:rPr>
        <w:t xml:space="preserve"> </w:t>
      </w:r>
      <w:r w:rsidRPr="0057576B">
        <w:rPr>
          <w:rFonts w:cs="Arial"/>
          <w:sz w:val="20"/>
        </w:rPr>
        <w:t xml:space="preserve"> </w:t>
      </w:r>
      <w:r w:rsidR="008E18FF" w:rsidRPr="0057576B">
        <w:rPr>
          <w:rFonts w:cs="Arial"/>
          <w:sz w:val="20"/>
        </w:rPr>
        <w:t>C)</w:t>
      </w:r>
    </w:p>
    <w:p w14:paraId="2404C117" w14:textId="07FABF49" w:rsidR="00926D58" w:rsidRPr="00B12F8E" w:rsidRDefault="00926D58" w:rsidP="00926D58">
      <w:pPr>
        <w:pStyle w:val="NoSpacing"/>
        <w:ind w:left="1440" w:hanging="360"/>
        <w:rPr>
          <w:rFonts w:ascii="Arial" w:hAnsi="Arial" w:cs="Arial"/>
          <w:sz w:val="20"/>
          <w:szCs w:val="20"/>
        </w:rPr>
      </w:pPr>
      <w:r w:rsidRPr="003723F3">
        <w:rPr>
          <w:rFonts w:ascii="Arial" w:hAnsi="Arial" w:cs="Arial"/>
          <w:sz w:val="20"/>
        </w:rPr>
        <w:fldChar w:fldCharType="begin">
          <w:ffData>
            <w:name w:val="Check1"/>
            <w:enabled/>
            <w:calcOnExit w:val="0"/>
            <w:checkBox>
              <w:sizeAuto/>
              <w:default w:val="0"/>
            </w:checkBox>
          </w:ffData>
        </w:fldChar>
      </w:r>
      <w:r w:rsidRPr="003723F3">
        <w:rPr>
          <w:rFonts w:ascii="Arial" w:hAnsi="Arial" w:cs="Arial"/>
          <w:sz w:val="20"/>
        </w:rPr>
        <w:instrText xml:space="preserve"> FORMCHECKBOX </w:instrText>
      </w:r>
      <w:r w:rsidRPr="003723F3">
        <w:rPr>
          <w:rFonts w:ascii="Arial" w:hAnsi="Arial" w:cs="Arial"/>
          <w:sz w:val="20"/>
        </w:rPr>
      </w:r>
      <w:r w:rsidRPr="003723F3">
        <w:rPr>
          <w:rFonts w:ascii="Arial" w:hAnsi="Arial" w:cs="Arial"/>
          <w:sz w:val="20"/>
        </w:rPr>
        <w:fldChar w:fldCharType="separate"/>
      </w:r>
      <w:r w:rsidRPr="003723F3">
        <w:rPr>
          <w:rFonts w:ascii="Arial" w:hAnsi="Arial" w:cs="Arial"/>
          <w:sz w:val="20"/>
        </w:rPr>
        <w:fldChar w:fldCharType="end"/>
      </w:r>
      <w:r w:rsidRPr="003723F3">
        <w:rPr>
          <w:rFonts w:ascii="Arial" w:hAnsi="Arial" w:cs="Arial"/>
          <w:sz w:val="20"/>
        </w:rPr>
        <w:t xml:space="preserve"> </w:t>
      </w:r>
      <w:r w:rsidRPr="003723F3">
        <w:rPr>
          <w:rFonts w:ascii="Arial" w:hAnsi="Arial" w:cs="Arial"/>
          <w:sz w:val="20"/>
          <w:szCs w:val="20"/>
        </w:rPr>
        <w:t xml:space="preserve"> </w:t>
      </w:r>
      <w:r w:rsidRPr="003723F3">
        <w:rPr>
          <w:rFonts w:ascii="Arial" w:hAnsi="Arial" w:cs="Arial"/>
          <w:sz w:val="20"/>
        </w:rPr>
        <w:tab/>
      </w:r>
      <w:r w:rsidR="008A30BE">
        <w:rPr>
          <w:rFonts w:ascii="Arial" w:hAnsi="Arial" w:cs="Arial"/>
          <w:sz w:val="20"/>
        </w:rPr>
        <w:t xml:space="preserve">City of Mesa </w:t>
      </w:r>
      <w:r w:rsidRPr="003723F3">
        <w:rPr>
          <w:rFonts w:ascii="Arial" w:hAnsi="Arial" w:cs="Arial"/>
          <w:sz w:val="20"/>
          <w:szCs w:val="20"/>
        </w:rPr>
        <w:t>Special Terms and Conditions for Federal Funds form completed and included (Attachment</w:t>
      </w:r>
      <w:r w:rsidR="00A81B70" w:rsidRPr="003723F3">
        <w:rPr>
          <w:rFonts w:ascii="Arial" w:hAnsi="Arial" w:cs="Arial"/>
          <w:sz w:val="20"/>
          <w:szCs w:val="20"/>
        </w:rPr>
        <w:t xml:space="preserve"> D</w:t>
      </w:r>
      <w:r w:rsidRPr="003723F3">
        <w:rPr>
          <w:rFonts w:ascii="Arial" w:hAnsi="Arial" w:cs="Arial"/>
          <w:sz w:val="20"/>
          <w:szCs w:val="20"/>
        </w:rPr>
        <w:t>)</w:t>
      </w:r>
    </w:p>
    <w:p w14:paraId="2F65386D" w14:textId="5A0476F7" w:rsidR="00414EF2" w:rsidRPr="005D6F78" w:rsidRDefault="00926D58" w:rsidP="00D24A2B">
      <w:pPr>
        <w:pStyle w:val="NoSpacing"/>
        <w:ind w:left="1440" w:hanging="360"/>
        <w:rPr>
          <w:rFonts w:ascii="Arial" w:hAnsi="Arial" w:cs="Arial"/>
          <w:sz w:val="20"/>
          <w:szCs w:val="20"/>
        </w:rPr>
      </w:pPr>
      <w:r w:rsidRPr="3F559FBD">
        <w:rPr>
          <w:rFonts w:ascii="Arial" w:hAnsi="Arial" w:cs="Arial"/>
          <w:sz w:val="20"/>
          <w:szCs w:val="20"/>
        </w:rPr>
        <w:fldChar w:fldCharType="begin">
          <w:ffData>
            <w:name w:val="Check1"/>
            <w:enabled/>
            <w:calcOnExit w:val="0"/>
            <w:checkBox>
              <w:sizeAuto/>
              <w:default w:val="0"/>
            </w:checkBox>
          </w:ffData>
        </w:fldChar>
      </w:r>
      <w:r w:rsidRPr="3F559FBD">
        <w:rPr>
          <w:rFonts w:ascii="Arial" w:hAnsi="Arial" w:cs="Arial"/>
          <w:sz w:val="20"/>
          <w:szCs w:val="20"/>
        </w:rPr>
        <w:instrText xml:space="preserve"> FORMCHECKBOX </w:instrText>
      </w:r>
      <w:r w:rsidRPr="3F559FBD">
        <w:rPr>
          <w:rFonts w:ascii="Arial" w:hAnsi="Arial" w:cs="Arial"/>
          <w:sz w:val="20"/>
          <w:szCs w:val="20"/>
        </w:rPr>
      </w:r>
      <w:r w:rsidRPr="3F559FBD">
        <w:rPr>
          <w:rFonts w:ascii="Arial" w:hAnsi="Arial" w:cs="Arial"/>
          <w:sz w:val="20"/>
          <w:szCs w:val="20"/>
        </w:rPr>
        <w:fldChar w:fldCharType="separate"/>
      </w:r>
      <w:r w:rsidRPr="3F559FBD">
        <w:rPr>
          <w:rFonts w:ascii="Arial" w:hAnsi="Arial" w:cs="Arial"/>
          <w:sz w:val="20"/>
          <w:szCs w:val="20"/>
        </w:rPr>
        <w:fldChar w:fldCharType="end"/>
      </w:r>
      <w:r w:rsidR="5842478D" w:rsidRPr="3F559FBD">
        <w:rPr>
          <w:rFonts w:ascii="Arial" w:hAnsi="Arial" w:cs="Arial"/>
          <w:sz w:val="20"/>
          <w:szCs w:val="20"/>
        </w:rPr>
        <w:t xml:space="preserve"> </w:t>
      </w:r>
      <w:r w:rsidR="002D2F35" w:rsidRPr="00031E12">
        <w:rPr>
          <w:rFonts w:ascii="Arial" w:hAnsi="Arial" w:cs="Arial"/>
          <w:sz w:val="20"/>
        </w:rPr>
        <w:tab/>
      </w:r>
      <w:r w:rsidR="2D50A87C" w:rsidRPr="005D6F78">
        <w:rPr>
          <w:rFonts w:ascii="Arial" w:hAnsi="Arial" w:cs="Arial"/>
          <w:sz w:val="20"/>
          <w:szCs w:val="20"/>
        </w:rPr>
        <w:t>Axia Cooperative</w:t>
      </w:r>
      <w:r w:rsidR="07CA5E30" w:rsidRPr="005D6F78">
        <w:rPr>
          <w:rFonts w:ascii="Arial" w:hAnsi="Arial" w:cs="Arial"/>
          <w:sz w:val="20"/>
          <w:szCs w:val="20"/>
        </w:rPr>
        <w:t xml:space="preserve"> </w:t>
      </w:r>
      <w:r w:rsidR="0057576B">
        <w:rPr>
          <w:rFonts w:ascii="Arial" w:hAnsi="Arial" w:cs="Arial"/>
          <w:sz w:val="20"/>
          <w:szCs w:val="20"/>
        </w:rPr>
        <w:t xml:space="preserve">Purchasing Program </w:t>
      </w:r>
      <w:r w:rsidR="07CA5E30" w:rsidRPr="005D6F78">
        <w:rPr>
          <w:rFonts w:ascii="Arial" w:hAnsi="Arial" w:cs="Arial"/>
          <w:sz w:val="20"/>
          <w:szCs w:val="20"/>
        </w:rPr>
        <w:t xml:space="preserve">Documents </w:t>
      </w:r>
      <w:r w:rsidR="56552504">
        <w:rPr>
          <w:rFonts w:ascii="Arial" w:hAnsi="Arial" w:cs="Arial"/>
          <w:sz w:val="20"/>
          <w:szCs w:val="20"/>
        </w:rPr>
        <w:t>a</w:t>
      </w:r>
      <w:r w:rsidR="07CA5E30" w:rsidRPr="005D6F78">
        <w:rPr>
          <w:rFonts w:ascii="Arial" w:hAnsi="Arial" w:cs="Arial"/>
          <w:sz w:val="20"/>
          <w:szCs w:val="20"/>
        </w:rPr>
        <w:t xml:space="preserve">nd Required Response Forms </w:t>
      </w:r>
      <w:r w:rsidR="5842478D" w:rsidRPr="005D6F78">
        <w:rPr>
          <w:rFonts w:ascii="Arial" w:hAnsi="Arial" w:cs="Arial"/>
          <w:sz w:val="20"/>
          <w:szCs w:val="20"/>
        </w:rPr>
        <w:t xml:space="preserve">completed and included (Attachment </w:t>
      </w:r>
      <w:r w:rsidR="107E6890" w:rsidRPr="005D6F78">
        <w:rPr>
          <w:rFonts w:ascii="Arial" w:hAnsi="Arial" w:cs="Arial"/>
          <w:sz w:val="20"/>
          <w:szCs w:val="20"/>
        </w:rPr>
        <w:t>E</w:t>
      </w:r>
      <w:r w:rsidR="5842478D" w:rsidRPr="005D6F78">
        <w:rPr>
          <w:rFonts w:ascii="Arial" w:hAnsi="Arial" w:cs="Arial"/>
          <w:sz w:val="20"/>
          <w:szCs w:val="20"/>
        </w:rPr>
        <w:t>)</w:t>
      </w:r>
    </w:p>
    <w:p w14:paraId="21C5F444" w14:textId="77777777" w:rsidR="00610FF3" w:rsidRPr="00A00A5E" w:rsidRDefault="00610FF3" w:rsidP="002759A0">
      <w:pPr>
        <w:ind w:left="1440" w:hanging="360"/>
        <w:rPr>
          <w:rFonts w:cs="Arial"/>
          <w:sz w:val="20"/>
        </w:rPr>
      </w:pPr>
      <w:r w:rsidRPr="799230DB">
        <w:rPr>
          <w:rFonts w:eastAsia="Arial" w:cs="Arial"/>
          <w:sz w:val="20"/>
        </w:rPr>
        <w:fldChar w:fldCharType="begin">
          <w:ffData>
            <w:name w:val="Check1"/>
            <w:enabled/>
            <w:calcOnExit w:val="0"/>
            <w:checkBox>
              <w:sizeAuto/>
              <w:default w:val="0"/>
            </w:checkBox>
          </w:ffData>
        </w:fldChar>
      </w:r>
      <w:r w:rsidRPr="799230DB">
        <w:rPr>
          <w:rFonts w:eastAsia="Arial" w:cs="Arial"/>
          <w:sz w:val="20"/>
        </w:rPr>
        <w:instrText xml:space="preserve"> FORMCHECKBOX </w:instrText>
      </w:r>
      <w:r w:rsidRPr="799230DB">
        <w:rPr>
          <w:rFonts w:eastAsia="Arial" w:cs="Arial"/>
          <w:sz w:val="20"/>
        </w:rPr>
      </w:r>
      <w:r w:rsidRPr="799230DB">
        <w:rPr>
          <w:rFonts w:eastAsia="Arial" w:cs="Arial"/>
          <w:sz w:val="20"/>
        </w:rPr>
        <w:fldChar w:fldCharType="separate"/>
      </w:r>
      <w:r w:rsidRPr="799230DB">
        <w:rPr>
          <w:rFonts w:eastAsia="Arial" w:cs="Arial"/>
          <w:sz w:val="20"/>
        </w:rPr>
        <w:fldChar w:fldCharType="end"/>
      </w:r>
      <w:r w:rsidRPr="799230DB">
        <w:rPr>
          <w:rFonts w:cs="Arial"/>
          <w:sz w:val="20"/>
        </w:rPr>
        <w:t xml:space="preserve">  W-9 Request for Taxpayer Identification Number and Certification form completed and included (</w:t>
      </w:r>
      <w:hyperlink r:id="rId27" w:history="1">
        <w:r w:rsidR="00124120" w:rsidRPr="799230DB">
          <w:rPr>
            <w:rStyle w:val="Hyperlink"/>
            <w:rFonts w:cs="Arial"/>
            <w:sz w:val="20"/>
          </w:rPr>
          <w:t>http://www.irs.gov/pub/irs-pdf/fw9.pdf</w:t>
        </w:r>
      </w:hyperlink>
      <w:r w:rsidRPr="799230DB">
        <w:rPr>
          <w:rFonts w:eastAsia="Arial" w:cs="Arial"/>
          <w:sz w:val="20"/>
        </w:rPr>
        <w:t>)</w:t>
      </w:r>
      <w:r w:rsidR="00124120">
        <w:rPr>
          <w:rFonts w:cs="Arial"/>
          <w:sz w:val="20"/>
        </w:rPr>
        <w:tab/>
      </w:r>
    </w:p>
    <w:p w14:paraId="0E54384F" w14:textId="77777777" w:rsidR="00610FF3" w:rsidRDefault="00610FF3" w:rsidP="00610FF3">
      <w:pPr>
        <w:rPr>
          <w:rFonts w:cs="Arial"/>
          <w:sz w:val="20"/>
        </w:rPr>
      </w:pPr>
    </w:p>
    <w:p w14:paraId="5000DFDA"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B6734B">
        <w:rPr>
          <w:b/>
          <w:sz w:val="20"/>
          <w:u w:val="single"/>
        </w:rPr>
        <w:t>ADD</w:t>
      </w:r>
      <w:r>
        <w:rPr>
          <w:b/>
          <w:sz w:val="20"/>
          <w:u w:val="single"/>
        </w:rPr>
        <w:t>ENDA</w:t>
      </w:r>
      <w:proofErr w:type="gramStart"/>
      <w:r w:rsidRPr="00B6734B">
        <w:rPr>
          <w:b/>
          <w:sz w:val="20"/>
          <w:u w:val="single"/>
        </w:rPr>
        <w:t>:</w:t>
      </w:r>
      <w:r w:rsidRPr="00B6734B">
        <w:rPr>
          <w:b/>
          <w:sz w:val="20"/>
        </w:rPr>
        <w:t xml:space="preserve"> </w:t>
      </w:r>
      <w:r>
        <w:rPr>
          <w:b/>
          <w:sz w:val="20"/>
        </w:rPr>
        <w:t xml:space="preserve"> </w:t>
      </w:r>
      <w:r w:rsidR="00BB54C6" w:rsidRPr="00B6734B">
        <w:rPr>
          <w:sz w:val="20"/>
        </w:rPr>
        <w:t>Any</w:t>
      </w:r>
      <w:proofErr w:type="gramEnd"/>
      <w:r w:rsidR="00BB54C6" w:rsidRPr="00B6734B">
        <w:rPr>
          <w:sz w:val="20"/>
        </w:rPr>
        <w:t xml:space="preserve"> changes to the </w:t>
      </w:r>
      <w:r w:rsidR="00AC3028">
        <w:rPr>
          <w:sz w:val="20"/>
        </w:rPr>
        <w:t>Solicitation</w:t>
      </w:r>
      <w:r w:rsidR="00BB54C6">
        <w:rPr>
          <w:sz w:val="20"/>
        </w:rPr>
        <w:t xml:space="preserve"> document</w:t>
      </w:r>
      <w:r w:rsidR="00BB54C6" w:rsidRPr="00B6734B">
        <w:rPr>
          <w:sz w:val="20"/>
        </w:rPr>
        <w:t xml:space="preserve"> will be in the form of an addendum.  </w:t>
      </w:r>
      <w:r w:rsidR="00BB54C6" w:rsidRPr="007A2EFC">
        <w:rPr>
          <w:sz w:val="20"/>
        </w:rPr>
        <w:t xml:space="preserve">Addenda are posted on the </w:t>
      </w:r>
      <w:proofErr w:type="gramStart"/>
      <w:r w:rsidR="00BB54C6" w:rsidRPr="007A2EFC">
        <w:rPr>
          <w:sz w:val="20"/>
        </w:rPr>
        <w:t>City</w:t>
      </w:r>
      <w:proofErr w:type="gramEnd"/>
      <w:r w:rsidR="00BB54C6" w:rsidRPr="007A2EFC">
        <w:rPr>
          <w:sz w:val="20"/>
        </w:rPr>
        <w:t xml:space="preserve"> website.  </w:t>
      </w:r>
      <w:r w:rsidR="00BB54C6">
        <w:rPr>
          <w:sz w:val="20"/>
        </w:rPr>
        <w:t>Contractor</w:t>
      </w:r>
      <w:r w:rsidR="00BB54C6" w:rsidRPr="007A2EFC">
        <w:rPr>
          <w:sz w:val="20"/>
        </w:rPr>
        <w:t xml:space="preserve">s are cautioned to check the Purchasing Website </w:t>
      </w:r>
      <w:r w:rsidR="00BB54C6">
        <w:rPr>
          <w:sz w:val="20"/>
        </w:rPr>
        <w:t xml:space="preserve">or the Self-Service </w:t>
      </w:r>
      <w:r w:rsidR="00236969">
        <w:rPr>
          <w:sz w:val="20"/>
        </w:rPr>
        <w:t>portal</w:t>
      </w:r>
      <w:r w:rsidR="00BB54C6">
        <w:rPr>
          <w:sz w:val="20"/>
        </w:rPr>
        <w:t xml:space="preserve"> </w:t>
      </w:r>
      <w:r w:rsidR="00BB54C6" w:rsidRPr="007A2EFC">
        <w:rPr>
          <w:sz w:val="20"/>
        </w:rPr>
        <w:t xml:space="preserve">for addenda </w:t>
      </w:r>
      <w:r w:rsidR="00491D98">
        <w:rPr>
          <w:sz w:val="20"/>
        </w:rPr>
        <w:t>before</w:t>
      </w:r>
      <w:r w:rsidR="00BB54C6" w:rsidRPr="007A2EFC">
        <w:rPr>
          <w:sz w:val="20"/>
        </w:rPr>
        <w:t xml:space="preserve"> submitting their </w:t>
      </w:r>
      <w:r w:rsidR="00BB54C6">
        <w:rPr>
          <w:sz w:val="20"/>
        </w:rPr>
        <w:t>Response</w:t>
      </w:r>
      <w:r w:rsidR="00BB54C6" w:rsidRPr="007A2EFC">
        <w:rPr>
          <w:sz w:val="20"/>
        </w:rPr>
        <w:t xml:space="preserve">.  </w:t>
      </w:r>
      <w:r w:rsidR="00BB54C6" w:rsidRPr="00B6734B">
        <w:rPr>
          <w:sz w:val="20"/>
        </w:rPr>
        <w:t xml:space="preserve">The City </w:t>
      </w:r>
      <w:r w:rsidR="00BB54C6">
        <w:rPr>
          <w:sz w:val="20"/>
        </w:rPr>
        <w:t>will not be</w:t>
      </w:r>
      <w:r w:rsidR="00BB54C6" w:rsidRPr="00B6734B">
        <w:rPr>
          <w:sz w:val="20"/>
        </w:rPr>
        <w:t xml:space="preserve"> held responsible if a vendor fails to receive any addenda issued.  </w:t>
      </w:r>
      <w:r w:rsidR="00BB54C6" w:rsidRPr="005335C2">
        <w:rPr>
          <w:i/>
          <w:sz w:val="20"/>
          <w:u w:val="single"/>
        </w:rPr>
        <w:t xml:space="preserve">The City shall not be responsible for any oral changes to these specifications made by any employees or </w:t>
      </w:r>
      <w:proofErr w:type="gramStart"/>
      <w:r w:rsidR="00BB54C6" w:rsidRPr="005335C2">
        <w:rPr>
          <w:i/>
          <w:sz w:val="20"/>
          <w:u w:val="single"/>
        </w:rPr>
        <w:t>officer</w:t>
      </w:r>
      <w:proofErr w:type="gramEnd"/>
      <w:r w:rsidR="00BB54C6" w:rsidRPr="005335C2">
        <w:rPr>
          <w:i/>
          <w:sz w:val="20"/>
          <w:u w:val="single"/>
        </w:rPr>
        <w:t xml:space="preserve"> of the City</w:t>
      </w:r>
      <w:r w:rsidR="00BB54C6">
        <w:rPr>
          <w:i/>
          <w:sz w:val="20"/>
          <w:u w:val="single"/>
        </w:rPr>
        <w:t xml:space="preserve"> and Contractors are cautioned not to rely on any such changes</w:t>
      </w:r>
      <w:r w:rsidR="00BB54C6" w:rsidRPr="005335C2">
        <w:rPr>
          <w:i/>
          <w:sz w:val="20"/>
          <w:u w:val="single"/>
        </w:rPr>
        <w:t>.</w:t>
      </w:r>
      <w:r w:rsidR="00BB54C6" w:rsidRPr="00B6734B">
        <w:rPr>
          <w:sz w:val="20"/>
        </w:rPr>
        <w:t xml:space="preserve">  Failure to acknowledge receipt of an addendum may result in disqualification of a </w:t>
      </w:r>
      <w:r w:rsidR="00BB54C6">
        <w:rPr>
          <w:sz w:val="20"/>
        </w:rPr>
        <w:t>Response</w:t>
      </w:r>
      <w:r w:rsidR="00BB54C6" w:rsidRPr="00B6734B">
        <w:rPr>
          <w:sz w:val="20"/>
        </w:rPr>
        <w:t>.</w:t>
      </w:r>
    </w:p>
    <w:p w14:paraId="4C988E07" w14:textId="77777777" w:rsidR="00610FF3" w:rsidRPr="00A44028" w:rsidRDefault="00610FF3" w:rsidP="00610FF3">
      <w:pPr>
        <w:widowControl w:val="0"/>
        <w:tabs>
          <w:tab w:val="left" w:pos="720"/>
          <w:tab w:val="left" w:pos="4824"/>
        </w:tabs>
        <w:jc w:val="both"/>
        <w:rPr>
          <w:b/>
          <w:sz w:val="20"/>
        </w:rPr>
      </w:pPr>
    </w:p>
    <w:p w14:paraId="138D8899" w14:textId="77777777" w:rsidR="00AC3028" w:rsidRDefault="00610FF3" w:rsidP="001A6E72">
      <w:pPr>
        <w:widowControl w:val="0"/>
        <w:numPr>
          <w:ilvl w:val="0"/>
          <w:numId w:val="5"/>
        </w:numPr>
        <w:tabs>
          <w:tab w:val="left" w:pos="720"/>
          <w:tab w:val="left" w:pos="4824"/>
        </w:tabs>
        <w:ind w:hanging="720"/>
        <w:jc w:val="both"/>
        <w:rPr>
          <w:sz w:val="20"/>
        </w:rPr>
      </w:pPr>
      <w:r>
        <w:rPr>
          <w:b/>
          <w:sz w:val="20"/>
          <w:u w:val="single"/>
        </w:rPr>
        <w:t>RESPONSE OPENING</w:t>
      </w:r>
      <w:r w:rsidRPr="00495000">
        <w:rPr>
          <w:b/>
          <w:sz w:val="20"/>
          <w:u w:val="single"/>
        </w:rPr>
        <w:t>:</w:t>
      </w:r>
      <w:r w:rsidRPr="00495000">
        <w:rPr>
          <w:sz w:val="20"/>
        </w:rPr>
        <w:t xml:space="preserve"> </w:t>
      </w:r>
      <w:bookmarkStart w:id="1" w:name="_Hlk35251244"/>
      <w:r w:rsidR="00AC3028" w:rsidRPr="00495000">
        <w:rPr>
          <w:sz w:val="20"/>
        </w:rPr>
        <w:t xml:space="preserve">The City will open all </w:t>
      </w:r>
      <w:r w:rsidR="00AC3028">
        <w:rPr>
          <w:sz w:val="20"/>
        </w:rPr>
        <w:t>Responses</w:t>
      </w:r>
      <w:r w:rsidR="00AC3028" w:rsidRPr="00495000">
        <w:rPr>
          <w:sz w:val="20"/>
        </w:rPr>
        <w:t xml:space="preserve"> properly and </w:t>
      </w:r>
      <w:proofErr w:type="gramStart"/>
      <w:r w:rsidR="00AC3028" w:rsidRPr="00495000">
        <w:rPr>
          <w:sz w:val="20"/>
        </w:rPr>
        <w:t>timely submitted</w:t>
      </w:r>
      <w:proofErr w:type="gramEnd"/>
      <w:r w:rsidR="00AC3028" w:rsidRPr="00495000">
        <w:rPr>
          <w:sz w:val="20"/>
        </w:rPr>
        <w:t xml:space="preserve"> and will record the names and other information specified by law and rule.</w:t>
      </w:r>
      <w:r w:rsidR="00AC3028">
        <w:rPr>
          <w:sz w:val="20"/>
        </w:rPr>
        <w:t xml:space="preserve">  The Response Opening will be conducted at 4:00 P.M. local Arizona time following the final </w:t>
      </w:r>
      <w:r w:rsidR="00AC3028">
        <w:rPr>
          <w:rFonts w:cs="Arial"/>
          <w:b/>
          <w:sz w:val="20"/>
          <w:u w:val="single"/>
        </w:rPr>
        <w:t>SOLICITATION DUE DATE AND TIME</w:t>
      </w:r>
      <w:r w:rsidR="00AC3028">
        <w:rPr>
          <w:rFonts w:cs="Arial"/>
          <w:bCs/>
          <w:sz w:val="20"/>
        </w:rPr>
        <w:t xml:space="preserve"> via Microsoft Teams</w:t>
      </w:r>
      <w:r w:rsidR="00AC3028">
        <w:rPr>
          <w:sz w:val="20"/>
        </w:rPr>
        <w:t xml:space="preserve">. No responsibility will </w:t>
      </w:r>
      <w:proofErr w:type="gramStart"/>
      <w:r w:rsidR="00AC3028">
        <w:rPr>
          <w:sz w:val="20"/>
        </w:rPr>
        <w:t>attach</w:t>
      </w:r>
      <w:proofErr w:type="gramEnd"/>
      <w:r w:rsidR="00AC3028">
        <w:rPr>
          <w:sz w:val="20"/>
        </w:rPr>
        <w:t xml:space="preserve"> to the City of Mesa, its employees, or agents for </w:t>
      </w:r>
      <w:r w:rsidR="00491D98">
        <w:rPr>
          <w:sz w:val="20"/>
        </w:rPr>
        <w:t xml:space="preserve">the </w:t>
      </w:r>
      <w:r w:rsidR="00AC3028">
        <w:rPr>
          <w:sz w:val="20"/>
        </w:rPr>
        <w:t xml:space="preserve">premature opening of a Response.  </w:t>
      </w:r>
      <w:r w:rsidR="00AC3028" w:rsidRPr="00495000">
        <w:rPr>
          <w:sz w:val="20"/>
        </w:rPr>
        <w:t xml:space="preserve">All </w:t>
      </w:r>
      <w:r w:rsidR="00AC3028">
        <w:rPr>
          <w:sz w:val="20"/>
        </w:rPr>
        <w:t>Responses</w:t>
      </w:r>
      <w:r w:rsidR="00AC3028" w:rsidRPr="00495000">
        <w:rPr>
          <w:sz w:val="20"/>
        </w:rPr>
        <w:t xml:space="preserve"> become the property of the City and will not be returned.  Results, as read at the </w:t>
      </w:r>
      <w:r w:rsidR="00AC3028">
        <w:rPr>
          <w:sz w:val="20"/>
        </w:rPr>
        <w:t>public</w:t>
      </w:r>
      <w:r w:rsidR="00AC3028" w:rsidRPr="00495000">
        <w:rPr>
          <w:sz w:val="20"/>
        </w:rPr>
        <w:t xml:space="preserve"> opening, will be posted on the </w:t>
      </w:r>
      <w:proofErr w:type="gramStart"/>
      <w:r w:rsidR="00AC3028" w:rsidRPr="00495000">
        <w:rPr>
          <w:sz w:val="20"/>
        </w:rPr>
        <w:t>City</w:t>
      </w:r>
      <w:proofErr w:type="gramEnd"/>
      <w:r w:rsidR="00AC3028" w:rsidRPr="00495000">
        <w:rPr>
          <w:sz w:val="20"/>
        </w:rPr>
        <w:t xml:space="preserve"> website.  </w:t>
      </w:r>
      <w:r w:rsidR="00AC3028">
        <w:rPr>
          <w:sz w:val="20"/>
        </w:rPr>
        <w:t>Responses will be available to the public in accordance with the City Procurement Rules</w:t>
      </w:r>
      <w:r w:rsidR="00AC3028" w:rsidRPr="00495000">
        <w:rPr>
          <w:sz w:val="20"/>
        </w:rPr>
        <w:t>.</w:t>
      </w:r>
      <w:r w:rsidR="00AC3028">
        <w:rPr>
          <w:sz w:val="20"/>
        </w:rPr>
        <w:t xml:space="preserve">  </w:t>
      </w:r>
      <w:bookmarkEnd w:id="1"/>
    </w:p>
    <w:p w14:paraId="37BE1832" w14:textId="77777777" w:rsidR="00610FF3" w:rsidRPr="00495000" w:rsidRDefault="00610FF3" w:rsidP="00610FF3">
      <w:pPr>
        <w:widowControl w:val="0"/>
        <w:tabs>
          <w:tab w:val="left" w:pos="720"/>
          <w:tab w:val="left" w:pos="4824"/>
        </w:tabs>
        <w:jc w:val="both"/>
        <w:rPr>
          <w:sz w:val="20"/>
        </w:rPr>
      </w:pPr>
    </w:p>
    <w:p w14:paraId="12B2FC00" w14:textId="77777777" w:rsidR="00066873" w:rsidRPr="007078E4" w:rsidRDefault="00610FF3" w:rsidP="001A6E72">
      <w:pPr>
        <w:widowControl w:val="0"/>
        <w:numPr>
          <w:ilvl w:val="0"/>
          <w:numId w:val="5"/>
        </w:numPr>
        <w:tabs>
          <w:tab w:val="left" w:pos="720"/>
          <w:tab w:val="left" w:pos="4824"/>
        </w:tabs>
        <w:ind w:hanging="720"/>
        <w:jc w:val="both"/>
        <w:rPr>
          <w:b/>
          <w:sz w:val="20"/>
        </w:rPr>
      </w:pPr>
      <w:r w:rsidRPr="00066873">
        <w:rPr>
          <w:b/>
          <w:sz w:val="20"/>
          <w:u w:val="single"/>
        </w:rPr>
        <w:t>LATE RESPONSES:</w:t>
      </w:r>
      <w:r w:rsidRPr="00066873">
        <w:rPr>
          <w:sz w:val="20"/>
        </w:rPr>
        <w:t xml:space="preserve"> </w:t>
      </w:r>
      <w:r w:rsidR="00066873" w:rsidRPr="007078E4">
        <w:rPr>
          <w:sz w:val="20"/>
        </w:rPr>
        <w:t xml:space="preserve">The Respondent assumes responsibility for having the Response submitted on time.  All Responses received after the Response Due date and time shall not be considered and will be unopened.  </w:t>
      </w:r>
      <w:r w:rsidR="00066873" w:rsidRPr="007078E4">
        <w:rPr>
          <w:b/>
          <w:bCs/>
          <w:sz w:val="20"/>
        </w:rPr>
        <w:t>The Respondent assumes the risk of any delay caused by not being able to access the system. Respondents must allow adequate time to accommodate all registration and submission requirements.</w:t>
      </w:r>
      <w:r w:rsidR="00066873" w:rsidRPr="007078E4">
        <w:rPr>
          <w:sz w:val="20"/>
        </w:rPr>
        <w:t xml:space="preserve">  It shall not be sufficient to show that </w:t>
      </w:r>
      <w:proofErr w:type="gramStart"/>
      <w:r w:rsidR="00066873" w:rsidRPr="007078E4">
        <w:rPr>
          <w:sz w:val="20"/>
        </w:rPr>
        <w:t>Respondent</w:t>
      </w:r>
      <w:proofErr w:type="gramEnd"/>
      <w:r w:rsidR="00066873" w:rsidRPr="007078E4">
        <w:rPr>
          <w:sz w:val="20"/>
        </w:rPr>
        <w:t xml:space="preserve"> attempted to submit a response before the due date and time as the Response must be received by the City.  All times are Mesa, Arizona local times.  Respondents agree to accept the time stamp in the Vendor Self Service portal as the official time. Any Respondent needing assistance or guidance using the online system may contact the Procurement Officer/Supervisor. Do not wait for the last day to submit a response. Start early so we can fix any issues before trying to submit a response. ALL RESPONDENTS ARE ENCOURAGED TO REVIEW INSTRUCTIONS FOR HOW TO RESPOND TO </w:t>
      </w:r>
      <w:proofErr w:type="gramStart"/>
      <w:r w:rsidR="00066873" w:rsidRPr="007078E4">
        <w:rPr>
          <w:sz w:val="20"/>
        </w:rPr>
        <w:t>A SOLICITATION</w:t>
      </w:r>
      <w:proofErr w:type="gramEnd"/>
      <w:r w:rsidR="00066873">
        <w:rPr>
          <w:sz w:val="20"/>
        </w:rPr>
        <w:t xml:space="preserve"> available under Download Vendor Forms in the online VSS portal</w:t>
      </w:r>
      <w:r w:rsidR="00066873" w:rsidRPr="007078E4">
        <w:rPr>
          <w:sz w:val="20"/>
        </w:rPr>
        <w:t xml:space="preserve">. </w:t>
      </w:r>
    </w:p>
    <w:p w14:paraId="777A4A90" w14:textId="77777777" w:rsidR="00610FF3" w:rsidRPr="00066873" w:rsidRDefault="00610FF3" w:rsidP="00066873">
      <w:pPr>
        <w:widowControl w:val="0"/>
        <w:tabs>
          <w:tab w:val="left" w:pos="720"/>
          <w:tab w:val="left" w:pos="4824"/>
        </w:tabs>
        <w:ind w:left="720"/>
        <w:jc w:val="both"/>
        <w:rPr>
          <w:b/>
          <w:sz w:val="20"/>
        </w:rPr>
      </w:pPr>
    </w:p>
    <w:p w14:paraId="298B69DB" w14:textId="77777777" w:rsidR="00610FF3" w:rsidRPr="0003443D" w:rsidRDefault="00610FF3" w:rsidP="001A6E72">
      <w:pPr>
        <w:widowControl w:val="0"/>
        <w:numPr>
          <w:ilvl w:val="0"/>
          <w:numId w:val="5"/>
        </w:numPr>
        <w:tabs>
          <w:tab w:val="left" w:pos="720"/>
          <w:tab w:val="left" w:pos="4824"/>
        </w:tabs>
        <w:ind w:hanging="720"/>
        <w:jc w:val="both"/>
        <w:rPr>
          <w:b/>
          <w:sz w:val="20"/>
        </w:rPr>
      </w:pPr>
      <w:r>
        <w:rPr>
          <w:b/>
          <w:sz w:val="20"/>
          <w:u w:val="single"/>
        </w:rPr>
        <w:t>RESPONSE</w:t>
      </w:r>
      <w:r w:rsidRPr="00732EA5">
        <w:rPr>
          <w:b/>
          <w:sz w:val="20"/>
          <w:u w:val="single"/>
        </w:rPr>
        <w:t xml:space="preserve"> FIRM TIME:</w:t>
      </w:r>
      <w:r>
        <w:rPr>
          <w:sz w:val="20"/>
        </w:rPr>
        <w:t xml:space="preserve"> Responses</w:t>
      </w:r>
      <w:r w:rsidRPr="007A14A3">
        <w:rPr>
          <w:sz w:val="20"/>
        </w:rPr>
        <w:t xml:space="preserve"> shall remain firm and unaltered after opening </w:t>
      </w:r>
      <w:r w:rsidRPr="003723F3">
        <w:rPr>
          <w:sz w:val="20"/>
        </w:rPr>
        <w:t xml:space="preserve">for </w:t>
      </w:r>
      <w:r w:rsidRPr="003723F3">
        <w:rPr>
          <w:b/>
          <w:sz w:val="20"/>
          <w:u w:val="single"/>
        </w:rPr>
        <w:t>180</w:t>
      </w:r>
      <w:r>
        <w:rPr>
          <w:sz w:val="20"/>
        </w:rPr>
        <w:t xml:space="preserve"> Days unless the time is extended or amended as agreed upon </w:t>
      </w:r>
      <w:r w:rsidR="00561473">
        <w:rPr>
          <w:sz w:val="20"/>
        </w:rPr>
        <w:t xml:space="preserve">by </w:t>
      </w:r>
      <w:r>
        <w:rPr>
          <w:sz w:val="20"/>
        </w:rPr>
        <w:t>Respondent and the City.  Examples of where an extension or amendment may be necessary include but are not limited to: (i) contract negotiations with selected Respondent; (ii) submission of a Best and Final Offer by Respondent; (iii) City needing additional time to review responses.</w:t>
      </w:r>
      <w:r w:rsidRPr="007A14A3">
        <w:rPr>
          <w:sz w:val="20"/>
        </w:rPr>
        <w:t xml:space="preserve"> The City may accept the </w:t>
      </w:r>
      <w:r>
        <w:rPr>
          <w:sz w:val="20"/>
        </w:rPr>
        <w:t>Response</w:t>
      </w:r>
      <w:r w:rsidRPr="007A14A3">
        <w:rPr>
          <w:sz w:val="20"/>
        </w:rPr>
        <w:t xml:space="preserve">, subject to successful contract negotiations, at any time during </w:t>
      </w:r>
      <w:r>
        <w:rPr>
          <w:sz w:val="20"/>
        </w:rPr>
        <w:t>this</w:t>
      </w:r>
      <w:r w:rsidRPr="007A14A3">
        <w:rPr>
          <w:sz w:val="20"/>
        </w:rPr>
        <w:t xml:space="preserve"> </w:t>
      </w:r>
      <w:r>
        <w:rPr>
          <w:sz w:val="20"/>
        </w:rPr>
        <w:t>period</w:t>
      </w:r>
      <w:r w:rsidRPr="007A14A3">
        <w:rPr>
          <w:sz w:val="20"/>
        </w:rPr>
        <w:t>.</w:t>
      </w:r>
    </w:p>
    <w:p w14:paraId="6468ADA1" w14:textId="77777777" w:rsidR="00610FF3" w:rsidRPr="007A14A3" w:rsidRDefault="00610FF3" w:rsidP="00610FF3">
      <w:pPr>
        <w:widowControl w:val="0"/>
        <w:tabs>
          <w:tab w:val="left" w:pos="720"/>
          <w:tab w:val="left" w:pos="4824"/>
        </w:tabs>
        <w:jc w:val="both"/>
        <w:rPr>
          <w:b/>
          <w:sz w:val="20"/>
        </w:rPr>
      </w:pPr>
    </w:p>
    <w:p w14:paraId="1ED9E6BC" w14:textId="77777777" w:rsidR="00610FF3" w:rsidRDefault="00610FF3" w:rsidP="001A6E72">
      <w:pPr>
        <w:widowControl w:val="0"/>
        <w:numPr>
          <w:ilvl w:val="0"/>
          <w:numId w:val="5"/>
        </w:numPr>
        <w:tabs>
          <w:tab w:val="left" w:pos="720"/>
          <w:tab w:val="left" w:pos="4824"/>
        </w:tabs>
        <w:spacing w:after="120"/>
        <w:ind w:hanging="720"/>
        <w:jc w:val="both"/>
        <w:rPr>
          <w:rFonts w:cs="Arial"/>
          <w:sz w:val="20"/>
        </w:rPr>
      </w:pPr>
      <w:r w:rsidRPr="799230DB">
        <w:rPr>
          <w:b/>
          <w:bCs/>
          <w:sz w:val="20"/>
          <w:u w:val="single"/>
        </w:rPr>
        <w:t xml:space="preserve">LOBBYING </w:t>
      </w:r>
      <w:r w:rsidRPr="799230DB">
        <w:rPr>
          <w:rFonts w:cs="Arial"/>
          <w:b/>
          <w:bCs/>
          <w:sz w:val="20"/>
          <w:u w:val="single"/>
        </w:rPr>
        <w:t>PROHIBITION</w:t>
      </w:r>
      <w:proofErr w:type="gramStart"/>
      <w:r w:rsidRPr="799230DB">
        <w:rPr>
          <w:rFonts w:cs="Arial"/>
          <w:b/>
          <w:bCs/>
          <w:sz w:val="20"/>
          <w:u w:val="single"/>
        </w:rPr>
        <w:t>:</w:t>
      </w:r>
      <w:r w:rsidRPr="799230DB">
        <w:rPr>
          <w:rFonts w:eastAsia="Arial" w:cs="Arial"/>
          <w:sz w:val="20"/>
        </w:rPr>
        <w:t xml:space="preserve">  </w:t>
      </w:r>
      <w:r w:rsidRPr="799230DB">
        <w:rPr>
          <w:rFonts w:cs="Arial"/>
          <w:sz w:val="20"/>
        </w:rPr>
        <w:t>Any</w:t>
      </w:r>
      <w:proofErr w:type="gramEnd"/>
      <w:r w:rsidRPr="799230DB">
        <w:rPr>
          <w:rFonts w:cs="Arial"/>
          <w:sz w:val="20"/>
        </w:rPr>
        <w:t xml:space="preserve"> communication</w:t>
      </w:r>
      <w:r w:rsidRPr="799230DB">
        <w:rPr>
          <w:rFonts w:eastAsia="Arial" w:cs="Arial"/>
          <w:sz w:val="20"/>
        </w:rPr>
        <w:t xml:space="preserve"> </w:t>
      </w:r>
      <w:r w:rsidRPr="799230DB">
        <w:rPr>
          <w:rFonts w:cs="Arial"/>
          <w:sz w:val="20"/>
        </w:rPr>
        <w:t>regarding this</w:t>
      </w:r>
      <w:r w:rsidRPr="799230DB">
        <w:rPr>
          <w:rFonts w:eastAsia="Arial" w:cs="Arial"/>
          <w:sz w:val="20"/>
        </w:rPr>
        <w:t xml:space="preserve"> </w:t>
      </w:r>
      <w:r w:rsidRPr="799230DB">
        <w:rPr>
          <w:rFonts w:cs="Arial"/>
          <w:sz w:val="20"/>
        </w:rPr>
        <w:t>Solicitation for the purpose of influencing the process or the award, between any person or affiliates seeking an award from this Solicitation and the City including</w:t>
      </w:r>
      <w:r w:rsidRPr="799230DB">
        <w:rPr>
          <w:rFonts w:eastAsia="Arial" w:cs="Arial"/>
          <w:sz w:val="20"/>
        </w:rPr>
        <w:t>,</w:t>
      </w:r>
      <w:r w:rsidRPr="799230DB">
        <w:rPr>
          <w:rFonts w:cs="Arial"/>
          <w:sz w:val="20"/>
        </w:rPr>
        <w:t xml:space="preserve"> but not limited to</w:t>
      </w:r>
      <w:r w:rsidRPr="799230DB">
        <w:rPr>
          <w:rFonts w:eastAsia="Arial" w:cs="Arial"/>
          <w:sz w:val="20"/>
        </w:rPr>
        <w:t>,</w:t>
      </w:r>
      <w:r w:rsidRPr="799230DB">
        <w:rPr>
          <w:rFonts w:cs="Arial"/>
          <w:sz w:val="20"/>
        </w:rPr>
        <w:t xml:space="preserve"> City Council, City employees, and consultants hired to assist the </w:t>
      </w:r>
      <w:proofErr w:type="gramStart"/>
      <w:r w:rsidRPr="799230DB">
        <w:rPr>
          <w:rFonts w:cs="Arial"/>
          <w:sz w:val="20"/>
        </w:rPr>
        <w:t>City</w:t>
      </w:r>
      <w:proofErr w:type="gramEnd"/>
      <w:r w:rsidRPr="799230DB">
        <w:rPr>
          <w:rFonts w:cs="Arial"/>
          <w:sz w:val="20"/>
        </w:rPr>
        <w:t xml:space="preserve"> in the Solicitation, is prohibited.</w:t>
      </w:r>
    </w:p>
    <w:p w14:paraId="28758DB2" w14:textId="77777777" w:rsidR="00610FF3" w:rsidRPr="00C92EC0" w:rsidRDefault="00610FF3" w:rsidP="00610FF3">
      <w:pPr>
        <w:autoSpaceDE w:val="0"/>
        <w:autoSpaceDN w:val="0"/>
        <w:adjustRightInd w:val="0"/>
        <w:spacing w:after="120"/>
        <w:ind w:left="720"/>
        <w:jc w:val="both"/>
        <w:rPr>
          <w:rFonts w:cs="Arial"/>
          <w:sz w:val="20"/>
        </w:rPr>
      </w:pPr>
      <w:r w:rsidRPr="799230DB">
        <w:rPr>
          <w:rFonts w:cs="Arial"/>
          <w:sz w:val="20"/>
        </w:rPr>
        <w:t>This prohibition is imposed from the time of the first public notice of the Solicitation until the City cancels the Solicitation, rejects all Responses, awards a contract, or otherwise take</w:t>
      </w:r>
      <w:r w:rsidR="002424CE" w:rsidRPr="799230DB">
        <w:rPr>
          <w:rFonts w:cs="Arial"/>
          <w:sz w:val="20"/>
        </w:rPr>
        <w:t>s</w:t>
      </w:r>
      <w:r w:rsidRPr="799230DB">
        <w:rPr>
          <w:rFonts w:cs="Arial"/>
          <w:sz w:val="20"/>
        </w:rPr>
        <w:t xml:space="preserve"> action </w:t>
      </w:r>
      <w:r w:rsidR="00C76618" w:rsidRPr="799230DB">
        <w:rPr>
          <w:rFonts w:cs="Arial"/>
          <w:sz w:val="20"/>
        </w:rPr>
        <w:t>that</w:t>
      </w:r>
      <w:r w:rsidRPr="799230DB">
        <w:rPr>
          <w:rFonts w:cs="Arial"/>
          <w:sz w:val="20"/>
        </w:rPr>
        <w:t xml:space="preserve"> </w:t>
      </w:r>
      <w:r w:rsidRPr="799230DB">
        <w:rPr>
          <w:rFonts w:cs="Arial"/>
          <w:sz w:val="20"/>
        </w:rPr>
        <w:lastRenderedPageBreak/>
        <w:t>ends the Solicitation process.  This section shall not prohibit public comment at any City Council meeting, study session, or City Council committee meeting.</w:t>
      </w:r>
    </w:p>
    <w:p w14:paraId="40C99F82" w14:textId="77777777" w:rsidR="00610FF3" w:rsidRPr="00C92EC0" w:rsidRDefault="00610FF3" w:rsidP="00610FF3">
      <w:pPr>
        <w:autoSpaceDE w:val="0"/>
        <w:autoSpaceDN w:val="0"/>
        <w:adjustRightInd w:val="0"/>
        <w:spacing w:after="120"/>
        <w:ind w:left="720"/>
        <w:jc w:val="both"/>
        <w:rPr>
          <w:rFonts w:cs="Arial"/>
          <w:sz w:val="20"/>
        </w:rPr>
      </w:pPr>
      <w:r w:rsidRPr="799230DB">
        <w:rPr>
          <w:rFonts w:cs="Arial"/>
          <w:sz w:val="20"/>
        </w:rPr>
        <w:t>This prohibition shall not apply to Respondent-initiated communication with the contact(s) identified in the Solicitation or City-initiated communications for the purposes of conducting the procurement including, but not limited to, vendor conferences, clarification of Responses, presentations if provided pursuant to the Solicitation, requests for Best and Final Responses (as set forth in the City Procurement Rules), contract negotiations, protest/appeal resolution, or surveying non-responsive vendors.</w:t>
      </w:r>
    </w:p>
    <w:p w14:paraId="11F920C3" w14:textId="77777777" w:rsidR="00610FF3" w:rsidRPr="00C92EC0" w:rsidRDefault="00610FF3" w:rsidP="00610FF3">
      <w:pPr>
        <w:autoSpaceDE w:val="0"/>
        <w:autoSpaceDN w:val="0"/>
        <w:adjustRightInd w:val="0"/>
        <w:ind w:left="720"/>
        <w:jc w:val="both"/>
        <w:rPr>
          <w:sz w:val="20"/>
        </w:rPr>
      </w:pPr>
      <w:r w:rsidRPr="00C92EC0">
        <w:rPr>
          <w:rFonts w:cs="Arial"/>
          <w:sz w:val="20"/>
        </w:rPr>
        <w:t>Violations of this provision shall be reported to the Purchasing Administrator.  Persons violating this prohibition may be subject to a warning letter or rejection of their Response depending on the nature of the violation.</w:t>
      </w:r>
      <w:r w:rsidRPr="00C92EC0">
        <w:rPr>
          <w:sz w:val="20"/>
        </w:rPr>
        <w:t xml:space="preserve"> </w:t>
      </w:r>
    </w:p>
    <w:p w14:paraId="1D6A86D9" w14:textId="77777777" w:rsidR="00610FF3" w:rsidRPr="007910EB" w:rsidRDefault="00610FF3" w:rsidP="00610FF3">
      <w:pPr>
        <w:autoSpaceDE w:val="0"/>
        <w:autoSpaceDN w:val="0"/>
        <w:adjustRightInd w:val="0"/>
        <w:ind w:left="720"/>
        <w:jc w:val="both"/>
        <w:rPr>
          <w:b/>
          <w:sz w:val="20"/>
        </w:rPr>
      </w:pPr>
    </w:p>
    <w:p w14:paraId="1AC3FA8A" w14:textId="77777777" w:rsidR="00610FF3" w:rsidRPr="0089062B" w:rsidRDefault="00610FF3" w:rsidP="001A6E72">
      <w:pPr>
        <w:widowControl w:val="0"/>
        <w:numPr>
          <w:ilvl w:val="0"/>
          <w:numId w:val="5"/>
        </w:numPr>
        <w:tabs>
          <w:tab w:val="left" w:pos="720"/>
          <w:tab w:val="left" w:pos="4824"/>
        </w:tabs>
        <w:ind w:hanging="720"/>
        <w:jc w:val="both"/>
        <w:rPr>
          <w:sz w:val="20"/>
        </w:rPr>
      </w:pPr>
      <w:r w:rsidRPr="799230DB">
        <w:rPr>
          <w:b/>
          <w:bCs/>
          <w:sz w:val="20"/>
          <w:u w:val="single"/>
        </w:rPr>
        <w:t>LAWFUL PRESENCE IN THE UNITED STATES:</w:t>
      </w:r>
      <w:r w:rsidRPr="799230DB">
        <w:rPr>
          <w:sz w:val="20"/>
        </w:rPr>
        <w:t xml:space="preserve">  Arizona Revised Statutes </w:t>
      </w:r>
      <w:r w:rsidRPr="799230DB">
        <w:rPr>
          <w:rFonts w:eastAsia="Arial" w:cs="Arial"/>
          <w:sz w:val="20"/>
        </w:rPr>
        <w:t xml:space="preserve">§ </w:t>
      </w:r>
      <w:r w:rsidRPr="799230DB">
        <w:rPr>
          <w:sz w:val="20"/>
        </w:rPr>
        <w:t xml:space="preserve">1-501 and </w:t>
      </w:r>
      <w:r w:rsidRPr="799230DB">
        <w:rPr>
          <w:rFonts w:eastAsia="Arial" w:cs="Arial"/>
          <w:sz w:val="20"/>
        </w:rPr>
        <w:t xml:space="preserve">§ </w:t>
      </w:r>
      <w:r w:rsidRPr="799230DB">
        <w:rPr>
          <w:sz w:val="20"/>
        </w:rPr>
        <w:t xml:space="preserve">1-502 require all persons who will be awarded a contract (a Public Benefit as defined in 8 USC Section 1621) must demonstrate they are lawfully present in the United States.  </w:t>
      </w:r>
      <w:r w:rsidR="00491D98" w:rsidRPr="799230DB">
        <w:rPr>
          <w:sz w:val="20"/>
        </w:rPr>
        <w:t>A p</w:t>
      </w:r>
      <w:r w:rsidRPr="799230DB">
        <w:rPr>
          <w:sz w:val="20"/>
        </w:rPr>
        <w:t>erson under the statute is defined as a natural person and therefore excludes Limited Liability Companies, Corporations, Partnerships, or other similar types of business entities as indicated on a W-9 form.</w:t>
      </w:r>
    </w:p>
    <w:p w14:paraId="6B6F5373" w14:textId="77777777" w:rsidR="00610FF3" w:rsidRDefault="00610FF3" w:rsidP="00610FF3">
      <w:pPr>
        <w:autoSpaceDE w:val="0"/>
        <w:autoSpaceDN w:val="0"/>
        <w:adjustRightInd w:val="0"/>
        <w:spacing w:before="120"/>
        <w:ind w:left="720"/>
        <w:jc w:val="both"/>
        <w:rPr>
          <w:sz w:val="20"/>
        </w:rPr>
      </w:pPr>
      <w:r w:rsidRPr="0089062B">
        <w:rPr>
          <w:sz w:val="20"/>
        </w:rPr>
        <w:t xml:space="preserve">Individuals </w:t>
      </w:r>
      <w:r>
        <w:rPr>
          <w:sz w:val="20"/>
        </w:rPr>
        <w:t xml:space="preserve">(natural persons) </w:t>
      </w:r>
      <w:r w:rsidRPr="0089062B">
        <w:rPr>
          <w:sz w:val="20"/>
        </w:rPr>
        <w:t xml:space="preserve">or Sole Proprietorships must complete the affidavit in the “Required </w:t>
      </w:r>
      <w:r>
        <w:rPr>
          <w:sz w:val="20"/>
        </w:rPr>
        <w:t>Response</w:t>
      </w:r>
      <w:r w:rsidRPr="0089062B">
        <w:rPr>
          <w:sz w:val="20"/>
        </w:rPr>
        <w:t xml:space="preserve"> Forms” section of this </w:t>
      </w:r>
      <w:r>
        <w:rPr>
          <w:sz w:val="20"/>
        </w:rPr>
        <w:t>Solicitation</w:t>
      </w:r>
      <w:r w:rsidRPr="0089062B">
        <w:rPr>
          <w:sz w:val="20"/>
        </w:rPr>
        <w:t xml:space="preserve">.  </w:t>
      </w:r>
      <w:r>
        <w:rPr>
          <w:sz w:val="20"/>
        </w:rPr>
        <w:t>Respondents</w:t>
      </w:r>
      <w:r w:rsidRPr="0089062B">
        <w:rPr>
          <w:sz w:val="20"/>
        </w:rPr>
        <w:t xml:space="preserve"> </w:t>
      </w:r>
      <w:r w:rsidR="00C76618">
        <w:rPr>
          <w:sz w:val="20"/>
        </w:rPr>
        <w:t>who</w:t>
      </w:r>
      <w:r w:rsidRPr="0089062B">
        <w:rPr>
          <w:sz w:val="20"/>
        </w:rPr>
        <w:t xml:space="preserve"> fail to provide a completed affidavit and </w:t>
      </w:r>
      <w:r w:rsidR="00561473">
        <w:rPr>
          <w:sz w:val="20"/>
        </w:rPr>
        <w:t xml:space="preserve">fail to </w:t>
      </w:r>
      <w:r>
        <w:rPr>
          <w:sz w:val="20"/>
        </w:rPr>
        <w:t>provide the necessary documentation</w:t>
      </w:r>
      <w:r w:rsidRPr="0089062B">
        <w:rPr>
          <w:sz w:val="20"/>
        </w:rPr>
        <w:t xml:space="preserve"> may be deemed non-responsive.</w:t>
      </w:r>
    </w:p>
    <w:p w14:paraId="28E16262" w14:textId="77777777" w:rsidR="00610FF3" w:rsidRDefault="00610FF3" w:rsidP="00610FF3">
      <w:pPr>
        <w:autoSpaceDE w:val="0"/>
        <w:autoSpaceDN w:val="0"/>
        <w:adjustRightInd w:val="0"/>
        <w:ind w:left="720"/>
        <w:jc w:val="both"/>
        <w:rPr>
          <w:sz w:val="20"/>
        </w:rPr>
      </w:pPr>
    </w:p>
    <w:p w14:paraId="698809F6" w14:textId="77777777" w:rsidR="00610FF3" w:rsidRDefault="00610FF3" w:rsidP="001A6E72">
      <w:pPr>
        <w:widowControl w:val="0"/>
        <w:numPr>
          <w:ilvl w:val="0"/>
          <w:numId w:val="5"/>
        </w:numPr>
        <w:tabs>
          <w:tab w:val="left" w:pos="720"/>
          <w:tab w:val="left" w:pos="4824"/>
        </w:tabs>
        <w:ind w:hanging="720"/>
        <w:jc w:val="both"/>
        <w:rPr>
          <w:sz w:val="20"/>
        </w:rPr>
      </w:pPr>
      <w:r w:rsidRPr="00B65FFC">
        <w:rPr>
          <w:b/>
          <w:sz w:val="20"/>
          <w:u w:val="single"/>
        </w:rPr>
        <w:t>COMMENCEMENT OF WORK</w:t>
      </w:r>
      <w:proofErr w:type="gramStart"/>
      <w:r w:rsidRPr="00B65FFC">
        <w:rPr>
          <w:b/>
          <w:sz w:val="20"/>
          <w:u w:val="single"/>
        </w:rPr>
        <w:t>:</w:t>
      </w:r>
      <w:r>
        <w:rPr>
          <w:sz w:val="20"/>
        </w:rPr>
        <w:t xml:space="preserve">  If</w:t>
      </w:r>
      <w:proofErr w:type="gramEnd"/>
      <w:r>
        <w:rPr>
          <w:sz w:val="20"/>
        </w:rPr>
        <w:t xml:space="preserve"> a Respondent begins any billable work </w:t>
      </w:r>
      <w:r w:rsidR="00491D98">
        <w:rPr>
          <w:sz w:val="20"/>
        </w:rPr>
        <w:t>before</w:t>
      </w:r>
      <w:r>
        <w:rPr>
          <w:sz w:val="20"/>
        </w:rPr>
        <w:t xml:space="preserve"> the City’s final approval and execution of the contract, Respondent does so at its own risk.</w:t>
      </w:r>
    </w:p>
    <w:p w14:paraId="22F323B2" w14:textId="77777777" w:rsidR="00610FF3" w:rsidRDefault="00610FF3" w:rsidP="00610FF3">
      <w:pPr>
        <w:widowControl w:val="0"/>
        <w:tabs>
          <w:tab w:val="left" w:pos="720"/>
          <w:tab w:val="left" w:pos="4824"/>
        </w:tabs>
        <w:jc w:val="both"/>
        <w:rPr>
          <w:sz w:val="20"/>
        </w:rPr>
      </w:pPr>
    </w:p>
    <w:p w14:paraId="64AD2AC5"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B65FFC">
        <w:rPr>
          <w:b/>
          <w:sz w:val="20"/>
          <w:u w:val="single"/>
        </w:rPr>
        <w:t>RESPONSIBILITY TO READ AND UNDERSTAND:</w:t>
      </w:r>
      <w:r>
        <w:rPr>
          <w:sz w:val="20"/>
        </w:rPr>
        <w:t xml:space="preserve">  Failure to read, examine</w:t>
      </w:r>
      <w:r w:rsidR="00C76618">
        <w:rPr>
          <w:sz w:val="20"/>
        </w:rPr>
        <w:t>,</w:t>
      </w:r>
      <w:r>
        <w:rPr>
          <w:sz w:val="20"/>
        </w:rPr>
        <w:t xml:space="preserve"> and understand the Solicitation and any of its addenda will not excuse any failure to comply with the requirements of the Solicitation or any resulting contract, nor shall such failure be a basis for claiming additional compensation.  The </w:t>
      </w:r>
      <w:proofErr w:type="gramStart"/>
      <w:r>
        <w:rPr>
          <w:sz w:val="20"/>
        </w:rPr>
        <w:t>City</w:t>
      </w:r>
      <w:proofErr w:type="gramEnd"/>
      <w:r>
        <w:rPr>
          <w:sz w:val="20"/>
        </w:rPr>
        <w:t xml:space="preserve"> is not responsible for and will not pay any costs associated with the preparation and submission of a Response.  Respondents are cautioned to verify their Responses before submission, as amendments to or withdrawal of Responses submitted after </w:t>
      </w:r>
      <w:r w:rsidR="00491D98">
        <w:rPr>
          <w:sz w:val="20"/>
        </w:rPr>
        <w:t xml:space="preserve">the </w:t>
      </w:r>
      <w:r>
        <w:rPr>
          <w:sz w:val="20"/>
        </w:rPr>
        <w:t xml:space="preserve">time specified for </w:t>
      </w:r>
      <w:r w:rsidR="00491D98">
        <w:rPr>
          <w:sz w:val="20"/>
        </w:rPr>
        <w:t xml:space="preserve">the </w:t>
      </w:r>
      <w:r>
        <w:rPr>
          <w:sz w:val="20"/>
        </w:rPr>
        <w:t xml:space="preserve">opening of Responses may not be considered.  The </w:t>
      </w:r>
      <w:proofErr w:type="gramStart"/>
      <w:r>
        <w:rPr>
          <w:sz w:val="20"/>
        </w:rPr>
        <w:t>City</w:t>
      </w:r>
      <w:proofErr w:type="gramEnd"/>
      <w:r>
        <w:rPr>
          <w:sz w:val="20"/>
        </w:rPr>
        <w:t xml:space="preserve"> will not be responsible for any Respondent errors or omissions.</w:t>
      </w:r>
    </w:p>
    <w:p w14:paraId="624EAFDD" w14:textId="77777777" w:rsidR="00610FF3" w:rsidRDefault="00610FF3" w:rsidP="00610FF3">
      <w:pPr>
        <w:widowControl w:val="0"/>
        <w:tabs>
          <w:tab w:val="left" w:pos="720"/>
          <w:tab w:val="left" w:pos="4824"/>
        </w:tabs>
        <w:jc w:val="both"/>
        <w:rPr>
          <w:b/>
          <w:sz w:val="20"/>
        </w:rPr>
      </w:pPr>
    </w:p>
    <w:p w14:paraId="7FBDAB7D" w14:textId="77777777" w:rsidR="00AC3028" w:rsidRPr="0003443D" w:rsidRDefault="00610FF3" w:rsidP="001A6E72">
      <w:pPr>
        <w:widowControl w:val="0"/>
        <w:numPr>
          <w:ilvl w:val="0"/>
          <w:numId w:val="5"/>
        </w:numPr>
        <w:tabs>
          <w:tab w:val="left" w:pos="720"/>
          <w:tab w:val="left" w:pos="4824"/>
        </w:tabs>
        <w:ind w:hanging="720"/>
        <w:jc w:val="both"/>
        <w:rPr>
          <w:b/>
          <w:sz w:val="20"/>
        </w:rPr>
      </w:pPr>
      <w:r w:rsidRPr="799230DB">
        <w:rPr>
          <w:b/>
          <w:bCs/>
          <w:sz w:val="20"/>
          <w:u w:val="single"/>
        </w:rPr>
        <w:t>FORM AND CONTENT OF RESPONSES:</w:t>
      </w:r>
      <w:r w:rsidRPr="799230DB">
        <w:rPr>
          <w:b/>
          <w:bCs/>
          <w:sz w:val="20"/>
        </w:rPr>
        <w:t xml:space="preserve">  </w:t>
      </w:r>
      <w:r w:rsidR="00AC3028" w:rsidRPr="799230DB">
        <w:rPr>
          <w:sz w:val="20"/>
        </w:rPr>
        <w:t>Responses must be submitted online</w:t>
      </w:r>
      <w:r w:rsidR="00AC3028" w:rsidRPr="799230DB">
        <w:rPr>
          <w:rFonts w:cs="Arial"/>
          <w:sz w:val="20"/>
        </w:rPr>
        <w:t xml:space="preserve"> through the City of Mesa’s Purchasing Website Vendor Self Service </w:t>
      </w:r>
      <w:r w:rsidR="00236969" w:rsidRPr="799230DB">
        <w:rPr>
          <w:rFonts w:cs="Arial"/>
          <w:sz w:val="20"/>
        </w:rPr>
        <w:t>portal</w:t>
      </w:r>
      <w:r w:rsidR="00AC3028" w:rsidRPr="799230DB">
        <w:rPr>
          <w:rFonts w:eastAsia="Arial" w:cs="Arial"/>
          <w:sz w:val="20"/>
        </w:rPr>
        <w:t xml:space="preserve"> </w:t>
      </w:r>
      <w:r w:rsidR="00AC3028" w:rsidRPr="799230DB">
        <w:rPr>
          <w:rFonts w:cs="Arial"/>
          <w:sz w:val="20"/>
        </w:rPr>
        <w:t xml:space="preserve">at </w:t>
      </w:r>
      <w:hyperlink r:id="rId28">
        <w:r w:rsidR="00AC3028" w:rsidRPr="799230DB">
          <w:rPr>
            <w:rStyle w:val="Hyperlink"/>
            <w:rFonts w:cs="Arial"/>
            <w:sz w:val="20"/>
          </w:rPr>
          <w:t>https://vendor.mesaaz.gov</w:t>
        </w:r>
      </w:hyperlink>
      <w:r w:rsidR="00AC3028" w:rsidRPr="799230DB">
        <w:rPr>
          <w:rFonts w:eastAsia="Arial" w:cs="Arial"/>
          <w:sz w:val="20"/>
        </w:rPr>
        <w:t xml:space="preserve"> </w:t>
      </w:r>
      <w:r w:rsidR="00AC3028" w:rsidRPr="799230DB">
        <w:rPr>
          <w:rFonts w:cs="Arial"/>
          <w:sz w:val="20"/>
        </w:rPr>
        <w:t>under the appropriate Solicitation opportunity.  Physical submissions, e</w:t>
      </w:r>
      <w:r w:rsidR="00AC3028" w:rsidRPr="799230DB">
        <w:rPr>
          <w:sz w:val="20"/>
        </w:rPr>
        <w:t>-mail, or fax submissions will not be accepted unless explicitly allowed by the City of Mesa Purchasing Division.  Unless otherwise instructed or allowed, Responses shall be submitted on the forms provided.  Responses, including modifications, must be submitted electronically</w:t>
      </w:r>
      <w:r w:rsidR="002424CE" w:rsidRPr="799230DB">
        <w:rPr>
          <w:sz w:val="20"/>
        </w:rPr>
        <w:t>,</w:t>
      </w:r>
      <w:r w:rsidR="00AC3028" w:rsidRPr="799230DB">
        <w:rPr>
          <w:sz w:val="20"/>
        </w:rPr>
        <w:t xml:space="preserve"> and signed by an authorized representative of the Respondent.  Please line through and initial rather than erase changes. Any modifications to the Solicitation must be identified in the “Exceptions” section of the required response forms. The </w:t>
      </w:r>
      <w:proofErr w:type="gramStart"/>
      <w:r w:rsidR="00AC3028" w:rsidRPr="799230DB">
        <w:rPr>
          <w:sz w:val="20"/>
        </w:rPr>
        <w:t>City</w:t>
      </w:r>
      <w:proofErr w:type="gramEnd"/>
      <w:r w:rsidR="00AC3028" w:rsidRPr="799230DB">
        <w:rPr>
          <w:sz w:val="20"/>
        </w:rPr>
        <w:t xml:space="preserve"> does not encourage exceptions. The </w:t>
      </w:r>
      <w:proofErr w:type="gramStart"/>
      <w:r w:rsidR="00AC3028" w:rsidRPr="799230DB">
        <w:rPr>
          <w:sz w:val="20"/>
        </w:rPr>
        <w:t>City</w:t>
      </w:r>
      <w:proofErr w:type="gramEnd"/>
      <w:r w:rsidR="00AC3028" w:rsidRPr="799230DB">
        <w:rPr>
          <w:sz w:val="20"/>
        </w:rPr>
        <w:t xml:space="preserve"> is not required to grant exceptions and depending on the exception, the City may reject the Response as non-responsive. The City reserves the right at its sole discretion to negotiate exceptions with a Respondent. If the Response is not properly signed or if any changes are not </w:t>
      </w:r>
      <w:proofErr w:type="gramStart"/>
      <w:r w:rsidR="00AC3028" w:rsidRPr="799230DB">
        <w:rPr>
          <w:sz w:val="20"/>
        </w:rPr>
        <w:t>initialed</w:t>
      </w:r>
      <w:proofErr w:type="gramEnd"/>
      <w:r w:rsidR="00AC3028" w:rsidRPr="799230DB">
        <w:rPr>
          <w:sz w:val="20"/>
        </w:rPr>
        <w:t xml:space="preserve">, it may be considered non-responsive. In the event of a disparity between the unit price and the extended price, the unit price shall prevail unless obviously in error, as determined by the City.  The Response must provide all information requested and must address all points set forth in the Solicitation.  </w:t>
      </w:r>
    </w:p>
    <w:p w14:paraId="2A68E46E" w14:textId="77777777" w:rsidR="00610FF3" w:rsidRPr="00AC3028" w:rsidRDefault="00610FF3" w:rsidP="00AC3028">
      <w:pPr>
        <w:widowControl w:val="0"/>
        <w:tabs>
          <w:tab w:val="left" w:pos="720"/>
          <w:tab w:val="left" w:pos="4824"/>
        </w:tabs>
        <w:ind w:left="720"/>
        <w:jc w:val="both"/>
        <w:rPr>
          <w:b/>
          <w:sz w:val="20"/>
        </w:rPr>
      </w:pPr>
    </w:p>
    <w:p w14:paraId="151019EB" w14:textId="77777777" w:rsidR="00610FF3" w:rsidRPr="00111C4C" w:rsidRDefault="00610FF3" w:rsidP="001A6E72">
      <w:pPr>
        <w:widowControl w:val="0"/>
        <w:numPr>
          <w:ilvl w:val="0"/>
          <w:numId w:val="5"/>
        </w:numPr>
        <w:tabs>
          <w:tab w:val="left" w:pos="720"/>
          <w:tab w:val="left" w:pos="4824"/>
        </w:tabs>
        <w:ind w:hanging="720"/>
        <w:jc w:val="both"/>
        <w:rPr>
          <w:sz w:val="20"/>
        </w:rPr>
      </w:pPr>
      <w:r w:rsidRPr="00B65FFC">
        <w:rPr>
          <w:b/>
          <w:sz w:val="20"/>
          <w:u w:val="single"/>
        </w:rPr>
        <w:t>SPECIFICATIONS</w:t>
      </w:r>
      <w:proofErr w:type="gramStart"/>
      <w:r w:rsidRPr="00B65FFC">
        <w:rPr>
          <w:b/>
          <w:sz w:val="20"/>
          <w:u w:val="single"/>
        </w:rPr>
        <w:t>:</w:t>
      </w:r>
      <w:r w:rsidRPr="00850AAA">
        <w:rPr>
          <w:sz w:val="20"/>
        </w:rPr>
        <w:t xml:space="preserve">  Technical</w:t>
      </w:r>
      <w:proofErr w:type="gramEnd"/>
      <w:r w:rsidRPr="00850AAA">
        <w:rPr>
          <w:sz w:val="20"/>
        </w:rPr>
        <w:t xml:space="preserve"> specifications define the minimum acceptable standard.  When the specification calls for “Brand Name or Equal,” the brand name product is acceptable.  </w:t>
      </w:r>
      <w:r w:rsidRPr="00952FAB">
        <w:rPr>
          <w:sz w:val="20"/>
        </w:rPr>
        <w:t xml:space="preserve">The use of a </w:t>
      </w:r>
      <w:r>
        <w:rPr>
          <w:sz w:val="20"/>
        </w:rPr>
        <w:t>b</w:t>
      </w:r>
      <w:r w:rsidRPr="00952FAB">
        <w:rPr>
          <w:sz w:val="20"/>
        </w:rPr>
        <w:t xml:space="preserve">rand </w:t>
      </w:r>
      <w:r>
        <w:rPr>
          <w:sz w:val="20"/>
        </w:rPr>
        <w:t>n</w:t>
      </w:r>
      <w:r w:rsidRPr="00952FAB">
        <w:rPr>
          <w:sz w:val="20"/>
        </w:rPr>
        <w:t xml:space="preserve">ame is for the purpose of describing the standard of quality, performance, and characteristics desired and </w:t>
      </w:r>
      <w:r w:rsidR="00C76618">
        <w:rPr>
          <w:sz w:val="20"/>
        </w:rPr>
        <w:t>is</w:t>
      </w:r>
      <w:r w:rsidRPr="00952FAB">
        <w:rPr>
          <w:sz w:val="20"/>
        </w:rPr>
        <w:t xml:space="preserve"> not intended to limit or restrict competition. </w:t>
      </w:r>
      <w:r w:rsidRPr="00F61761">
        <w:rPr>
          <w:sz w:val="20"/>
        </w:rPr>
        <w:t xml:space="preserve">If a Respondent wishes to provide a material or service that is not the brand name, the equivalent material or service must </w:t>
      </w:r>
      <w:r w:rsidRPr="00F61761">
        <w:rPr>
          <w:sz w:val="20"/>
        </w:rPr>
        <w:lastRenderedPageBreak/>
        <w:t>meet the standard of quality of the brand name product, which is determined at the City’s sole discretion.  Equivalent</w:t>
      </w:r>
      <w:r w:rsidRPr="004C32C4">
        <w:rPr>
          <w:sz w:val="20"/>
        </w:rPr>
        <w:t xml:space="preserve"> products will be considered upon showing the other product meets </w:t>
      </w:r>
      <w:r w:rsidR="00C76618">
        <w:rPr>
          <w:sz w:val="20"/>
        </w:rPr>
        <w:t xml:space="preserve">the </w:t>
      </w:r>
      <w:r w:rsidRPr="004C32C4">
        <w:rPr>
          <w:sz w:val="20"/>
        </w:rPr>
        <w:t>stated specifications and is equivalent to the brand</w:t>
      </w:r>
      <w:r w:rsidR="00491D98">
        <w:rPr>
          <w:sz w:val="20"/>
        </w:rPr>
        <w:t>-</w:t>
      </w:r>
      <w:r>
        <w:rPr>
          <w:sz w:val="20"/>
        </w:rPr>
        <w:t xml:space="preserve">name </w:t>
      </w:r>
      <w:r w:rsidRPr="004C32C4">
        <w:rPr>
          <w:sz w:val="20"/>
        </w:rPr>
        <w:t>product in terms of quality, performance</w:t>
      </w:r>
      <w:r w:rsidR="00491D98">
        <w:rPr>
          <w:sz w:val="20"/>
        </w:rPr>
        <w:t>,</w:t>
      </w:r>
      <w:r w:rsidRPr="004C32C4">
        <w:rPr>
          <w:sz w:val="20"/>
        </w:rPr>
        <w:t xml:space="preserve"> and desired characteristics. Products that are substantially equivalent to those brands designated will qualify for consideration. </w:t>
      </w:r>
    </w:p>
    <w:p w14:paraId="25BF0A90" w14:textId="77777777" w:rsidR="00610FF3" w:rsidRDefault="00610FF3" w:rsidP="00610FF3">
      <w:pPr>
        <w:tabs>
          <w:tab w:val="left" w:pos="5040"/>
          <w:tab w:val="left" w:pos="5940"/>
        </w:tabs>
        <w:spacing w:before="120"/>
        <w:ind w:left="720"/>
        <w:jc w:val="both"/>
        <w:rPr>
          <w:sz w:val="20"/>
        </w:rPr>
      </w:pPr>
      <w:r>
        <w:rPr>
          <w:sz w:val="20"/>
        </w:rPr>
        <w:t xml:space="preserve">Minor differences that do not affect the suitability of the supply or service for the City’s needs may be accepted.  </w:t>
      </w:r>
      <w:proofErr w:type="gramStart"/>
      <w:r>
        <w:rPr>
          <w:sz w:val="20"/>
        </w:rPr>
        <w:t>Burden</w:t>
      </w:r>
      <w:proofErr w:type="gramEnd"/>
      <w:r>
        <w:rPr>
          <w:sz w:val="20"/>
        </w:rPr>
        <w:t xml:space="preserve"> of proof that the product meets the minimum standards or is equal to the brand name product is on the Respondent.  The City reserves the right to reject Responses that the City deems unacceptable for any reason.</w:t>
      </w:r>
    </w:p>
    <w:p w14:paraId="2D050703" w14:textId="77777777" w:rsidR="00610FF3" w:rsidRDefault="00610FF3" w:rsidP="00610FF3">
      <w:pPr>
        <w:tabs>
          <w:tab w:val="left" w:pos="5040"/>
          <w:tab w:val="left" w:pos="5940"/>
        </w:tabs>
        <w:ind w:left="720"/>
        <w:jc w:val="both"/>
        <w:rPr>
          <w:b/>
          <w:sz w:val="20"/>
        </w:rPr>
      </w:pPr>
    </w:p>
    <w:p w14:paraId="34EAC99E"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B65FFC">
        <w:rPr>
          <w:b/>
          <w:sz w:val="20"/>
          <w:u w:val="single"/>
        </w:rPr>
        <w:t xml:space="preserve">MODIFICATION/WITHDRAWAL OF </w:t>
      </w:r>
      <w:r>
        <w:rPr>
          <w:b/>
          <w:sz w:val="20"/>
          <w:u w:val="single"/>
        </w:rPr>
        <w:t>RESPONSE</w:t>
      </w:r>
      <w:proofErr w:type="gramStart"/>
      <w:r w:rsidRPr="00B65FFC">
        <w:rPr>
          <w:b/>
          <w:sz w:val="20"/>
          <w:u w:val="single"/>
        </w:rPr>
        <w:t>:</w:t>
      </w:r>
      <w:r>
        <w:rPr>
          <w:b/>
          <w:sz w:val="20"/>
        </w:rPr>
        <w:t xml:space="preserve">  </w:t>
      </w:r>
      <w:r w:rsidR="006157DB">
        <w:rPr>
          <w:sz w:val="20"/>
        </w:rPr>
        <w:t>Written</w:t>
      </w:r>
      <w:proofErr w:type="gramEnd"/>
      <w:r w:rsidR="006157DB">
        <w:rPr>
          <w:sz w:val="20"/>
        </w:rPr>
        <w:t xml:space="preserve"> requests to modify or withdraw a Response received by the </w:t>
      </w:r>
      <w:proofErr w:type="gramStart"/>
      <w:r w:rsidR="006157DB">
        <w:rPr>
          <w:sz w:val="20"/>
        </w:rPr>
        <w:t>City</w:t>
      </w:r>
      <w:proofErr w:type="gramEnd"/>
      <w:r w:rsidR="006157DB">
        <w:rPr>
          <w:sz w:val="20"/>
        </w:rPr>
        <w:t xml:space="preserve"> </w:t>
      </w:r>
      <w:r w:rsidR="00491D98">
        <w:rPr>
          <w:sz w:val="20"/>
        </w:rPr>
        <w:t>before</w:t>
      </w:r>
      <w:r w:rsidR="006157DB">
        <w:rPr>
          <w:sz w:val="20"/>
        </w:rPr>
        <w:t xml:space="preserve"> the scheduled opening time for Responses will be accepted and will be corrected after the Response due date and time.  No oral requests will be allowed.  Requests must be addressed and labeled in the same manner as the Response and marked as a MODIFICATION or WITHDRAWAL of the Response.  Requests for withdrawal after the Response</w:t>
      </w:r>
      <w:proofErr w:type="gramStart"/>
      <w:r w:rsidR="006157DB">
        <w:rPr>
          <w:sz w:val="20"/>
        </w:rPr>
        <w:t xml:space="preserve"> Due</w:t>
      </w:r>
      <w:proofErr w:type="gramEnd"/>
      <w:r w:rsidR="006157DB">
        <w:rPr>
          <w:sz w:val="20"/>
        </w:rPr>
        <w:t xml:space="preserve"> date and time will only be granted upon proof of undue hardship and may result in the forfeiture of any Response security.  Any withdrawal after the Response due date and time shall be allowed solely at the City’s discretion.</w:t>
      </w:r>
    </w:p>
    <w:p w14:paraId="2E458FD6" w14:textId="77777777" w:rsidR="00610FF3" w:rsidRDefault="00610FF3" w:rsidP="00610FF3">
      <w:pPr>
        <w:widowControl w:val="0"/>
        <w:tabs>
          <w:tab w:val="left" w:pos="720"/>
          <w:tab w:val="left" w:pos="4824"/>
        </w:tabs>
        <w:jc w:val="both"/>
        <w:rPr>
          <w:b/>
          <w:sz w:val="20"/>
        </w:rPr>
      </w:pPr>
    </w:p>
    <w:p w14:paraId="3DABCBA0" w14:textId="77777777" w:rsidR="00610FF3" w:rsidRPr="0003443D" w:rsidRDefault="00610FF3" w:rsidP="001A6E72">
      <w:pPr>
        <w:widowControl w:val="0"/>
        <w:numPr>
          <w:ilvl w:val="0"/>
          <w:numId w:val="5"/>
        </w:numPr>
        <w:tabs>
          <w:tab w:val="left" w:pos="720"/>
          <w:tab w:val="left" w:pos="4824"/>
        </w:tabs>
        <w:ind w:hanging="720"/>
        <w:jc w:val="both"/>
        <w:rPr>
          <w:b/>
          <w:sz w:val="20"/>
          <w:u w:val="single"/>
        </w:rPr>
      </w:pPr>
      <w:r w:rsidRPr="00B65FFC">
        <w:rPr>
          <w:b/>
          <w:sz w:val="20"/>
          <w:u w:val="single"/>
        </w:rPr>
        <w:t>DEBARMENT DISCLOSURE:</w:t>
      </w:r>
      <w:r w:rsidRPr="00C421CD">
        <w:rPr>
          <w:sz w:val="20"/>
        </w:rPr>
        <w:t xml:space="preserve"> </w:t>
      </w:r>
      <w:r>
        <w:rPr>
          <w:sz w:val="20"/>
        </w:rPr>
        <w:t xml:space="preserve"> </w:t>
      </w:r>
      <w:r w:rsidRPr="00C421CD">
        <w:rPr>
          <w:sz w:val="20"/>
        </w:rPr>
        <w:t xml:space="preserve">If the </w:t>
      </w:r>
      <w:r>
        <w:rPr>
          <w:sz w:val="20"/>
        </w:rPr>
        <w:t>Respondent</w:t>
      </w:r>
      <w:r w:rsidRPr="00C421CD">
        <w:rPr>
          <w:sz w:val="20"/>
        </w:rPr>
        <w:t xml:space="preserve"> has been debarred, suspended, or otherwise lawfully precluded from participating in any public procurement activity, including being disapproved as a subcontractor with any federal, state, or local government </w:t>
      </w:r>
      <w:r>
        <w:rPr>
          <w:sz w:val="20"/>
        </w:rPr>
        <w:t xml:space="preserve">or agency, </w:t>
      </w:r>
      <w:r w:rsidRPr="00C421CD">
        <w:rPr>
          <w:sz w:val="20"/>
        </w:rPr>
        <w:t xml:space="preserve">or if any such preclusion from participation from any public procurement activity is currently pending, the </w:t>
      </w:r>
      <w:r>
        <w:rPr>
          <w:sz w:val="20"/>
        </w:rPr>
        <w:t>Respondent</w:t>
      </w:r>
      <w:r w:rsidRPr="00C421CD">
        <w:rPr>
          <w:sz w:val="20"/>
        </w:rPr>
        <w:t xml:space="preserve"> shall include a letter with its </w:t>
      </w:r>
      <w:r>
        <w:rPr>
          <w:sz w:val="20"/>
        </w:rPr>
        <w:t>Response</w:t>
      </w:r>
      <w:r w:rsidRPr="00C421CD">
        <w:rPr>
          <w:sz w:val="20"/>
        </w:rPr>
        <w:t xml:space="preserve"> </w:t>
      </w:r>
      <w:r>
        <w:rPr>
          <w:sz w:val="20"/>
        </w:rPr>
        <w:t>identifying</w:t>
      </w:r>
      <w:r w:rsidRPr="00C421CD">
        <w:rPr>
          <w:sz w:val="20"/>
        </w:rPr>
        <w:t xml:space="preserve"> the name and address of the governmental unit, the effective date of </w:t>
      </w:r>
      <w:r>
        <w:rPr>
          <w:sz w:val="20"/>
        </w:rPr>
        <w:t>the</w:t>
      </w:r>
      <w:r w:rsidRPr="00C421CD">
        <w:rPr>
          <w:sz w:val="20"/>
        </w:rPr>
        <w:t xml:space="preserve"> suspension or debarment, the duration of the suspension or debarment, and the relevant circumstances relating </w:t>
      </w:r>
      <w:r>
        <w:rPr>
          <w:sz w:val="20"/>
        </w:rPr>
        <w:t xml:space="preserve">to </w:t>
      </w:r>
      <w:r w:rsidRPr="00C421CD">
        <w:rPr>
          <w:sz w:val="20"/>
        </w:rPr>
        <w:t>the suspension or debarment. If suspension or debarment is currently pending, a detailed description of all relevant circumstances</w:t>
      </w:r>
      <w:r>
        <w:rPr>
          <w:sz w:val="20"/>
        </w:rPr>
        <w:t xml:space="preserve"> must be provided by the Respondent,</w:t>
      </w:r>
      <w:r w:rsidRPr="00C421CD">
        <w:rPr>
          <w:sz w:val="20"/>
        </w:rPr>
        <w:t xml:space="preserve"> including the details enumerated above.</w:t>
      </w:r>
      <w:r>
        <w:rPr>
          <w:sz w:val="20"/>
        </w:rPr>
        <w:t xml:space="preserve">  </w:t>
      </w:r>
      <w:r w:rsidRPr="00C421CD">
        <w:rPr>
          <w:sz w:val="20"/>
        </w:rPr>
        <w:t xml:space="preserve">A </w:t>
      </w:r>
      <w:r>
        <w:rPr>
          <w:sz w:val="20"/>
        </w:rPr>
        <w:t>Response</w:t>
      </w:r>
      <w:r w:rsidRPr="00C421CD">
        <w:rPr>
          <w:sz w:val="20"/>
        </w:rPr>
        <w:t xml:space="preserve"> from a </w:t>
      </w:r>
      <w:r>
        <w:rPr>
          <w:sz w:val="20"/>
        </w:rPr>
        <w:t>Respondent</w:t>
      </w:r>
      <w:r w:rsidRPr="00C421CD">
        <w:rPr>
          <w:sz w:val="20"/>
        </w:rPr>
        <w:t xml:space="preserve"> who is currently debarred, suspended</w:t>
      </w:r>
      <w:r w:rsidR="00491D98">
        <w:rPr>
          <w:sz w:val="20"/>
        </w:rPr>
        <w:t>,</w:t>
      </w:r>
      <w:r w:rsidRPr="00C421CD">
        <w:rPr>
          <w:sz w:val="20"/>
        </w:rPr>
        <w:t xml:space="preserve"> or otherwise lawfully prohibited from any public procurement activity may be rejected.</w:t>
      </w:r>
      <w:r>
        <w:rPr>
          <w:sz w:val="20"/>
        </w:rPr>
        <w:t xml:space="preserve">  Failure of a Respondent to disclose a debarment or suspension in accordance with this Section may result in the Response being disqualified for </w:t>
      </w:r>
      <w:r w:rsidR="00491D98">
        <w:rPr>
          <w:sz w:val="20"/>
        </w:rPr>
        <w:t xml:space="preserve">an </w:t>
      </w:r>
      <w:r>
        <w:rPr>
          <w:sz w:val="20"/>
        </w:rPr>
        <w:t>award of the Solicitation.</w:t>
      </w:r>
    </w:p>
    <w:p w14:paraId="02AF8C86" w14:textId="77777777" w:rsidR="00610FF3" w:rsidRPr="00B65FFC" w:rsidRDefault="00610FF3" w:rsidP="00610FF3">
      <w:pPr>
        <w:widowControl w:val="0"/>
        <w:tabs>
          <w:tab w:val="left" w:pos="720"/>
          <w:tab w:val="left" w:pos="4824"/>
        </w:tabs>
        <w:jc w:val="both"/>
        <w:rPr>
          <w:b/>
          <w:sz w:val="20"/>
          <w:u w:val="single"/>
        </w:rPr>
      </w:pPr>
    </w:p>
    <w:p w14:paraId="23AEAA87"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B65FFC">
        <w:rPr>
          <w:b/>
          <w:sz w:val="20"/>
          <w:u w:val="single"/>
        </w:rPr>
        <w:t>RESERVATIONS:</w:t>
      </w:r>
      <w:r>
        <w:rPr>
          <w:b/>
          <w:sz w:val="20"/>
        </w:rPr>
        <w:t xml:space="preserve">  </w:t>
      </w:r>
      <w:r>
        <w:rPr>
          <w:sz w:val="20"/>
        </w:rPr>
        <w:t xml:space="preserve">The City reserves the right to reject any or all Responses or any part thereof; to re-issue the Solicitation; to reject non-responsive or non-responsible Responses; to reject unbalanced Responses; to reject Responses where the terms, prices, or awards are conditioned upon another event; to reject individual Responses for failure to meet any requirement; to award by item, part or portion of an item, group of items, or total; to make multiple awards; to waive minor irregularities, defects, omissions, informalities, technicalities or form errors in any Response; to conduct exclusive or concurrent negotiations of any terms, conditions, or exceptions taken by a Respondent or the terms of any agreement/document a Respondent would require the City to sign should Respondent be awarded a contract; and to reject Responses that are outside the City’s budgeted amount for the materials or services that are the subject of the Solicitation. The </w:t>
      </w:r>
      <w:proofErr w:type="gramStart"/>
      <w:r>
        <w:rPr>
          <w:sz w:val="20"/>
        </w:rPr>
        <w:t>City</w:t>
      </w:r>
      <w:proofErr w:type="gramEnd"/>
      <w:r>
        <w:rPr>
          <w:sz w:val="20"/>
        </w:rPr>
        <w:t xml:space="preserve"> may seek clarification of the Response from Respondent at any time, and failure to respond is cause for rejection.  Submission of a Response confers no right to an award or a subsequent contract.  The </w:t>
      </w:r>
      <w:proofErr w:type="gramStart"/>
      <w:r>
        <w:rPr>
          <w:sz w:val="20"/>
        </w:rPr>
        <w:t>City</w:t>
      </w:r>
      <w:proofErr w:type="gramEnd"/>
      <w:r>
        <w:rPr>
          <w:sz w:val="20"/>
        </w:rPr>
        <w:t xml:space="preserve"> is charged by its Charter to make an award that is in the best interest of the City.  All decisions on compliance, evaluation, terms</w:t>
      </w:r>
      <w:r w:rsidR="00491D98">
        <w:rPr>
          <w:sz w:val="20"/>
        </w:rPr>
        <w:t>,</w:t>
      </w:r>
      <w:r>
        <w:rPr>
          <w:sz w:val="20"/>
        </w:rPr>
        <w:t xml:space="preserve"> and conditions shall be made solely at the City’s discretion and made to favor the City.  No binding contract will exist between the Respondent and the City until the City executes a written contract or purchase order.</w:t>
      </w:r>
    </w:p>
    <w:p w14:paraId="7ED0B936" w14:textId="77777777" w:rsidR="00610FF3" w:rsidRDefault="00610FF3" w:rsidP="00610FF3">
      <w:pPr>
        <w:widowControl w:val="0"/>
        <w:tabs>
          <w:tab w:val="left" w:pos="720"/>
          <w:tab w:val="left" w:pos="4824"/>
        </w:tabs>
        <w:jc w:val="both"/>
        <w:rPr>
          <w:b/>
          <w:sz w:val="20"/>
        </w:rPr>
      </w:pPr>
    </w:p>
    <w:p w14:paraId="285E37FE" w14:textId="2A8D7304" w:rsidR="00610FF3" w:rsidRDefault="00610FF3" w:rsidP="001A6E72">
      <w:pPr>
        <w:widowControl w:val="0"/>
        <w:numPr>
          <w:ilvl w:val="0"/>
          <w:numId w:val="5"/>
        </w:numPr>
        <w:tabs>
          <w:tab w:val="left" w:pos="720"/>
          <w:tab w:val="left" w:pos="4824"/>
        </w:tabs>
        <w:ind w:hanging="720"/>
        <w:jc w:val="both"/>
        <w:rPr>
          <w:sz w:val="20"/>
        </w:rPr>
      </w:pPr>
      <w:r>
        <w:rPr>
          <w:b/>
          <w:sz w:val="20"/>
          <w:u w:val="single"/>
        </w:rPr>
        <w:t>EXCEPTIONS TO A SOLICITATION</w:t>
      </w:r>
      <w:proofErr w:type="gramStart"/>
      <w:r w:rsidRPr="00B65FFC">
        <w:rPr>
          <w:b/>
          <w:sz w:val="20"/>
          <w:u w:val="single"/>
        </w:rPr>
        <w:t>:</w:t>
      </w:r>
      <w:r>
        <w:rPr>
          <w:b/>
          <w:sz w:val="20"/>
        </w:rPr>
        <w:t xml:space="preserve">  </w:t>
      </w:r>
      <w:r>
        <w:rPr>
          <w:sz w:val="20"/>
        </w:rPr>
        <w:t>Changes</w:t>
      </w:r>
      <w:proofErr w:type="gramEnd"/>
      <w:r>
        <w:rPr>
          <w:sz w:val="20"/>
        </w:rPr>
        <w:t xml:space="preserve"> to the Solicitation document requested by a Respondent may not be acknowledged or accepted by the City</w:t>
      </w:r>
      <w:r w:rsidRPr="004E2AEA">
        <w:rPr>
          <w:sz w:val="20"/>
        </w:rPr>
        <w:t>.  Award or execution of a contract does not constitute acceptance of a changed term, condition</w:t>
      </w:r>
      <w:r w:rsidR="00491D98">
        <w:rPr>
          <w:sz w:val="20"/>
        </w:rPr>
        <w:t>,</w:t>
      </w:r>
      <w:r w:rsidRPr="004E2AEA">
        <w:rPr>
          <w:sz w:val="20"/>
        </w:rPr>
        <w:t xml:space="preserve"> or specification in the Solicitation unless specifically acknowledged and agreed to by the City.</w:t>
      </w:r>
      <w:r>
        <w:rPr>
          <w:sz w:val="20"/>
        </w:rPr>
        <w:t xml:space="preserve"> The copy of the Solicitation, including all addenda, </w:t>
      </w:r>
      <w:r w:rsidR="00C92EC0">
        <w:rPr>
          <w:sz w:val="20"/>
        </w:rPr>
        <w:t>maintained,</w:t>
      </w:r>
      <w:r>
        <w:rPr>
          <w:sz w:val="20"/>
        </w:rPr>
        <w:t xml:space="preserve"> and published by the City shall be the official Solicitation document.  Any </w:t>
      </w:r>
      <w:r>
        <w:rPr>
          <w:sz w:val="20"/>
        </w:rPr>
        <w:lastRenderedPageBreak/>
        <w:t xml:space="preserve">exception to the Solicitation must be set forth in the “Exceptions” portion of the Response; any exceptions not indicated in the “Exceptions” portion of the Response will be deemed rejected by the </w:t>
      </w:r>
      <w:proofErr w:type="gramStart"/>
      <w:r>
        <w:rPr>
          <w:sz w:val="20"/>
        </w:rPr>
        <w:t>City</w:t>
      </w:r>
      <w:proofErr w:type="gramEnd"/>
      <w:r>
        <w:rPr>
          <w:sz w:val="20"/>
        </w:rPr>
        <w:t xml:space="preserve">, </w:t>
      </w:r>
      <w:r w:rsidRPr="002E790E">
        <w:rPr>
          <w:sz w:val="20"/>
        </w:rPr>
        <w:t>void and of no contractual significance.</w:t>
      </w:r>
      <w:r>
        <w:rPr>
          <w:sz w:val="20"/>
        </w:rPr>
        <w:t xml:space="preserve"> </w:t>
      </w:r>
      <w:r w:rsidRPr="00753B58">
        <w:rPr>
          <w:sz w:val="20"/>
        </w:rPr>
        <w:t xml:space="preserve">The </w:t>
      </w:r>
      <w:r>
        <w:rPr>
          <w:sz w:val="20"/>
        </w:rPr>
        <w:t>City</w:t>
      </w:r>
      <w:r w:rsidRPr="00753B58">
        <w:rPr>
          <w:sz w:val="20"/>
        </w:rPr>
        <w:t xml:space="preserve"> reserves the right to</w:t>
      </w:r>
      <w:r>
        <w:rPr>
          <w:sz w:val="20"/>
        </w:rPr>
        <w:t>: (i)</w:t>
      </w:r>
      <w:r w:rsidRPr="00753B58">
        <w:rPr>
          <w:sz w:val="20"/>
        </w:rPr>
        <w:t xml:space="preserve"> reject</w:t>
      </w:r>
      <w:r>
        <w:rPr>
          <w:sz w:val="20"/>
        </w:rPr>
        <w:t xml:space="preserve"> any or all exceptions requested by a Respondent; (ii)</w:t>
      </w:r>
      <w:r w:rsidRPr="00753B58">
        <w:rPr>
          <w:sz w:val="20"/>
        </w:rPr>
        <w:t xml:space="preserve">, determine </w:t>
      </w:r>
      <w:r>
        <w:rPr>
          <w:sz w:val="20"/>
        </w:rPr>
        <w:t>a</w:t>
      </w:r>
      <w:r w:rsidRPr="00753B58">
        <w:rPr>
          <w:sz w:val="20"/>
        </w:rPr>
        <w:t xml:space="preserve"> </w:t>
      </w:r>
      <w:proofErr w:type="gramStart"/>
      <w:r w:rsidRPr="00753B58">
        <w:rPr>
          <w:sz w:val="20"/>
        </w:rPr>
        <w:t>proposal non-responsive</w:t>
      </w:r>
      <w:proofErr w:type="gramEnd"/>
      <w:r>
        <w:rPr>
          <w:sz w:val="20"/>
        </w:rPr>
        <w:t xml:space="preserve"> due to the exception(s) made by Respondent;</w:t>
      </w:r>
      <w:r w:rsidRPr="00753B58">
        <w:rPr>
          <w:sz w:val="20"/>
        </w:rPr>
        <w:t xml:space="preserve"> </w:t>
      </w:r>
      <w:r>
        <w:rPr>
          <w:sz w:val="20"/>
        </w:rPr>
        <w:t>(i</w:t>
      </w:r>
      <w:r w:rsidR="001C5761">
        <w:rPr>
          <w:sz w:val="20"/>
        </w:rPr>
        <w:t>ii</w:t>
      </w:r>
      <w:r>
        <w:rPr>
          <w:sz w:val="20"/>
        </w:rPr>
        <w:t xml:space="preserve">) </w:t>
      </w:r>
      <w:proofErr w:type="gramStart"/>
      <w:r w:rsidRPr="00753B58">
        <w:rPr>
          <w:sz w:val="20"/>
        </w:rPr>
        <w:t>enter into</w:t>
      </w:r>
      <w:proofErr w:type="gramEnd"/>
      <w:r w:rsidRPr="00753B58">
        <w:rPr>
          <w:sz w:val="20"/>
        </w:rPr>
        <w:t xml:space="preserve"> negotiation</w:t>
      </w:r>
      <w:r>
        <w:rPr>
          <w:sz w:val="20"/>
        </w:rPr>
        <w:t>s with a Respondent regarding</w:t>
      </w:r>
      <w:r w:rsidRPr="00753B58">
        <w:rPr>
          <w:sz w:val="20"/>
        </w:rPr>
        <w:t xml:space="preserve"> any of the Respondent</w:t>
      </w:r>
      <w:r>
        <w:rPr>
          <w:sz w:val="20"/>
        </w:rPr>
        <w:t>’s</w:t>
      </w:r>
      <w:r w:rsidRPr="00753B58">
        <w:rPr>
          <w:sz w:val="20"/>
        </w:rPr>
        <w:t xml:space="preserve"> </w:t>
      </w:r>
      <w:r w:rsidR="00297B68" w:rsidRPr="00753B58">
        <w:rPr>
          <w:sz w:val="20"/>
        </w:rPr>
        <w:t>exceptions</w:t>
      </w:r>
      <w:r w:rsidR="00491D98">
        <w:rPr>
          <w:sz w:val="20"/>
        </w:rPr>
        <w:t>,</w:t>
      </w:r>
      <w:r w:rsidR="00297B68">
        <w:rPr>
          <w:sz w:val="20"/>
        </w:rPr>
        <w:t xml:space="preserve"> </w:t>
      </w:r>
      <w:r w:rsidR="00297B68" w:rsidRPr="00753B58">
        <w:rPr>
          <w:sz w:val="20"/>
        </w:rPr>
        <w:t>or</w:t>
      </w:r>
      <w:r>
        <w:rPr>
          <w:sz w:val="20"/>
        </w:rPr>
        <w:t xml:space="preserve"> (</w:t>
      </w:r>
      <w:r w:rsidR="001C5761">
        <w:rPr>
          <w:sz w:val="20"/>
        </w:rPr>
        <w:t>i</w:t>
      </w:r>
      <w:r>
        <w:rPr>
          <w:sz w:val="20"/>
        </w:rPr>
        <w:t>v)</w:t>
      </w:r>
      <w:r w:rsidRPr="00753B58">
        <w:rPr>
          <w:sz w:val="20"/>
        </w:rPr>
        <w:t xml:space="preserve"> accept </w:t>
      </w:r>
      <w:r>
        <w:rPr>
          <w:sz w:val="20"/>
        </w:rPr>
        <w:t xml:space="preserve">any or all of a Respondent’s </w:t>
      </w:r>
      <w:r w:rsidR="00297B68">
        <w:rPr>
          <w:sz w:val="20"/>
        </w:rPr>
        <w:t xml:space="preserve">exceptions </w:t>
      </w:r>
      <w:r w:rsidR="00297B68" w:rsidRPr="00753B58">
        <w:rPr>
          <w:sz w:val="20"/>
        </w:rPr>
        <w:t>outright</w:t>
      </w:r>
      <w:r w:rsidRPr="00753B58">
        <w:rPr>
          <w:sz w:val="20"/>
        </w:rPr>
        <w:t>.</w:t>
      </w:r>
    </w:p>
    <w:p w14:paraId="4196C9FD" w14:textId="77777777" w:rsidR="00610FF3" w:rsidRDefault="00610FF3" w:rsidP="00610FF3">
      <w:pPr>
        <w:widowControl w:val="0"/>
        <w:tabs>
          <w:tab w:val="left" w:pos="720"/>
          <w:tab w:val="left" w:pos="4824"/>
        </w:tabs>
        <w:jc w:val="both"/>
        <w:rPr>
          <w:sz w:val="20"/>
        </w:rPr>
      </w:pPr>
    </w:p>
    <w:p w14:paraId="50CFCA06" w14:textId="77777777" w:rsidR="00610FF3" w:rsidRDefault="00610FF3" w:rsidP="001A6E72">
      <w:pPr>
        <w:widowControl w:val="0"/>
        <w:numPr>
          <w:ilvl w:val="0"/>
          <w:numId w:val="5"/>
        </w:numPr>
        <w:tabs>
          <w:tab w:val="left" w:pos="720"/>
          <w:tab w:val="left" w:pos="4824"/>
        </w:tabs>
        <w:ind w:hanging="720"/>
        <w:jc w:val="both"/>
        <w:rPr>
          <w:sz w:val="20"/>
        </w:rPr>
      </w:pPr>
      <w:r w:rsidRPr="00B65FFC">
        <w:rPr>
          <w:b/>
          <w:sz w:val="20"/>
          <w:u w:val="single"/>
        </w:rPr>
        <w:t xml:space="preserve">COPYING OF </w:t>
      </w:r>
      <w:r>
        <w:rPr>
          <w:b/>
          <w:sz w:val="20"/>
          <w:u w:val="single"/>
        </w:rPr>
        <w:t>RESPONSE</w:t>
      </w:r>
      <w:r w:rsidRPr="00B65FFC">
        <w:rPr>
          <w:b/>
          <w:sz w:val="20"/>
          <w:u w:val="single"/>
        </w:rPr>
        <w:t>S</w:t>
      </w:r>
      <w:proofErr w:type="gramStart"/>
      <w:r w:rsidRPr="00B65FFC">
        <w:rPr>
          <w:b/>
          <w:sz w:val="20"/>
          <w:u w:val="single"/>
        </w:rPr>
        <w:t>:</w:t>
      </w:r>
      <w:r w:rsidRPr="00650298">
        <w:rPr>
          <w:sz w:val="20"/>
        </w:rPr>
        <w:t xml:space="preserve">  </w:t>
      </w:r>
      <w:r>
        <w:rPr>
          <w:sz w:val="20"/>
        </w:rPr>
        <w:t>The</w:t>
      </w:r>
      <w:proofErr w:type="gramEnd"/>
      <w:r>
        <w:rPr>
          <w:sz w:val="20"/>
        </w:rPr>
        <w:t xml:space="preserve"> Respondent</w:t>
      </w:r>
      <w:r w:rsidRPr="00650298">
        <w:rPr>
          <w:sz w:val="20"/>
        </w:rPr>
        <w:t xml:space="preserve"> hereby grants the City permission to copy all parts of its </w:t>
      </w:r>
      <w:r>
        <w:rPr>
          <w:sz w:val="20"/>
        </w:rPr>
        <w:t>Response</w:t>
      </w:r>
      <w:r w:rsidRPr="00650298">
        <w:rPr>
          <w:sz w:val="20"/>
        </w:rPr>
        <w:t xml:space="preserve"> including</w:t>
      </w:r>
      <w:r>
        <w:rPr>
          <w:sz w:val="20"/>
        </w:rPr>
        <w:t>,</w:t>
      </w:r>
      <w:r w:rsidRPr="00650298">
        <w:rPr>
          <w:sz w:val="20"/>
        </w:rPr>
        <w:t xml:space="preserve"> without limitation</w:t>
      </w:r>
      <w:r>
        <w:rPr>
          <w:sz w:val="20"/>
        </w:rPr>
        <w:t>,</w:t>
      </w:r>
      <w:r w:rsidRPr="00650298">
        <w:rPr>
          <w:sz w:val="20"/>
        </w:rPr>
        <w:t xml:space="preserve"> any documents and/or </w:t>
      </w:r>
      <w:r>
        <w:rPr>
          <w:sz w:val="20"/>
        </w:rPr>
        <w:t>materials</w:t>
      </w:r>
      <w:r w:rsidRPr="00650298">
        <w:rPr>
          <w:sz w:val="20"/>
        </w:rPr>
        <w:t xml:space="preserve"> copyrighted by the </w:t>
      </w:r>
      <w:r>
        <w:rPr>
          <w:sz w:val="20"/>
        </w:rPr>
        <w:t>Respondent</w:t>
      </w:r>
      <w:r w:rsidRPr="00650298">
        <w:rPr>
          <w:sz w:val="20"/>
        </w:rPr>
        <w:t xml:space="preserve">.  The City’s right to copy shall be for internal use in evaluating the </w:t>
      </w:r>
      <w:r>
        <w:rPr>
          <w:sz w:val="20"/>
        </w:rPr>
        <w:t>Response</w:t>
      </w:r>
      <w:r w:rsidRPr="00650298">
        <w:rPr>
          <w:sz w:val="20"/>
        </w:rPr>
        <w:t>.</w:t>
      </w:r>
    </w:p>
    <w:p w14:paraId="4E861D39" w14:textId="77777777" w:rsidR="00610FF3" w:rsidRDefault="00610FF3" w:rsidP="00610FF3">
      <w:pPr>
        <w:widowControl w:val="0"/>
        <w:tabs>
          <w:tab w:val="left" w:pos="720"/>
          <w:tab w:val="left" w:pos="4824"/>
        </w:tabs>
        <w:jc w:val="both"/>
        <w:rPr>
          <w:sz w:val="20"/>
        </w:rPr>
      </w:pPr>
    </w:p>
    <w:p w14:paraId="0A1BF3C5" w14:textId="77777777" w:rsidR="00610FF3" w:rsidRPr="00650298" w:rsidRDefault="00610FF3" w:rsidP="001A6E72">
      <w:pPr>
        <w:widowControl w:val="0"/>
        <w:numPr>
          <w:ilvl w:val="0"/>
          <w:numId w:val="5"/>
        </w:numPr>
        <w:tabs>
          <w:tab w:val="left" w:pos="720"/>
          <w:tab w:val="left" w:pos="4824"/>
        </w:tabs>
        <w:ind w:hanging="720"/>
        <w:jc w:val="both"/>
        <w:rPr>
          <w:sz w:val="20"/>
        </w:rPr>
      </w:pPr>
      <w:r w:rsidRPr="00B65FFC">
        <w:rPr>
          <w:b/>
          <w:sz w:val="20"/>
          <w:u w:val="single"/>
        </w:rPr>
        <w:t>CONTRACTOR ETHICS</w:t>
      </w:r>
      <w:proofErr w:type="gramStart"/>
      <w:r w:rsidRPr="00B65FFC">
        <w:rPr>
          <w:b/>
          <w:sz w:val="20"/>
          <w:u w:val="single"/>
        </w:rPr>
        <w:t>:</w:t>
      </w:r>
      <w:r w:rsidRPr="00650298">
        <w:rPr>
          <w:sz w:val="20"/>
        </w:rPr>
        <w:t xml:space="preserve">  </w:t>
      </w:r>
      <w:r>
        <w:rPr>
          <w:sz w:val="20"/>
        </w:rPr>
        <w:t>Contractors</w:t>
      </w:r>
      <w:proofErr w:type="gramEnd"/>
      <w:r>
        <w:rPr>
          <w:sz w:val="20"/>
        </w:rPr>
        <w:t xml:space="preserve"> doing business with the City shall adhere to the Procurement Ethics Standards, Article 7 of the Procurement Rules. </w:t>
      </w:r>
      <w:r w:rsidRPr="00650298">
        <w:rPr>
          <w:sz w:val="20"/>
        </w:rPr>
        <w:t xml:space="preserve">It is the policy of the City to promote courtesy, fairness, impartiality, integrity, service, professionalism, economy, and government by law in the Procurement process. The responsibility for implementing this policy rests with </w:t>
      </w:r>
      <w:proofErr w:type="gramStart"/>
      <w:r w:rsidRPr="00650298">
        <w:rPr>
          <w:sz w:val="20"/>
        </w:rPr>
        <w:t>each individual</w:t>
      </w:r>
      <w:proofErr w:type="gramEnd"/>
      <w:r w:rsidRPr="00650298">
        <w:rPr>
          <w:sz w:val="20"/>
        </w:rPr>
        <w:t xml:space="preserve"> who participates in the Procurement process, including </w:t>
      </w:r>
      <w:r>
        <w:rPr>
          <w:sz w:val="20"/>
        </w:rPr>
        <w:t>Respondent</w:t>
      </w:r>
      <w:r w:rsidRPr="00650298">
        <w:rPr>
          <w:sz w:val="20"/>
        </w:rPr>
        <w:t>s and Contractors.</w:t>
      </w:r>
      <w:r>
        <w:rPr>
          <w:sz w:val="20"/>
        </w:rPr>
        <w:t xml:space="preserve">  The failure of a Respondent or Contractor to meet the ethical standards may result in the disqualification of </w:t>
      </w:r>
      <w:r w:rsidR="00491D98">
        <w:rPr>
          <w:sz w:val="20"/>
        </w:rPr>
        <w:t xml:space="preserve">an </w:t>
      </w:r>
      <w:r>
        <w:rPr>
          <w:sz w:val="20"/>
        </w:rPr>
        <w:t>award under the Solicitation or the termination of a contract with the City.</w:t>
      </w:r>
    </w:p>
    <w:p w14:paraId="6D637ACB" w14:textId="77777777" w:rsidR="00610FF3" w:rsidRPr="00676944" w:rsidRDefault="00610FF3" w:rsidP="00610FF3">
      <w:pPr>
        <w:tabs>
          <w:tab w:val="num" w:pos="720"/>
        </w:tabs>
        <w:spacing w:before="120"/>
        <w:ind w:left="720"/>
        <w:jc w:val="both"/>
        <w:rPr>
          <w:rFonts w:cs="Arial"/>
          <w:sz w:val="20"/>
        </w:rPr>
      </w:pPr>
      <w:r w:rsidRPr="799230DB">
        <w:rPr>
          <w:rFonts w:cs="Arial"/>
          <w:sz w:val="20"/>
        </w:rPr>
        <w:t xml:space="preserve">To achieve the purpose of this Section, it is </w:t>
      </w:r>
      <w:proofErr w:type="gramStart"/>
      <w:r w:rsidRPr="799230DB">
        <w:rPr>
          <w:rFonts w:cs="Arial"/>
          <w:sz w:val="20"/>
        </w:rPr>
        <w:t>essential</w:t>
      </w:r>
      <w:proofErr w:type="gramEnd"/>
      <w:r w:rsidRPr="799230DB">
        <w:rPr>
          <w:rFonts w:cs="Arial"/>
          <w:sz w:val="20"/>
        </w:rPr>
        <w:t xml:space="preserve"> Respondents and Contractors doing business with the City observe the ethical standards prescribed herein and in the City Charter, Code Procurement Rules</w:t>
      </w:r>
      <w:r w:rsidR="00491D98" w:rsidRPr="799230DB">
        <w:rPr>
          <w:rFonts w:eastAsia="Arial" w:cs="Arial"/>
          <w:sz w:val="20"/>
        </w:rPr>
        <w:t>,</w:t>
      </w:r>
      <w:r w:rsidRPr="799230DB">
        <w:rPr>
          <w:rFonts w:cs="Arial"/>
          <w:sz w:val="20"/>
        </w:rPr>
        <w:t xml:space="preserve"> and Management Policy 200.  It shall be a breach of ethical standards to: </w:t>
      </w:r>
    </w:p>
    <w:p w14:paraId="1C6AC0B9" w14:textId="77777777" w:rsidR="00610FF3" w:rsidRPr="00676944" w:rsidRDefault="00610FF3" w:rsidP="001A6E72">
      <w:pPr>
        <w:numPr>
          <w:ilvl w:val="0"/>
          <w:numId w:val="4"/>
        </w:numPr>
        <w:tabs>
          <w:tab w:val="clear" w:pos="1440"/>
        </w:tabs>
        <w:spacing w:before="120"/>
        <w:ind w:left="1080"/>
        <w:jc w:val="both"/>
        <w:rPr>
          <w:rFonts w:cs="Arial"/>
          <w:sz w:val="20"/>
        </w:rPr>
      </w:pPr>
      <w:r w:rsidRPr="799230DB">
        <w:rPr>
          <w:rFonts w:cs="Arial"/>
          <w:sz w:val="20"/>
        </w:rPr>
        <w:t>Exert any effort to influence any City official, employee</w:t>
      </w:r>
      <w:r w:rsidR="00491D98" w:rsidRPr="799230DB">
        <w:rPr>
          <w:rFonts w:eastAsia="Arial" w:cs="Arial"/>
          <w:sz w:val="20"/>
        </w:rPr>
        <w:t>,</w:t>
      </w:r>
      <w:r w:rsidRPr="799230DB">
        <w:rPr>
          <w:rFonts w:cs="Arial"/>
          <w:sz w:val="20"/>
        </w:rPr>
        <w:t xml:space="preserve"> or agent to breach the standards of ethical conduct.</w:t>
      </w:r>
    </w:p>
    <w:p w14:paraId="4670402A" w14:textId="77777777" w:rsidR="00610FF3" w:rsidRPr="00676944" w:rsidRDefault="00610FF3" w:rsidP="001A6E72">
      <w:pPr>
        <w:numPr>
          <w:ilvl w:val="0"/>
          <w:numId w:val="4"/>
        </w:numPr>
        <w:tabs>
          <w:tab w:val="clear" w:pos="1440"/>
        </w:tabs>
        <w:spacing w:before="120"/>
        <w:ind w:left="1080"/>
        <w:jc w:val="both"/>
        <w:rPr>
          <w:rFonts w:cs="Arial"/>
          <w:sz w:val="20"/>
        </w:rPr>
      </w:pPr>
      <w:r w:rsidRPr="799230DB">
        <w:rPr>
          <w:rFonts w:cs="Arial"/>
          <w:sz w:val="20"/>
        </w:rPr>
        <w:t>Intentionally invoice any amount greater than provided in a contract or invoice for materials or services not provided.</w:t>
      </w:r>
    </w:p>
    <w:p w14:paraId="5B5A659F" w14:textId="77777777" w:rsidR="00610FF3" w:rsidRPr="0003443D" w:rsidRDefault="00610FF3" w:rsidP="001A6E72">
      <w:pPr>
        <w:numPr>
          <w:ilvl w:val="0"/>
          <w:numId w:val="4"/>
        </w:numPr>
        <w:tabs>
          <w:tab w:val="clear" w:pos="1440"/>
        </w:tabs>
        <w:spacing w:before="120"/>
        <w:ind w:left="1080"/>
        <w:jc w:val="both"/>
        <w:rPr>
          <w:sz w:val="20"/>
        </w:rPr>
      </w:pPr>
      <w:r w:rsidRPr="799230DB">
        <w:rPr>
          <w:rFonts w:cs="Arial"/>
          <w:sz w:val="20"/>
        </w:rPr>
        <w:t>Intentionally offer or provide sub-standard materials or services or intentionally not comply with any term, condition, specification</w:t>
      </w:r>
      <w:r w:rsidR="00491D98" w:rsidRPr="799230DB">
        <w:rPr>
          <w:rFonts w:eastAsia="Arial" w:cs="Arial"/>
          <w:sz w:val="20"/>
        </w:rPr>
        <w:t>,</w:t>
      </w:r>
      <w:r w:rsidRPr="799230DB">
        <w:rPr>
          <w:rFonts w:cs="Arial"/>
          <w:sz w:val="20"/>
        </w:rPr>
        <w:t xml:space="preserve"> or other requirement</w:t>
      </w:r>
      <w:r w:rsidR="00491D98" w:rsidRPr="799230DB">
        <w:rPr>
          <w:rFonts w:cs="Arial"/>
          <w:sz w:val="20"/>
        </w:rPr>
        <w:t>s</w:t>
      </w:r>
      <w:r w:rsidRPr="799230DB">
        <w:rPr>
          <w:rFonts w:cs="Arial"/>
          <w:sz w:val="20"/>
        </w:rPr>
        <w:t xml:space="preserve"> of a </w:t>
      </w:r>
      <w:proofErr w:type="gramStart"/>
      <w:r w:rsidRPr="799230DB">
        <w:rPr>
          <w:rFonts w:cs="Arial"/>
          <w:sz w:val="20"/>
        </w:rPr>
        <w:t>City</w:t>
      </w:r>
      <w:proofErr w:type="gramEnd"/>
      <w:r w:rsidRPr="799230DB">
        <w:rPr>
          <w:rFonts w:cs="Arial"/>
          <w:sz w:val="20"/>
        </w:rPr>
        <w:t xml:space="preserve"> contract.</w:t>
      </w:r>
    </w:p>
    <w:p w14:paraId="35F960D9" w14:textId="77777777" w:rsidR="00610FF3" w:rsidRPr="00676944" w:rsidRDefault="00610FF3" w:rsidP="00610FF3">
      <w:pPr>
        <w:ind w:left="720"/>
        <w:jc w:val="both"/>
        <w:rPr>
          <w:sz w:val="20"/>
        </w:rPr>
      </w:pPr>
    </w:p>
    <w:p w14:paraId="3B0547BD"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B65FFC">
        <w:rPr>
          <w:b/>
          <w:sz w:val="20"/>
          <w:u w:val="single"/>
        </w:rPr>
        <w:t>GIFTS</w:t>
      </w:r>
      <w:proofErr w:type="gramStart"/>
      <w:r w:rsidRPr="00B65FFC">
        <w:rPr>
          <w:b/>
          <w:sz w:val="20"/>
          <w:u w:val="single"/>
        </w:rPr>
        <w:t>:</w:t>
      </w:r>
      <w:r w:rsidRPr="00B61726">
        <w:rPr>
          <w:sz w:val="20"/>
        </w:rPr>
        <w:t xml:space="preserve">  </w:t>
      </w:r>
      <w:r>
        <w:rPr>
          <w:sz w:val="20"/>
        </w:rPr>
        <w:t>The</w:t>
      </w:r>
      <w:proofErr w:type="gramEnd"/>
      <w:r>
        <w:rPr>
          <w:sz w:val="20"/>
        </w:rPr>
        <w:t xml:space="preserve"> </w:t>
      </w:r>
      <w:proofErr w:type="gramStart"/>
      <w:r>
        <w:rPr>
          <w:sz w:val="20"/>
        </w:rPr>
        <w:t>City</w:t>
      </w:r>
      <w:proofErr w:type="gramEnd"/>
      <w:r>
        <w:rPr>
          <w:sz w:val="20"/>
        </w:rPr>
        <w:t xml:space="preserve"> will accept no gifts, gratuities</w:t>
      </w:r>
      <w:r w:rsidR="00491D98">
        <w:rPr>
          <w:sz w:val="20"/>
        </w:rPr>
        <w:t>,</w:t>
      </w:r>
      <w:r>
        <w:rPr>
          <w:sz w:val="20"/>
        </w:rPr>
        <w:t xml:space="preserve"> or advertising products from Respondents or prospective Respondents and affiliates.  The </w:t>
      </w:r>
      <w:proofErr w:type="gramStart"/>
      <w:r>
        <w:rPr>
          <w:sz w:val="20"/>
        </w:rPr>
        <w:t>City</w:t>
      </w:r>
      <w:proofErr w:type="gramEnd"/>
      <w:r>
        <w:rPr>
          <w:sz w:val="20"/>
        </w:rPr>
        <w:t xml:space="preserve"> may request product samples from Respondents solely for the purpose of product evaluation.</w:t>
      </w:r>
    </w:p>
    <w:p w14:paraId="549DEE82" w14:textId="77777777" w:rsidR="00610FF3" w:rsidRPr="00B61726" w:rsidRDefault="00610FF3" w:rsidP="00610FF3">
      <w:pPr>
        <w:widowControl w:val="0"/>
        <w:tabs>
          <w:tab w:val="left" w:pos="720"/>
          <w:tab w:val="left" w:pos="4824"/>
        </w:tabs>
        <w:jc w:val="both"/>
        <w:rPr>
          <w:b/>
          <w:sz w:val="20"/>
        </w:rPr>
      </w:pPr>
    </w:p>
    <w:p w14:paraId="49D3CAB1" w14:textId="77777777" w:rsidR="00491D98" w:rsidRPr="00491D98" w:rsidRDefault="00610FF3" w:rsidP="001A6E72">
      <w:pPr>
        <w:widowControl w:val="0"/>
        <w:numPr>
          <w:ilvl w:val="0"/>
          <w:numId w:val="5"/>
        </w:numPr>
        <w:tabs>
          <w:tab w:val="left" w:pos="720"/>
          <w:tab w:val="left" w:pos="4824"/>
        </w:tabs>
        <w:ind w:hanging="720"/>
        <w:jc w:val="both"/>
        <w:rPr>
          <w:rFonts w:cs="Arial"/>
          <w:b/>
          <w:bCs/>
          <w:sz w:val="20"/>
        </w:rPr>
      </w:pPr>
      <w:proofErr w:type="gramStart"/>
      <w:r w:rsidRPr="799230DB">
        <w:rPr>
          <w:rFonts w:cs="Arial"/>
          <w:b/>
          <w:bCs/>
          <w:sz w:val="20"/>
          <w:u w:val="single"/>
        </w:rPr>
        <w:t>EVALUATION</w:t>
      </w:r>
      <w:proofErr w:type="gramEnd"/>
      <w:r w:rsidRPr="799230DB">
        <w:rPr>
          <w:rFonts w:cs="Arial"/>
          <w:b/>
          <w:bCs/>
          <w:sz w:val="20"/>
          <w:u w:val="single"/>
        </w:rPr>
        <w:t xml:space="preserve"> PROCESS:</w:t>
      </w:r>
      <w:r w:rsidRPr="799230DB">
        <w:rPr>
          <w:rFonts w:eastAsia="Arial" w:cs="Arial"/>
          <w:sz w:val="20"/>
        </w:rPr>
        <w:t xml:space="preserve">  </w:t>
      </w:r>
      <w:r w:rsidR="00491D98" w:rsidRPr="799230DB">
        <w:rPr>
          <w:rFonts w:cs="Arial"/>
          <w:sz w:val="20"/>
        </w:rPr>
        <w:t xml:space="preserve">Responses will be reviewed by an evaluation committee comprised of City employees and/or agents authorized by the </w:t>
      </w:r>
      <w:proofErr w:type="gramStart"/>
      <w:r w:rsidR="00491D98" w:rsidRPr="799230DB">
        <w:rPr>
          <w:rFonts w:cs="Arial"/>
          <w:sz w:val="20"/>
        </w:rPr>
        <w:t>City</w:t>
      </w:r>
      <w:proofErr w:type="gramEnd"/>
      <w:r w:rsidR="00491D98" w:rsidRPr="799230DB">
        <w:rPr>
          <w:rFonts w:cs="Arial"/>
          <w:sz w:val="20"/>
        </w:rPr>
        <w:t xml:space="preserve"> to participate in the evaluation. The evaluation committee may utilize multiple rounds of review to determine which Respondent is most advantageous for the </w:t>
      </w:r>
      <w:proofErr w:type="gramStart"/>
      <w:r w:rsidR="00491D98" w:rsidRPr="799230DB">
        <w:rPr>
          <w:rFonts w:cs="Arial"/>
          <w:sz w:val="20"/>
        </w:rPr>
        <w:t>City</w:t>
      </w:r>
      <w:proofErr w:type="gramEnd"/>
      <w:r w:rsidR="00491D98" w:rsidRPr="799230DB">
        <w:rPr>
          <w:rFonts w:cs="Arial"/>
          <w:sz w:val="20"/>
        </w:rPr>
        <w:t xml:space="preserve"> to award; Respondents’ scores may be adjusted throughout the evaluation process/rounds. The City reserves the right to consider all information relevant to determining an award in the best interest of the City, including Respondents’ performance under prior contracts. The evaluation process may include but is not limited </w:t>
      </w:r>
      <w:proofErr w:type="gramStart"/>
      <w:r w:rsidR="00491D98" w:rsidRPr="799230DB">
        <w:rPr>
          <w:rFonts w:cs="Arial"/>
          <w:sz w:val="20"/>
        </w:rPr>
        <w:t>to:</w:t>
      </w:r>
      <w:proofErr w:type="gramEnd"/>
      <w:r w:rsidR="00491D98" w:rsidRPr="799230DB">
        <w:rPr>
          <w:rFonts w:cs="Arial"/>
          <w:sz w:val="20"/>
        </w:rPr>
        <w:t xml:space="preserve"> a review of proposal Responses, interviews, presentations, site visits, product/service demonstrations, Best and Final Offers, requests for additional information, and requests for clarification.  City staff may initiate discussions with Respondents for clarification purposes; however, a request for clarification is not an opportunity for a Respondent to change the Response.  A request for clarification and/or additional information from a Respondent does not guarantee clarification and/or additional information will be requested from any other Respondent. Respondents shall not initiate discussions with any City employee, agent</w:t>
      </w:r>
      <w:r w:rsidR="00491D98" w:rsidRPr="799230DB">
        <w:rPr>
          <w:rFonts w:eastAsia="Arial" w:cs="Arial"/>
          <w:sz w:val="20"/>
        </w:rPr>
        <w:t>,</w:t>
      </w:r>
      <w:r w:rsidR="00491D98" w:rsidRPr="799230DB">
        <w:rPr>
          <w:rFonts w:cs="Arial"/>
          <w:sz w:val="20"/>
        </w:rPr>
        <w:t xml:space="preserve"> or official as set forth in the Lobbying section of these instructions including, but not limited to, members of the evaluation committee. </w:t>
      </w:r>
    </w:p>
    <w:p w14:paraId="5D13BD7E" w14:textId="77777777" w:rsidR="00610FF3" w:rsidRPr="00491D98" w:rsidRDefault="00610FF3" w:rsidP="00491D98">
      <w:pPr>
        <w:widowControl w:val="0"/>
        <w:tabs>
          <w:tab w:val="left" w:pos="720"/>
          <w:tab w:val="left" w:pos="4824"/>
        </w:tabs>
        <w:ind w:left="720"/>
        <w:jc w:val="both"/>
        <w:rPr>
          <w:b/>
          <w:sz w:val="20"/>
        </w:rPr>
      </w:pPr>
    </w:p>
    <w:p w14:paraId="595978C4"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3704C6">
        <w:rPr>
          <w:b/>
          <w:sz w:val="20"/>
          <w:u w:val="single"/>
        </w:rPr>
        <w:t>PRESENTATIONS/INTERVIEWS</w:t>
      </w:r>
      <w:proofErr w:type="gramStart"/>
      <w:r w:rsidRPr="003704C6">
        <w:rPr>
          <w:b/>
          <w:sz w:val="20"/>
          <w:u w:val="single"/>
        </w:rPr>
        <w:t>:</w:t>
      </w:r>
      <w:r>
        <w:rPr>
          <w:sz w:val="20"/>
        </w:rPr>
        <w:t xml:space="preserve">  A</w:t>
      </w:r>
      <w:proofErr w:type="gramEnd"/>
      <w:r>
        <w:rPr>
          <w:sz w:val="20"/>
        </w:rPr>
        <w:t xml:space="preserve"> Respondent must provide a formal presentation/interview upon request of the City.</w:t>
      </w:r>
    </w:p>
    <w:p w14:paraId="587AE9EB" w14:textId="77777777" w:rsidR="00610FF3" w:rsidRDefault="00610FF3" w:rsidP="00610FF3">
      <w:pPr>
        <w:widowControl w:val="0"/>
        <w:tabs>
          <w:tab w:val="left" w:pos="720"/>
          <w:tab w:val="left" w:pos="4824"/>
        </w:tabs>
        <w:jc w:val="both"/>
        <w:rPr>
          <w:b/>
          <w:sz w:val="20"/>
        </w:rPr>
      </w:pPr>
    </w:p>
    <w:p w14:paraId="7E6CB9BA" w14:textId="77777777" w:rsidR="00610FF3" w:rsidRPr="0003443D" w:rsidRDefault="00610FF3" w:rsidP="001A6E72">
      <w:pPr>
        <w:widowControl w:val="0"/>
        <w:numPr>
          <w:ilvl w:val="0"/>
          <w:numId w:val="5"/>
        </w:numPr>
        <w:tabs>
          <w:tab w:val="left" w:pos="720"/>
          <w:tab w:val="left" w:pos="4824"/>
        </w:tabs>
        <w:ind w:hanging="720"/>
        <w:jc w:val="both"/>
        <w:rPr>
          <w:b/>
          <w:sz w:val="20"/>
        </w:rPr>
      </w:pPr>
      <w:r w:rsidRPr="00101C17">
        <w:rPr>
          <w:b/>
          <w:sz w:val="20"/>
          <w:u w:val="single"/>
        </w:rPr>
        <w:t>SHORT-LISTING</w:t>
      </w:r>
      <w:proofErr w:type="gramStart"/>
      <w:r w:rsidRPr="00101C17">
        <w:rPr>
          <w:b/>
          <w:sz w:val="20"/>
          <w:u w:val="single"/>
        </w:rPr>
        <w:t>:</w:t>
      </w:r>
      <w:r>
        <w:rPr>
          <w:sz w:val="20"/>
        </w:rPr>
        <w:t xml:space="preserve">  The</w:t>
      </w:r>
      <w:proofErr w:type="gramEnd"/>
      <w:r>
        <w:rPr>
          <w:sz w:val="20"/>
        </w:rPr>
        <w:t xml:space="preserve"> City, at its sole discretion, may create a shortlist of the highest scored Responses based on a preliminary evaluation of the Responses against the evaluation criteria.  Only those short-listed Respondents will be invited to give presentations/interviews.  Upon </w:t>
      </w:r>
      <w:r>
        <w:rPr>
          <w:sz w:val="20"/>
        </w:rPr>
        <w:lastRenderedPageBreak/>
        <w:t>conclusion of any presentations/interviews, the City will finalize the scoring against the evaluation criteria.</w:t>
      </w:r>
    </w:p>
    <w:p w14:paraId="2C1E2136" w14:textId="77777777" w:rsidR="00610FF3" w:rsidRPr="00323468" w:rsidRDefault="00610FF3" w:rsidP="00610FF3">
      <w:pPr>
        <w:widowControl w:val="0"/>
        <w:tabs>
          <w:tab w:val="left" w:pos="720"/>
          <w:tab w:val="left" w:pos="4824"/>
        </w:tabs>
        <w:jc w:val="both"/>
        <w:rPr>
          <w:b/>
          <w:sz w:val="20"/>
        </w:rPr>
      </w:pPr>
    </w:p>
    <w:p w14:paraId="1AECEC36" w14:textId="77777777" w:rsidR="00726533" w:rsidRPr="0003443D" w:rsidRDefault="00610FF3" w:rsidP="001A6E72">
      <w:pPr>
        <w:widowControl w:val="0"/>
        <w:numPr>
          <w:ilvl w:val="0"/>
          <w:numId w:val="5"/>
        </w:numPr>
        <w:tabs>
          <w:tab w:val="left" w:pos="720"/>
          <w:tab w:val="left" w:pos="4824"/>
        </w:tabs>
        <w:ind w:hanging="720"/>
        <w:jc w:val="both"/>
        <w:rPr>
          <w:b/>
          <w:sz w:val="20"/>
        </w:rPr>
      </w:pPr>
      <w:r w:rsidRPr="00323468">
        <w:rPr>
          <w:b/>
          <w:sz w:val="20"/>
          <w:u w:val="single"/>
        </w:rPr>
        <w:t>BEST AND FINAL OFFERS</w:t>
      </w:r>
      <w:proofErr w:type="gramStart"/>
      <w:r w:rsidRPr="00323468">
        <w:rPr>
          <w:b/>
          <w:sz w:val="20"/>
          <w:u w:val="single"/>
        </w:rPr>
        <w:t>:</w:t>
      </w:r>
      <w:r w:rsidRPr="00E25F20">
        <w:rPr>
          <w:sz w:val="20"/>
        </w:rPr>
        <w:t xml:space="preserve">  </w:t>
      </w:r>
      <w:r>
        <w:rPr>
          <w:sz w:val="20"/>
        </w:rPr>
        <w:t>The</w:t>
      </w:r>
      <w:proofErr w:type="gramEnd"/>
      <w:r>
        <w:rPr>
          <w:sz w:val="20"/>
        </w:rPr>
        <w:t xml:space="preserve"> City may request Best and Final Offers if the </w:t>
      </w:r>
      <w:proofErr w:type="gramStart"/>
      <w:r>
        <w:rPr>
          <w:sz w:val="20"/>
        </w:rPr>
        <w:t>City</w:t>
      </w:r>
      <w:proofErr w:type="gramEnd"/>
      <w:r>
        <w:rPr>
          <w:sz w:val="20"/>
        </w:rPr>
        <w:t xml:space="preserve"> deems </w:t>
      </w:r>
      <w:r w:rsidR="00C76618">
        <w:rPr>
          <w:sz w:val="20"/>
        </w:rPr>
        <w:t xml:space="preserve">it </w:t>
      </w:r>
      <w:r>
        <w:rPr>
          <w:sz w:val="20"/>
        </w:rPr>
        <w:t xml:space="preserve">necessary and the City will determine the scope and subject of any Best and Final request.  Respondents should not expect the </w:t>
      </w:r>
      <w:proofErr w:type="gramStart"/>
      <w:r>
        <w:rPr>
          <w:sz w:val="20"/>
        </w:rPr>
        <w:t>City</w:t>
      </w:r>
      <w:proofErr w:type="gramEnd"/>
      <w:r>
        <w:rPr>
          <w:sz w:val="20"/>
        </w:rPr>
        <w:t xml:space="preserve"> will always ask for Best and Final Offers.  </w:t>
      </w:r>
      <w:r w:rsidR="00297B68">
        <w:rPr>
          <w:sz w:val="20"/>
        </w:rPr>
        <w:t>Therefore,</w:t>
      </w:r>
      <w:r>
        <w:rPr>
          <w:sz w:val="20"/>
        </w:rPr>
        <w:t xml:space="preserve"> all Respondents must submit their best offer based on the specifications, terms</w:t>
      </w:r>
      <w:r w:rsidR="00491D98">
        <w:rPr>
          <w:sz w:val="20"/>
        </w:rPr>
        <w:t>,</w:t>
      </w:r>
      <w:r>
        <w:rPr>
          <w:sz w:val="20"/>
        </w:rPr>
        <w:t xml:space="preserve"> and conditions in the Solicitation.</w:t>
      </w:r>
    </w:p>
    <w:p w14:paraId="0E2E940F" w14:textId="77777777" w:rsidR="009A4569" w:rsidRDefault="009A4569" w:rsidP="00E47289">
      <w:pPr>
        <w:widowControl w:val="0"/>
        <w:tabs>
          <w:tab w:val="left" w:pos="720"/>
          <w:tab w:val="left" w:pos="4824"/>
        </w:tabs>
        <w:ind w:left="720"/>
        <w:jc w:val="both"/>
        <w:rPr>
          <w:b/>
          <w:sz w:val="20"/>
          <w:u w:val="single"/>
        </w:rPr>
      </w:pPr>
    </w:p>
    <w:p w14:paraId="2BF2BF05" w14:textId="77777777" w:rsidR="00610FF3" w:rsidRDefault="00610FF3" w:rsidP="001A6E72">
      <w:pPr>
        <w:widowControl w:val="0"/>
        <w:numPr>
          <w:ilvl w:val="0"/>
          <w:numId w:val="5"/>
        </w:numPr>
        <w:tabs>
          <w:tab w:val="left" w:pos="720"/>
          <w:tab w:val="left" w:pos="4824"/>
        </w:tabs>
        <w:ind w:hanging="720"/>
        <w:jc w:val="both"/>
        <w:rPr>
          <w:sz w:val="20"/>
        </w:rPr>
      </w:pPr>
      <w:r w:rsidRPr="003704C6">
        <w:rPr>
          <w:b/>
          <w:sz w:val="20"/>
          <w:u w:val="single"/>
        </w:rPr>
        <w:t>CRITERIA FOR EVALUATION AND AWARD:</w:t>
      </w:r>
      <w:r>
        <w:rPr>
          <w:sz w:val="20"/>
        </w:rPr>
        <w:t xml:space="preserve">  </w:t>
      </w:r>
    </w:p>
    <w:p w14:paraId="40F96D61" w14:textId="77777777" w:rsidR="00DF6DCA" w:rsidRDefault="00DF6DCA" w:rsidP="00DF6DCA">
      <w:pPr>
        <w:pStyle w:val="ListParagraph"/>
        <w:rPr>
          <w:sz w:val="20"/>
        </w:rPr>
      </w:pPr>
    </w:p>
    <w:p w14:paraId="3BE5FFF9" w14:textId="77777777" w:rsidR="00DF6DCA" w:rsidRDefault="00DF6DCA" w:rsidP="001A6E72">
      <w:pPr>
        <w:pStyle w:val="ListParagraph"/>
        <w:widowControl w:val="0"/>
        <w:numPr>
          <w:ilvl w:val="2"/>
          <w:numId w:val="9"/>
        </w:numPr>
        <w:tabs>
          <w:tab w:val="clear" w:pos="2880"/>
          <w:tab w:val="left" w:pos="4824"/>
          <w:tab w:val="left" w:pos="6210"/>
        </w:tabs>
        <w:spacing w:after="120"/>
        <w:ind w:left="1080" w:hanging="360"/>
        <w:contextualSpacing w:val="0"/>
        <w:jc w:val="both"/>
        <w:rPr>
          <w:sz w:val="20"/>
        </w:rPr>
      </w:pPr>
      <w:r>
        <w:rPr>
          <w:sz w:val="20"/>
        </w:rPr>
        <w:t>The criteria that will be evaluated and their relative weights are:</w:t>
      </w:r>
    </w:p>
    <w:tbl>
      <w:tblPr>
        <w:tblStyle w:val="TableGrid"/>
        <w:tblW w:w="8104" w:type="dxa"/>
        <w:tblInd w:w="1165" w:type="dxa"/>
        <w:tblLook w:val="04A0" w:firstRow="1" w:lastRow="0" w:firstColumn="1" w:lastColumn="0" w:noHBand="0" w:noVBand="1"/>
      </w:tblPr>
      <w:tblGrid>
        <w:gridCol w:w="850"/>
        <w:gridCol w:w="5720"/>
        <w:gridCol w:w="1534"/>
      </w:tblGrid>
      <w:tr w:rsidR="009D2E92" w14:paraId="567BA8D1" w14:textId="77777777" w:rsidTr="799230DB">
        <w:tc>
          <w:tcPr>
            <w:tcW w:w="850" w:type="dxa"/>
          </w:tcPr>
          <w:p w14:paraId="0199D637" w14:textId="77777777" w:rsidR="009D2E92" w:rsidRPr="000F05D8" w:rsidRDefault="009D2E92" w:rsidP="00BA65D1">
            <w:pPr>
              <w:pStyle w:val="ListParagraph"/>
              <w:ind w:left="0"/>
              <w:rPr>
                <w:b/>
                <w:bCs/>
                <w:sz w:val="20"/>
              </w:rPr>
            </w:pPr>
            <w:bookmarkStart w:id="2" w:name="_Hlk113452076"/>
            <w:r w:rsidRPr="000F05D8">
              <w:rPr>
                <w:b/>
                <w:bCs/>
                <w:sz w:val="20"/>
              </w:rPr>
              <w:t>Round</w:t>
            </w:r>
          </w:p>
        </w:tc>
        <w:tc>
          <w:tcPr>
            <w:tcW w:w="5720" w:type="dxa"/>
          </w:tcPr>
          <w:p w14:paraId="05BBBEE5" w14:textId="77777777" w:rsidR="009D2E92" w:rsidRPr="000F05D8" w:rsidRDefault="009D2E92" w:rsidP="00BA65D1">
            <w:pPr>
              <w:pStyle w:val="ListParagraph"/>
              <w:ind w:left="0"/>
              <w:rPr>
                <w:b/>
                <w:bCs/>
                <w:sz w:val="20"/>
              </w:rPr>
            </w:pPr>
            <w:r w:rsidRPr="000F05D8">
              <w:rPr>
                <w:b/>
                <w:bCs/>
                <w:sz w:val="20"/>
              </w:rPr>
              <w:t>Description</w:t>
            </w:r>
          </w:p>
        </w:tc>
        <w:tc>
          <w:tcPr>
            <w:tcW w:w="1534" w:type="dxa"/>
          </w:tcPr>
          <w:p w14:paraId="54AEF1B6" w14:textId="77777777" w:rsidR="009D2E92" w:rsidRPr="000F05D8" w:rsidRDefault="009D2E92" w:rsidP="00BA65D1">
            <w:pPr>
              <w:pStyle w:val="ListParagraph"/>
              <w:ind w:left="0"/>
              <w:jc w:val="center"/>
              <w:rPr>
                <w:b/>
                <w:bCs/>
                <w:sz w:val="20"/>
              </w:rPr>
            </w:pPr>
            <w:r>
              <w:rPr>
                <w:b/>
                <w:bCs/>
                <w:sz w:val="20"/>
              </w:rPr>
              <w:t>Point</w:t>
            </w:r>
          </w:p>
        </w:tc>
      </w:tr>
      <w:tr w:rsidR="009D2E92" w14:paraId="65FB4528" w14:textId="77777777" w:rsidTr="799230DB">
        <w:tc>
          <w:tcPr>
            <w:tcW w:w="850" w:type="dxa"/>
          </w:tcPr>
          <w:p w14:paraId="610833D7" w14:textId="77777777" w:rsidR="009D2E92" w:rsidRPr="000F05D8" w:rsidRDefault="009D2E92" w:rsidP="00BA65D1">
            <w:pPr>
              <w:pStyle w:val="ListParagraph"/>
              <w:ind w:left="0"/>
              <w:jc w:val="center"/>
              <w:rPr>
                <w:sz w:val="20"/>
              </w:rPr>
            </w:pPr>
            <w:r w:rsidRPr="000F05D8">
              <w:rPr>
                <w:sz w:val="20"/>
              </w:rPr>
              <w:t>1</w:t>
            </w:r>
            <w:r>
              <w:rPr>
                <w:sz w:val="20"/>
              </w:rPr>
              <w:t>.</w:t>
            </w:r>
          </w:p>
        </w:tc>
        <w:tc>
          <w:tcPr>
            <w:tcW w:w="5720" w:type="dxa"/>
          </w:tcPr>
          <w:p w14:paraId="12B997C0" w14:textId="66A7FC2D" w:rsidR="009D2E92" w:rsidRPr="000F05D8" w:rsidRDefault="009D2E92" w:rsidP="00BA65D1">
            <w:pPr>
              <w:pStyle w:val="ListParagraph"/>
              <w:ind w:left="0"/>
              <w:rPr>
                <w:sz w:val="20"/>
              </w:rPr>
            </w:pPr>
            <w:r w:rsidRPr="000F05D8">
              <w:rPr>
                <w:bCs/>
                <w:sz w:val="20"/>
              </w:rPr>
              <w:t>Minimum Qualifications</w:t>
            </w:r>
          </w:p>
        </w:tc>
        <w:tc>
          <w:tcPr>
            <w:tcW w:w="1534" w:type="dxa"/>
            <w:vAlign w:val="center"/>
          </w:tcPr>
          <w:p w14:paraId="019FAEA3" w14:textId="77777777" w:rsidR="009D2E92" w:rsidRPr="000F05D8" w:rsidRDefault="009D2E92" w:rsidP="00BA65D1">
            <w:pPr>
              <w:pStyle w:val="ListParagraph"/>
              <w:ind w:left="0"/>
              <w:jc w:val="center"/>
              <w:rPr>
                <w:sz w:val="20"/>
              </w:rPr>
            </w:pPr>
            <w:r w:rsidRPr="000F05D8">
              <w:rPr>
                <w:bCs/>
                <w:sz w:val="20"/>
              </w:rPr>
              <w:t xml:space="preserve">Pass or </w:t>
            </w:r>
            <w:proofErr w:type="gramStart"/>
            <w:r w:rsidRPr="000F05D8">
              <w:rPr>
                <w:bCs/>
                <w:sz w:val="20"/>
              </w:rPr>
              <w:t>Fail</w:t>
            </w:r>
            <w:proofErr w:type="gramEnd"/>
          </w:p>
        </w:tc>
      </w:tr>
      <w:tr w:rsidR="009D2E92" w14:paraId="0325F9F0" w14:textId="77777777" w:rsidTr="799230DB">
        <w:tc>
          <w:tcPr>
            <w:tcW w:w="850" w:type="dxa"/>
          </w:tcPr>
          <w:p w14:paraId="7398F43C" w14:textId="77777777" w:rsidR="009D2E92" w:rsidRDefault="009D2E92" w:rsidP="00BA65D1">
            <w:pPr>
              <w:pStyle w:val="ListParagraph"/>
              <w:ind w:left="0"/>
              <w:jc w:val="center"/>
              <w:rPr>
                <w:sz w:val="20"/>
              </w:rPr>
            </w:pPr>
          </w:p>
        </w:tc>
        <w:tc>
          <w:tcPr>
            <w:tcW w:w="5720" w:type="dxa"/>
          </w:tcPr>
          <w:p w14:paraId="4DDE8BE5" w14:textId="77777777" w:rsidR="009D2E92" w:rsidRPr="0092342D" w:rsidRDefault="009D2E92" w:rsidP="00BA65D1">
            <w:pPr>
              <w:pStyle w:val="ListParagraph"/>
              <w:ind w:left="0"/>
              <w:rPr>
                <w:rFonts w:cs="Arial"/>
                <w:bCs/>
                <w:sz w:val="20"/>
              </w:rPr>
            </w:pPr>
          </w:p>
        </w:tc>
        <w:tc>
          <w:tcPr>
            <w:tcW w:w="1534" w:type="dxa"/>
            <w:vAlign w:val="center"/>
          </w:tcPr>
          <w:p w14:paraId="2217B921" w14:textId="77777777" w:rsidR="009D2E92" w:rsidRPr="000F05D8" w:rsidRDefault="009D2E92" w:rsidP="00BA65D1">
            <w:pPr>
              <w:pStyle w:val="ListParagraph"/>
              <w:ind w:left="0"/>
              <w:jc w:val="center"/>
              <w:rPr>
                <w:bCs/>
                <w:sz w:val="20"/>
              </w:rPr>
            </w:pPr>
          </w:p>
        </w:tc>
      </w:tr>
      <w:tr w:rsidR="009D2E92" w14:paraId="4DF23A2E" w14:textId="77777777" w:rsidTr="799230DB">
        <w:tc>
          <w:tcPr>
            <w:tcW w:w="850" w:type="dxa"/>
          </w:tcPr>
          <w:p w14:paraId="62F22295" w14:textId="77777777" w:rsidR="009D2E92" w:rsidRDefault="009D2E92" w:rsidP="00BA65D1">
            <w:pPr>
              <w:pStyle w:val="ListParagraph"/>
              <w:ind w:left="0"/>
              <w:jc w:val="center"/>
              <w:rPr>
                <w:sz w:val="20"/>
              </w:rPr>
            </w:pPr>
            <w:r>
              <w:rPr>
                <w:sz w:val="20"/>
              </w:rPr>
              <w:t>2.</w:t>
            </w:r>
          </w:p>
        </w:tc>
        <w:tc>
          <w:tcPr>
            <w:tcW w:w="5720" w:type="dxa"/>
          </w:tcPr>
          <w:p w14:paraId="7E25A963" w14:textId="4C7498E8" w:rsidR="009D2E92" w:rsidRPr="0092342D" w:rsidRDefault="0B7178B6" w:rsidP="00BA65D1">
            <w:pPr>
              <w:pStyle w:val="ListParagraph"/>
              <w:ind w:left="0"/>
              <w:rPr>
                <w:rFonts w:cs="Arial"/>
                <w:bCs/>
                <w:sz w:val="20"/>
              </w:rPr>
            </w:pPr>
            <w:r w:rsidRPr="799230DB">
              <w:rPr>
                <w:rFonts w:cs="Arial"/>
                <w:sz w:val="20"/>
              </w:rPr>
              <w:t>Questionnaire</w:t>
            </w:r>
            <w:r w:rsidR="5F08C9B1" w:rsidRPr="799230DB">
              <w:rPr>
                <w:rFonts w:cs="Arial"/>
                <w:sz w:val="20"/>
              </w:rPr>
              <w:t>(s)</w:t>
            </w:r>
          </w:p>
        </w:tc>
        <w:tc>
          <w:tcPr>
            <w:tcW w:w="1534" w:type="dxa"/>
            <w:vAlign w:val="center"/>
          </w:tcPr>
          <w:p w14:paraId="02D55A34" w14:textId="77777777" w:rsidR="009D2E92" w:rsidRPr="000F05D8" w:rsidRDefault="009D2E92" w:rsidP="00BA65D1">
            <w:pPr>
              <w:pStyle w:val="ListParagraph"/>
              <w:ind w:left="0"/>
              <w:jc w:val="center"/>
              <w:rPr>
                <w:bCs/>
                <w:sz w:val="20"/>
              </w:rPr>
            </w:pPr>
          </w:p>
        </w:tc>
      </w:tr>
      <w:tr w:rsidR="000A7950" w14:paraId="485CD476" w14:textId="77777777" w:rsidTr="799230DB">
        <w:tc>
          <w:tcPr>
            <w:tcW w:w="850" w:type="dxa"/>
          </w:tcPr>
          <w:p w14:paraId="04FB91D2" w14:textId="77777777" w:rsidR="000A7950" w:rsidRDefault="000A7950" w:rsidP="000A7950">
            <w:pPr>
              <w:pStyle w:val="ListParagraph"/>
              <w:ind w:left="0"/>
              <w:jc w:val="center"/>
              <w:rPr>
                <w:sz w:val="20"/>
              </w:rPr>
            </w:pPr>
          </w:p>
        </w:tc>
        <w:tc>
          <w:tcPr>
            <w:tcW w:w="5720" w:type="dxa"/>
          </w:tcPr>
          <w:p w14:paraId="4215E80D" w14:textId="764F867A" w:rsidR="000A7950" w:rsidRDefault="735D692E" w:rsidP="000A7950">
            <w:pPr>
              <w:pStyle w:val="ListParagraph"/>
              <w:ind w:left="0"/>
              <w:rPr>
                <w:rFonts w:cs="Arial"/>
                <w:bCs/>
                <w:sz w:val="20"/>
              </w:rPr>
            </w:pPr>
            <w:r w:rsidRPr="799230DB">
              <w:rPr>
                <w:rFonts w:cs="Arial"/>
                <w:sz w:val="20"/>
              </w:rPr>
              <w:t xml:space="preserve">Firm’s </w:t>
            </w:r>
            <w:r w:rsidR="17107B2F" w:rsidRPr="799230DB">
              <w:rPr>
                <w:rFonts w:cs="Arial"/>
                <w:sz w:val="20"/>
              </w:rPr>
              <w:t xml:space="preserve">Experience and </w:t>
            </w:r>
            <w:r w:rsidRPr="799230DB">
              <w:rPr>
                <w:rFonts w:cs="Arial"/>
                <w:sz w:val="20"/>
              </w:rPr>
              <w:t>Qualifications</w:t>
            </w:r>
          </w:p>
        </w:tc>
        <w:tc>
          <w:tcPr>
            <w:tcW w:w="1534" w:type="dxa"/>
          </w:tcPr>
          <w:p w14:paraId="5D740E7E" w14:textId="4FE40186" w:rsidR="000A7950" w:rsidRPr="000F05D8" w:rsidRDefault="000A7950" w:rsidP="000A7950">
            <w:pPr>
              <w:pStyle w:val="ListParagraph"/>
              <w:ind w:left="0"/>
              <w:jc w:val="center"/>
              <w:rPr>
                <w:bCs/>
                <w:sz w:val="20"/>
              </w:rPr>
            </w:pPr>
            <w:r w:rsidRPr="00DD497D">
              <w:rPr>
                <w:rFonts w:cs="Arial"/>
                <w:sz w:val="20"/>
              </w:rPr>
              <w:t>1</w:t>
            </w:r>
            <w:r w:rsidR="00FE0D0B">
              <w:rPr>
                <w:rFonts w:cs="Arial"/>
                <w:sz w:val="20"/>
              </w:rPr>
              <w:t>25</w:t>
            </w:r>
          </w:p>
        </w:tc>
      </w:tr>
      <w:tr w:rsidR="00414EF2" w14:paraId="0F5BE6CF" w14:textId="77777777" w:rsidTr="799230DB">
        <w:tc>
          <w:tcPr>
            <w:tcW w:w="850" w:type="dxa"/>
          </w:tcPr>
          <w:p w14:paraId="43C36C93" w14:textId="77777777" w:rsidR="00414EF2" w:rsidRDefault="00414EF2" w:rsidP="000A7950">
            <w:pPr>
              <w:pStyle w:val="ListParagraph"/>
              <w:ind w:left="0"/>
              <w:jc w:val="center"/>
              <w:rPr>
                <w:sz w:val="20"/>
              </w:rPr>
            </w:pPr>
          </w:p>
        </w:tc>
        <w:tc>
          <w:tcPr>
            <w:tcW w:w="5720" w:type="dxa"/>
          </w:tcPr>
          <w:p w14:paraId="3B291E71" w14:textId="59CF7A26" w:rsidR="00414EF2" w:rsidRPr="799230DB" w:rsidRDefault="00414EF2" w:rsidP="000A7950">
            <w:pPr>
              <w:pStyle w:val="ListParagraph"/>
              <w:ind w:left="0"/>
              <w:rPr>
                <w:rFonts w:cs="Arial"/>
                <w:sz w:val="20"/>
              </w:rPr>
            </w:pPr>
            <w:r>
              <w:rPr>
                <w:rFonts w:cs="Arial"/>
                <w:sz w:val="20"/>
              </w:rPr>
              <w:t>Method and Approach</w:t>
            </w:r>
          </w:p>
        </w:tc>
        <w:tc>
          <w:tcPr>
            <w:tcW w:w="1534" w:type="dxa"/>
          </w:tcPr>
          <w:p w14:paraId="3381A321" w14:textId="0FA185DD" w:rsidR="00C8798B" w:rsidRPr="00DD497D" w:rsidRDefault="00C8798B" w:rsidP="00C8798B">
            <w:pPr>
              <w:pStyle w:val="ListParagraph"/>
              <w:ind w:left="0"/>
              <w:jc w:val="center"/>
              <w:rPr>
                <w:rFonts w:cs="Arial"/>
                <w:sz w:val="20"/>
              </w:rPr>
            </w:pPr>
            <w:r>
              <w:rPr>
                <w:rFonts w:cs="Arial"/>
                <w:sz w:val="20"/>
              </w:rPr>
              <w:t>2</w:t>
            </w:r>
            <w:r w:rsidR="00FB6166">
              <w:rPr>
                <w:rFonts w:cs="Arial"/>
                <w:sz w:val="20"/>
              </w:rPr>
              <w:t>75</w:t>
            </w:r>
          </w:p>
        </w:tc>
      </w:tr>
      <w:tr w:rsidR="000A7950" w14:paraId="1DDE589D" w14:textId="77777777" w:rsidTr="799230DB">
        <w:tc>
          <w:tcPr>
            <w:tcW w:w="850" w:type="dxa"/>
          </w:tcPr>
          <w:p w14:paraId="3DE71AC9" w14:textId="77777777" w:rsidR="000A7950" w:rsidRDefault="000A7950" w:rsidP="000A7950">
            <w:pPr>
              <w:pStyle w:val="ListParagraph"/>
              <w:ind w:left="0"/>
              <w:jc w:val="center"/>
              <w:rPr>
                <w:sz w:val="20"/>
              </w:rPr>
            </w:pPr>
          </w:p>
        </w:tc>
        <w:tc>
          <w:tcPr>
            <w:tcW w:w="5720" w:type="dxa"/>
          </w:tcPr>
          <w:p w14:paraId="65FB6FA7" w14:textId="56EEDD1A" w:rsidR="000A7950" w:rsidRDefault="735D692E" w:rsidP="000A7950">
            <w:pPr>
              <w:pStyle w:val="ListParagraph"/>
              <w:ind w:left="0"/>
              <w:rPr>
                <w:rFonts w:cs="Arial"/>
                <w:bCs/>
                <w:sz w:val="20"/>
              </w:rPr>
            </w:pPr>
            <w:proofErr w:type="gramStart"/>
            <w:r w:rsidRPr="799230DB">
              <w:rPr>
                <w:rFonts w:cs="Arial"/>
                <w:sz w:val="20"/>
              </w:rPr>
              <w:t>Firms</w:t>
            </w:r>
            <w:proofErr w:type="gramEnd"/>
            <w:r w:rsidRPr="799230DB">
              <w:rPr>
                <w:rFonts w:cs="Arial"/>
                <w:sz w:val="20"/>
              </w:rPr>
              <w:t xml:space="preserve"> acceptance of City’s Terms and Conditions</w:t>
            </w:r>
          </w:p>
        </w:tc>
        <w:tc>
          <w:tcPr>
            <w:tcW w:w="1534" w:type="dxa"/>
          </w:tcPr>
          <w:p w14:paraId="79F74350" w14:textId="24A51C38" w:rsidR="000A7950" w:rsidRPr="000F05D8" w:rsidRDefault="000A7950" w:rsidP="000A7950">
            <w:pPr>
              <w:pStyle w:val="ListParagraph"/>
              <w:ind w:left="0"/>
              <w:jc w:val="center"/>
              <w:rPr>
                <w:bCs/>
                <w:sz w:val="20"/>
              </w:rPr>
            </w:pPr>
            <w:r>
              <w:rPr>
                <w:rFonts w:cs="Arial"/>
                <w:sz w:val="20"/>
              </w:rPr>
              <w:t>2</w:t>
            </w:r>
            <w:r w:rsidRPr="00DD497D">
              <w:rPr>
                <w:rFonts w:cs="Arial"/>
                <w:sz w:val="20"/>
              </w:rPr>
              <w:t>5</w:t>
            </w:r>
          </w:p>
        </w:tc>
      </w:tr>
      <w:tr w:rsidR="000A7950" w14:paraId="1EEC2333" w14:textId="77777777" w:rsidTr="799230DB">
        <w:tc>
          <w:tcPr>
            <w:tcW w:w="850" w:type="dxa"/>
          </w:tcPr>
          <w:p w14:paraId="5677B00B" w14:textId="77777777" w:rsidR="000A7950" w:rsidRDefault="000A7950" w:rsidP="000A7950">
            <w:pPr>
              <w:pStyle w:val="ListParagraph"/>
              <w:ind w:left="0"/>
              <w:jc w:val="center"/>
              <w:rPr>
                <w:sz w:val="20"/>
              </w:rPr>
            </w:pPr>
          </w:p>
        </w:tc>
        <w:tc>
          <w:tcPr>
            <w:tcW w:w="5720" w:type="dxa"/>
          </w:tcPr>
          <w:p w14:paraId="48A9730F" w14:textId="6D3847CA" w:rsidR="000A7950" w:rsidRDefault="735D692E" w:rsidP="000A7950">
            <w:pPr>
              <w:pStyle w:val="ListParagraph"/>
              <w:ind w:left="0"/>
              <w:rPr>
                <w:rFonts w:cs="Arial"/>
                <w:bCs/>
                <w:sz w:val="20"/>
              </w:rPr>
            </w:pPr>
            <w:r w:rsidRPr="799230DB">
              <w:rPr>
                <w:rFonts w:cs="Arial"/>
                <w:sz w:val="20"/>
              </w:rPr>
              <w:t>Proposed Cost</w:t>
            </w:r>
          </w:p>
        </w:tc>
        <w:tc>
          <w:tcPr>
            <w:tcW w:w="1534" w:type="dxa"/>
          </w:tcPr>
          <w:p w14:paraId="27AFD0DB" w14:textId="67D61180" w:rsidR="000A7950" w:rsidRPr="000F05D8" w:rsidRDefault="00FC4B4F" w:rsidP="000A7950">
            <w:pPr>
              <w:pStyle w:val="ListParagraph"/>
              <w:ind w:left="0"/>
              <w:jc w:val="center"/>
              <w:rPr>
                <w:bCs/>
                <w:sz w:val="20"/>
              </w:rPr>
            </w:pPr>
            <w:r>
              <w:rPr>
                <w:rFonts w:cs="Arial"/>
                <w:sz w:val="20"/>
              </w:rPr>
              <w:t>75</w:t>
            </w:r>
          </w:p>
        </w:tc>
      </w:tr>
      <w:tr w:rsidR="00D94EBB" w14:paraId="63A09001" w14:textId="77777777" w:rsidTr="00FC4B4F">
        <w:tc>
          <w:tcPr>
            <w:tcW w:w="850" w:type="dxa"/>
          </w:tcPr>
          <w:p w14:paraId="67D1ADA5" w14:textId="77777777" w:rsidR="00D94EBB" w:rsidRDefault="00D94EBB" w:rsidP="000A7950">
            <w:pPr>
              <w:pStyle w:val="ListParagraph"/>
              <w:ind w:left="0"/>
              <w:jc w:val="center"/>
              <w:rPr>
                <w:sz w:val="20"/>
              </w:rPr>
            </w:pPr>
          </w:p>
        </w:tc>
        <w:tc>
          <w:tcPr>
            <w:tcW w:w="5720" w:type="dxa"/>
          </w:tcPr>
          <w:p w14:paraId="71FF86DA" w14:textId="5440CB46" w:rsidR="00D94EBB" w:rsidRPr="006C3AAE" w:rsidRDefault="006C3AAE" w:rsidP="000A7950">
            <w:pPr>
              <w:pStyle w:val="ListParagraph"/>
              <w:ind w:left="0"/>
              <w:rPr>
                <w:rFonts w:cs="Arial"/>
                <w:sz w:val="20"/>
              </w:rPr>
            </w:pPr>
            <w:r w:rsidRPr="006C3AAE">
              <w:rPr>
                <w:rFonts w:cs="Arial"/>
                <w:spacing w:val="-2"/>
                <w:sz w:val="20"/>
              </w:rPr>
              <w:t xml:space="preserve">Overall response of RFP: </w:t>
            </w:r>
            <w:r w:rsidRPr="006C3AAE">
              <w:rPr>
                <w:rFonts w:cs="Arial"/>
                <w:bCs/>
                <w:sz w:val="20"/>
              </w:rPr>
              <w:t xml:space="preserve">Quality, </w:t>
            </w:r>
            <w:r w:rsidR="00FC4B4F">
              <w:rPr>
                <w:rFonts w:cs="Arial"/>
                <w:bCs/>
                <w:sz w:val="20"/>
              </w:rPr>
              <w:t xml:space="preserve">ability to follow directions, </w:t>
            </w:r>
            <w:r w:rsidRPr="006C3AAE">
              <w:rPr>
                <w:rFonts w:cs="Arial"/>
                <w:bCs/>
                <w:sz w:val="20"/>
              </w:rPr>
              <w:t>composition and completeness of response</w:t>
            </w:r>
          </w:p>
        </w:tc>
        <w:tc>
          <w:tcPr>
            <w:tcW w:w="1534" w:type="dxa"/>
            <w:vAlign w:val="center"/>
          </w:tcPr>
          <w:p w14:paraId="72E55952" w14:textId="15EFC4A1" w:rsidR="00D94EBB" w:rsidRPr="00DD497D" w:rsidRDefault="00FC4B4F" w:rsidP="000A7950">
            <w:pPr>
              <w:pStyle w:val="ListParagraph"/>
              <w:ind w:left="0"/>
              <w:jc w:val="center"/>
              <w:rPr>
                <w:rFonts w:cs="Arial"/>
                <w:sz w:val="20"/>
              </w:rPr>
            </w:pPr>
            <w:r>
              <w:rPr>
                <w:rFonts w:cs="Arial"/>
                <w:sz w:val="20"/>
              </w:rPr>
              <w:t>25</w:t>
            </w:r>
          </w:p>
        </w:tc>
      </w:tr>
      <w:tr w:rsidR="000A7950" w14:paraId="2D0DF400" w14:textId="77777777" w:rsidTr="799230DB">
        <w:tc>
          <w:tcPr>
            <w:tcW w:w="850" w:type="dxa"/>
          </w:tcPr>
          <w:p w14:paraId="33F0162F" w14:textId="77777777" w:rsidR="000A7950" w:rsidRDefault="000A7950" w:rsidP="000A7950">
            <w:pPr>
              <w:pStyle w:val="ListParagraph"/>
              <w:ind w:left="0"/>
              <w:jc w:val="center"/>
              <w:rPr>
                <w:sz w:val="20"/>
              </w:rPr>
            </w:pPr>
          </w:p>
        </w:tc>
        <w:tc>
          <w:tcPr>
            <w:tcW w:w="5720" w:type="dxa"/>
          </w:tcPr>
          <w:p w14:paraId="1C8FD2E2" w14:textId="77777777" w:rsidR="000A7950" w:rsidRDefault="000A7950" w:rsidP="000A7950">
            <w:pPr>
              <w:pStyle w:val="ListParagraph"/>
              <w:ind w:left="0"/>
              <w:rPr>
                <w:rFonts w:cs="Arial"/>
                <w:bCs/>
                <w:sz w:val="20"/>
              </w:rPr>
            </w:pPr>
          </w:p>
        </w:tc>
        <w:tc>
          <w:tcPr>
            <w:tcW w:w="1534" w:type="dxa"/>
            <w:vAlign w:val="center"/>
          </w:tcPr>
          <w:p w14:paraId="5499D85B" w14:textId="77777777" w:rsidR="000A7950" w:rsidRPr="000F05D8" w:rsidRDefault="000A7950" w:rsidP="000A7950">
            <w:pPr>
              <w:pStyle w:val="ListParagraph"/>
              <w:ind w:left="0"/>
              <w:jc w:val="center"/>
              <w:rPr>
                <w:bCs/>
                <w:sz w:val="20"/>
              </w:rPr>
            </w:pPr>
          </w:p>
        </w:tc>
      </w:tr>
      <w:tr w:rsidR="00D85990" w14:paraId="72BB960D" w14:textId="77777777" w:rsidTr="799230DB">
        <w:tc>
          <w:tcPr>
            <w:tcW w:w="850" w:type="dxa"/>
          </w:tcPr>
          <w:p w14:paraId="5C75734D" w14:textId="24BF03C7" w:rsidR="00D85990" w:rsidRDefault="00D85990" w:rsidP="000A7950">
            <w:pPr>
              <w:pStyle w:val="ListParagraph"/>
              <w:ind w:left="0"/>
              <w:jc w:val="center"/>
              <w:rPr>
                <w:sz w:val="20"/>
              </w:rPr>
            </w:pPr>
            <w:r>
              <w:rPr>
                <w:sz w:val="20"/>
              </w:rPr>
              <w:t>3.</w:t>
            </w:r>
          </w:p>
        </w:tc>
        <w:tc>
          <w:tcPr>
            <w:tcW w:w="5720" w:type="dxa"/>
          </w:tcPr>
          <w:p w14:paraId="20D53CB9" w14:textId="5AB8401A" w:rsidR="00D85990" w:rsidRDefault="35FDAF89" w:rsidP="00D85209">
            <w:pPr>
              <w:pStyle w:val="ListParagraph"/>
              <w:tabs>
                <w:tab w:val="left" w:pos="1157"/>
              </w:tabs>
              <w:ind w:left="0"/>
              <w:rPr>
                <w:rFonts w:cs="Arial"/>
                <w:bCs/>
                <w:sz w:val="20"/>
              </w:rPr>
            </w:pPr>
            <w:r w:rsidRPr="799230DB">
              <w:rPr>
                <w:sz w:val="20"/>
              </w:rPr>
              <w:t>Reference Checks (optional at the City’s discretion).</w:t>
            </w:r>
          </w:p>
        </w:tc>
        <w:tc>
          <w:tcPr>
            <w:tcW w:w="1534" w:type="dxa"/>
            <w:vAlign w:val="center"/>
          </w:tcPr>
          <w:p w14:paraId="2F874054" w14:textId="1382AE27" w:rsidR="00D85990" w:rsidRPr="000F05D8" w:rsidRDefault="00FD4F07" w:rsidP="000A7950">
            <w:pPr>
              <w:pStyle w:val="ListParagraph"/>
              <w:ind w:left="0"/>
              <w:jc w:val="center"/>
              <w:rPr>
                <w:bCs/>
                <w:sz w:val="20"/>
              </w:rPr>
            </w:pPr>
            <w:r>
              <w:rPr>
                <w:bCs/>
                <w:sz w:val="20"/>
              </w:rPr>
              <w:t>25</w:t>
            </w:r>
          </w:p>
        </w:tc>
      </w:tr>
      <w:tr w:rsidR="00D85990" w14:paraId="3DA359D4" w14:textId="77777777" w:rsidTr="799230DB">
        <w:tc>
          <w:tcPr>
            <w:tcW w:w="850" w:type="dxa"/>
          </w:tcPr>
          <w:p w14:paraId="6D9672C9" w14:textId="77777777" w:rsidR="00D85990" w:rsidRDefault="00D85990" w:rsidP="000A7950">
            <w:pPr>
              <w:pStyle w:val="ListParagraph"/>
              <w:ind w:left="0"/>
              <w:jc w:val="center"/>
              <w:rPr>
                <w:sz w:val="20"/>
              </w:rPr>
            </w:pPr>
          </w:p>
        </w:tc>
        <w:tc>
          <w:tcPr>
            <w:tcW w:w="5720" w:type="dxa"/>
          </w:tcPr>
          <w:p w14:paraId="3FBE839A" w14:textId="0B5D2AF2" w:rsidR="00D85990" w:rsidRDefault="00D85990" w:rsidP="000A7950">
            <w:pPr>
              <w:pStyle w:val="ListParagraph"/>
              <w:ind w:left="0"/>
              <w:rPr>
                <w:rFonts w:cs="Arial"/>
                <w:bCs/>
                <w:sz w:val="20"/>
              </w:rPr>
            </w:pPr>
          </w:p>
        </w:tc>
        <w:tc>
          <w:tcPr>
            <w:tcW w:w="1534" w:type="dxa"/>
            <w:vAlign w:val="center"/>
          </w:tcPr>
          <w:p w14:paraId="0ACB8B15" w14:textId="77777777" w:rsidR="00D85990" w:rsidRPr="000F05D8" w:rsidRDefault="00D85990" w:rsidP="000A7950">
            <w:pPr>
              <w:pStyle w:val="ListParagraph"/>
              <w:ind w:left="0"/>
              <w:jc w:val="center"/>
              <w:rPr>
                <w:bCs/>
                <w:sz w:val="20"/>
              </w:rPr>
            </w:pPr>
          </w:p>
        </w:tc>
      </w:tr>
      <w:tr w:rsidR="000A7950" w14:paraId="75D5CD75" w14:textId="77777777" w:rsidTr="799230DB">
        <w:tc>
          <w:tcPr>
            <w:tcW w:w="850" w:type="dxa"/>
          </w:tcPr>
          <w:p w14:paraId="061DC141" w14:textId="6E886427" w:rsidR="000A7950" w:rsidRDefault="000A7950" w:rsidP="000A7950">
            <w:pPr>
              <w:pStyle w:val="ListParagraph"/>
              <w:ind w:left="0"/>
              <w:jc w:val="center"/>
              <w:rPr>
                <w:sz w:val="20"/>
              </w:rPr>
            </w:pPr>
            <w:r>
              <w:rPr>
                <w:sz w:val="20"/>
              </w:rPr>
              <w:t>4.</w:t>
            </w:r>
          </w:p>
        </w:tc>
        <w:tc>
          <w:tcPr>
            <w:tcW w:w="5720" w:type="dxa"/>
          </w:tcPr>
          <w:p w14:paraId="3E8B8386" w14:textId="68D82664" w:rsidR="000A7950" w:rsidRPr="000D22F2" w:rsidRDefault="000A7950" w:rsidP="000A7950">
            <w:pPr>
              <w:pStyle w:val="ListParagraph"/>
              <w:ind w:left="0"/>
              <w:rPr>
                <w:bCs/>
                <w:sz w:val="20"/>
              </w:rPr>
            </w:pPr>
            <w:r w:rsidRPr="000F05D8">
              <w:rPr>
                <w:bCs/>
                <w:sz w:val="20"/>
              </w:rPr>
              <w:t>Best and Final Offer (Pricing)</w:t>
            </w:r>
            <w:r>
              <w:rPr>
                <w:bCs/>
                <w:sz w:val="20"/>
              </w:rPr>
              <w:t>*</w:t>
            </w:r>
            <w:r w:rsidR="00D85209">
              <w:rPr>
                <w:bCs/>
                <w:sz w:val="20"/>
              </w:rPr>
              <w:t xml:space="preserve"> (</w:t>
            </w:r>
            <w:r w:rsidR="00D85209" w:rsidRPr="000F05D8">
              <w:rPr>
                <w:bCs/>
                <w:sz w:val="20"/>
              </w:rPr>
              <w:t>optional at the City’s discretion)</w:t>
            </w:r>
            <w:r w:rsidR="00D85209">
              <w:rPr>
                <w:bCs/>
                <w:sz w:val="20"/>
              </w:rPr>
              <w:t>.</w:t>
            </w:r>
          </w:p>
        </w:tc>
        <w:tc>
          <w:tcPr>
            <w:tcW w:w="1534" w:type="dxa"/>
            <w:vAlign w:val="center"/>
          </w:tcPr>
          <w:p w14:paraId="32AEC55A" w14:textId="32964F93" w:rsidR="000A7950" w:rsidRPr="000F05D8" w:rsidRDefault="00FC4B4F" w:rsidP="000A7950">
            <w:pPr>
              <w:pStyle w:val="ListParagraph"/>
              <w:ind w:left="0"/>
              <w:jc w:val="center"/>
              <w:rPr>
                <w:bCs/>
                <w:sz w:val="20"/>
              </w:rPr>
            </w:pPr>
            <w:r>
              <w:rPr>
                <w:bCs/>
                <w:sz w:val="20"/>
              </w:rPr>
              <w:t>75</w:t>
            </w:r>
          </w:p>
        </w:tc>
      </w:tr>
      <w:tr w:rsidR="000A7950" w14:paraId="4E1F97CD" w14:textId="77777777" w:rsidTr="799230DB">
        <w:tc>
          <w:tcPr>
            <w:tcW w:w="850" w:type="dxa"/>
          </w:tcPr>
          <w:p w14:paraId="2637F173" w14:textId="77777777" w:rsidR="000A7950" w:rsidRDefault="000A7950" w:rsidP="000A7950">
            <w:pPr>
              <w:pStyle w:val="ListParagraph"/>
              <w:ind w:left="0"/>
              <w:jc w:val="center"/>
              <w:rPr>
                <w:sz w:val="20"/>
              </w:rPr>
            </w:pPr>
          </w:p>
        </w:tc>
        <w:tc>
          <w:tcPr>
            <w:tcW w:w="5720" w:type="dxa"/>
          </w:tcPr>
          <w:p w14:paraId="4B368AA4" w14:textId="77777777" w:rsidR="000A7950" w:rsidRPr="00BE513D" w:rsidRDefault="000A7950" w:rsidP="000A7950">
            <w:pPr>
              <w:pStyle w:val="ListParagraph"/>
              <w:ind w:left="0"/>
              <w:rPr>
                <w:bCs/>
                <w:sz w:val="20"/>
              </w:rPr>
            </w:pPr>
            <w:r w:rsidRPr="0054542E">
              <w:rPr>
                <w:bCs/>
                <w:sz w:val="28"/>
                <w:szCs w:val="28"/>
              </w:rPr>
              <w:t>*</w:t>
            </w:r>
            <w:r>
              <w:rPr>
                <w:bCs/>
                <w:sz w:val="20"/>
              </w:rPr>
              <w:t>Pricing points from Round two (2) will be removed from the total score and Round Five (5) (Best and Final) pricing points will be added to the total score.</w:t>
            </w:r>
          </w:p>
        </w:tc>
        <w:tc>
          <w:tcPr>
            <w:tcW w:w="1534" w:type="dxa"/>
            <w:vAlign w:val="center"/>
          </w:tcPr>
          <w:p w14:paraId="4BA683EA" w14:textId="77777777" w:rsidR="000A7950" w:rsidRDefault="000A7950" w:rsidP="000A7950">
            <w:pPr>
              <w:pStyle w:val="ListParagraph"/>
              <w:ind w:left="0"/>
              <w:jc w:val="center"/>
              <w:rPr>
                <w:bCs/>
                <w:sz w:val="20"/>
              </w:rPr>
            </w:pPr>
          </w:p>
        </w:tc>
      </w:tr>
      <w:bookmarkEnd w:id="2"/>
    </w:tbl>
    <w:p w14:paraId="4AD5A087" w14:textId="77777777" w:rsidR="002F5036" w:rsidRDefault="002F5036" w:rsidP="00610FF3">
      <w:pPr>
        <w:pStyle w:val="ListParagraph"/>
        <w:rPr>
          <w:sz w:val="20"/>
        </w:rPr>
      </w:pPr>
    </w:p>
    <w:p w14:paraId="18E0F87E" w14:textId="77777777" w:rsidR="00610FF3" w:rsidRDefault="00610FF3" w:rsidP="00610FF3">
      <w:pPr>
        <w:widowControl w:val="0"/>
        <w:tabs>
          <w:tab w:val="left" w:pos="4824"/>
        </w:tabs>
        <w:ind w:left="1260"/>
        <w:jc w:val="both"/>
        <w:rPr>
          <w:sz w:val="20"/>
        </w:rPr>
      </w:pPr>
      <w:r>
        <w:rPr>
          <w:sz w:val="20"/>
        </w:rPr>
        <w:t xml:space="preserve">Pricing will be evaluated based on the </w:t>
      </w:r>
      <w:proofErr w:type="gramStart"/>
      <w:r>
        <w:rPr>
          <w:sz w:val="20"/>
        </w:rPr>
        <w:t>below</w:t>
      </w:r>
      <w:proofErr w:type="gramEnd"/>
      <w:r>
        <w:rPr>
          <w:sz w:val="20"/>
        </w:rPr>
        <w:t xml:space="preserve"> equation:</w:t>
      </w:r>
    </w:p>
    <w:p w14:paraId="09A9AEAD" w14:textId="77777777" w:rsidR="00610FF3" w:rsidRDefault="00610FF3" w:rsidP="00610FF3">
      <w:pPr>
        <w:widowControl w:val="0"/>
        <w:tabs>
          <w:tab w:val="left" w:pos="720"/>
          <w:tab w:val="left" w:pos="4824"/>
        </w:tabs>
        <w:ind w:left="720"/>
        <w:jc w:val="both"/>
        <w:rPr>
          <w:sz w:val="20"/>
        </w:rPr>
      </w:pPr>
    </w:p>
    <w:tbl>
      <w:tblPr>
        <w:tblW w:w="0" w:type="auto"/>
        <w:jc w:val="center"/>
        <w:tblBorders>
          <w:insideH w:val="single" w:sz="4" w:space="0" w:color="auto"/>
        </w:tblBorders>
        <w:tblLayout w:type="fixed"/>
        <w:tblLook w:val="0000" w:firstRow="0" w:lastRow="0" w:firstColumn="0" w:lastColumn="0" w:noHBand="0" w:noVBand="0"/>
      </w:tblPr>
      <w:tblGrid>
        <w:gridCol w:w="3191"/>
        <w:gridCol w:w="2430"/>
        <w:gridCol w:w="1481"/>
      </w:tblGrid>
      <w:tr w:rsidR="00610FF3" w14:paraId="0E7F7BF6" w14:textId="77777777" w:rsidTr="00320976">
        <w:trPr>
          <w:cantSplit/>
          <w:jc w:val="center"/>
        </w:trPr>
        <w:tc>
          <w:tcPr>
            <w:tcW w:w="3191" w:type="dxa"/>
          </w:tcPr>
          <w:p w14:paraId="4D9EDF77" w14:textId="77777777" w:rsidR="00610FF3" w:rsidRDefault="00610FF3" w:rsidP="00320976">
            <w:pPr>
              <w:tabs>
                <w:tab w:val="left" w:pos="-1080"/>
                <w:tab w:val="left" w:pos="-720"/>
                <w:tab w:val="left" w:pos="1440"/>
                <w:tab w:val="left" w:pos="2160"/>
                <w:tab w:val="left" w:pos="3600"/>
                <w:tab w:val="left" w:pos="5580"/>
                <w:tab w:val="left" w:pos="5940"/>
                <w:tab w:val="left" w:pos="7920"/>
              </w:tabs>
              <w:ind w:left="-26"/>
              <w:jc w:val="center"/>
              <w:rPr>
                <w:sz w:val="20"/>
              </w:rPr>
            </w:pPr>
            <w:r>
              <w:rPr>
                <w:sz w:val="20"/>
              </w:rPr>
              <w:t>Lowest Proposal Cost</w:t>
            </w:r>
          </w:p>
        </w:tc>
        <w:tc>
          <w:tcPr>
            <w:tcW w:w="2430" w:type="dxa"/>
            <w:vMerge w:val="restart"/>
            <w:vAlign w:val="center"/>
          </w:tcPr>
          <w:p w14:paraId="62EFB00B" w14:textId="77777777" w:rsidR="00610FF3" w:rsidRDefault="00610FF3" w:rsidP="00320976">
            <w:pPr>
              <w:tabs>
                <w:tab w:val="left" w:pos="-1080"/>
                <w:tab w:val="left" w:pos="-720"/>
                <w:tab w:val="left" w:pos="1440"/>
                <w:tab w:val="left" w:pos="2160"/>
                <w:tab w:val="left" w:pos="3600"/>
                <w:tab w:val="left" w:pos="5580"/>
                <w:tab w:val="left" w:pos="5940"/>
                <w:tab w:val="left" w:pos="7920"/>
              </w:tabs>
              <w:ind w:left="-26"/>
              <w:rPr>
                <w:sz w:val="20"/>
              </w:rPr>
            </w:pPr>
            <w:r>
              <w:rPr>
                <w:sz w:val="20"/>
              </w:rPr>
              <w:t>X Price Points Possible</w:t>
            </w:r>
          </w:p>
        </w:tc>
        <w:tc>
          <w:tcPr>
            <w:tcW w:w="1481" w:type="dxa"/>
            <w:vMerge w:val="restart"/>
            <w:vAlign w:val="center"/>
          </w:tcPr>
          <w:p w14:paraId="204191B4" w14:textId="77777777" w:rsidR="00610FF3" w:rsidRDefault="00610FF3" w:rsidP="00320976">
            <w:pPr>
              <w:tabs>
                <w:tab w:val="left" w:pos="-1080"/>
                <w:tab w:val="left" w:pos="-720"/>
                <w:tab w:val="left" w:pos="1440"/>
                <w:tab w:val="left" w:pos="2160"/>
                <w:tab w:val="left" w:pos="3600"/>
                <w:tab w:val="left" w:pos="5580"/>
                <w:tab w:val="left" w:pos="5940"/>
                <w:tab w:val="left" w:pos="7920"/>
              </w:tabs>
              <w:ind w:left="-26" w:right="-247"/>
              <w:rPr>
                <w:sz w:val="20"/>
              </w:rPr>
            </w:pPr>
            <w:r>
              <w:rPr>
                <w:sz w:val="20"/>
              </w:rPr>
              <w:t>= Pricing Score</w:t>
            </w:r>
          </w:p>
        </w:tc>
      </w:tr>
      <w:tr w:rsidR="00610FF3" w14:paraId="7613C7D4" w14:textId="77777777" w:rsidTr="00320976">
        <w:trPr>
          <w:cantSplit/>
          <w:jc w:val="center"/>
        </w:trPr>
        <w:tc>
          <w:tcPr>
            <w:tcW w:w="3191" w:type="dxa"/>
          </w:tcPr>
          <w:p w14:paraId="4BC3507A" w14:textId="77777777" w:rsidR="00610FF3" w:rsidRDefault="00610FF3" w:rsidP="00320976">
            <w:pPr>
              <w:tabs>
                <w:tab w:val="left" w:pos="-1080"/>
                <w:tab w:val="left" w:pos="-720"/>
                <w:tab w:val="left" w:pos="1440"/>
                <w:tab w:val="left" w:pos="2160"/>
                <w:tab w:val="left" w:pos="3600"/>
                <w:tab w:val="left" w:pos="5580"/>
                <w:tab w:val="left" w:pos="5940"/>
                <w:tab w:val="left" w:pos="7920"/>
              </w:tabs>
              <w:spacing w:after="120"/>
              <w:ind w:left="-29"/>
              <w:jc w:val="center"/>
              <w:rPr>
                <w:sz w:val="20"/>
              </w:rPr>
            </w:pPr>
            <w:r>
              <w:rPr>
                <w:sz w:val="20"/>
              </w:rPr>
              <w:t>Proposal Cost being evaluated</w:t>
            </w:r>
          </w:p>
        </w:tc>
        <w:tc>
          <w:tcPr>
            <w:tcW w:w="2430" w:type="dxa"/>
            <w:vMerge/>
          </w:tcPr>
          <w:p w14:paraId="1EF3366F" w14:textId="77777777" w:rsidR="00610FF3" w:rsidRDefault="00610FF3" w:rsidP="00320976">
            <w:pPr>
              <w:tabs>
                <w:tab w:val="left" w:pos="-1080"/>
                <w:tab w:val="left" w:pos="-720"/>
                <w:tab w:val="left" w:pos="1440"/>
                <w:tab w:val="left" w:pos="2160"/>
                <w:tab w:val="left" w:pos="3600"/>
                <w:tab w:val="left" w:pos="5580"/>
                <w:tab w:val="left" w:pos="5940"/>
                <w:tab w:val="left" w:pos="7920"/>
              </w:tabs>
              <w:ind w:left="1170"/>
              <w:rPr>
                <w:sz w:val="20"/>
              </w:rPr>
            </w:pPr>
          </w:p>
        </w:tc>
        <w:tc>
          <w:tcPr>
            <w:tcW w:w="1481" w:type="dxa"/>
            <w:vMerge/>
          </w:tcPr>
          <w:p w14:paraId="737BF931" w14:textId="77777777" w:rsidR="00610FF3" w:rsidRDefault="00610FF3" w:rsidP="00320976">
            <w:pPr>
              <w:tabs>
                <w:tab w:val="left" w:pos="-1080"/>
                <w:tab w:val="left" w:pos="-720"/>
                <w:tab w:val="left" w:pos="1440"/>
                <w:tab w:val="left" w:pos="2160"/>
                <w:tab w:val="left" w:pos="3600"/>
                <w:tab w:val="left" w:pos="5580"/>
                <w:tab w:val="left" w:pos="5940"/>
                <w:tab w:val="left" w:pos="7920"/>
              </w:tabs>
              <w:ind w:left="1170"/>
              <w:rPr>
                <w:sz w:val="20"/>
              </w:rPr>
            </w:pPr>
          </w:p>
        </w:tc>
      </w:tr>
    </w:tbl>
    <w:p w14:paraId="6FE61A1B" w14:textId="77777777" w:rsidR="00610FF3" w:rsidRDefault="00610FF3" w:rsidP="001A6E72">
      <w:pPr>
        <w:pStyle w:val="ListParagraph"/>
        <w:widowControl w:val="0"/>
        <w:numPr>
          <w:ilvl w:val="2"/>
          <w:numId w:val="9"/>
        </w:numPr>
        <w:tabs>
          <w:tab w:val="clear" w:pos="2880"/>
          <w:tab w:val="left" w:pos="4824"/>
          <w:tab w:val="left" w:pos="6210"/>
        </w:tabs>
        <w:spacing w:after="120"/>
        <w:ind w:left="1080" w:hanging="360"/>
        <w:contextualSpacing w:val="0"/>
        <w:jc w:val="both"/>
        <w:rPr>
          <w:sz w:val="20"/>
        </w:rPr>
      </w:pPr>
      <w:r w:rsidRPr="00A06FF9">
        <w:rPr>
          <w:sz w:val="20"/>
        </w:rPr>
        <w:t xml:space="preserve">If less than </w:t>
      </w:r>
      <w:r>
        <w:rPr>
          <w:sz w:val="20"/>
        </w:rPr>
        <w:t>three (3) Responses to a Solicitation</w:t>
      </w:r>
      <w:r w:rsidR="00E0506B">
        <w:rPr>
          <w:sz w:val="20"/>
        </w:rPr>
        <w:t xml:space="preserve"> are deemed responsive by the Ci</w:t>
      </w:r>
      <w:r>
        <w:rPr>
          <w:sz w:val="20"/>
        </w:rPr>
        <w:t>ty</w:t>
      </w:r>
      <w:r w:rsidRPr="00A06FF9">
        <w:rPr>
          <w:sz w:val="20"/>
        </w:rPr>
        <w:t xml:space="preserve">, at the </w:t>
      </w:r>
      <w:r>
        <w:rPr>
          <w:sz w:val="20"/>
        </w:rPr>
        <w:t>City’s</w:t>
      </w:r>
      <w:r w:rsidRPr="00A06FF9">
        <w:rPr>
          <w:sz w:val="20"/>
        </w:rPr>
        <w:t xml:space="preserve"> sole discretion, the </w:t>
      </w:r>
      <w:r>
        <w:rPr>
          <w:sz w:val="20"/>
        </w:rPr>
        <w:t>Responses</w:t>
      </w:r>
      <w:r w:rsidRPr="00A06FF9">
        <w:rPr>
          <w:sz w:val="20"/>
        </w:rPr>
        <w:t xml:space="preserve"> may be evaluated using simple comparative analysis instead of any announced method of evaluation, subject to meeting administrative and responsibility requirements.</w:t>
      </w:r>
    </w:p>
    <w:p w14:paraId="69847504" w14:textId="77777777" w:rsidR="00610FF3" w:rsidRDefault="005E5D0B" w:rsidP="001A6E72">
      <w:pPr>
        <w:pStyle w:val="ListParagraph"/>
        <w:widowControl w:val="0"/>
        <w:numPr>
          <w:ilvl w:val="2"/>
          <w:numId w:val="9"/>
        </w:numPr>
        <w:tabs>
          <w:tab w:val="clear" w:pos="2880"/>
          <w:tab w:val="left" w:pos="4824"/>
          <w:tab w:val="left" w:pos="6210"/>
        </w:tabs>
        <w:spacing w:after="120"/>
        <w:ind w:left="1080" w:hanging="360"/>
        <w:contextualSpacing w:val="0"/>
        <w:jc w:val="both"/>
        <w:rPr>
          <w:sz w:val="20"/>
        </w:rPr>
      </w:pPr>
      <w:r>
        <w:rPr>
          <w:sz w:val="20"/>
        </w:rPr>
        <w:t>E</w:t>
      </w:r>
      <w:r w:rsidR="00610FF3">
        <w:rPr>
          <w:sz w:val="20"/>
        </w:rPr>
        <w:t xml:space="preserve">ach Response will be evaluated based on responsiveness and responsibility criteria.  A failure to meet responsiveness or responsibility criteria will render a Respondent ineligible for </w:t>
      </w:r>
      <w:r w:rsidR="00491D98">
        <w:rPr>
          <w:sz w:val="20"/>
        </w:rPr>
        <w:t xml:space="preserve">the </w:t>
      </w:r>
      <w:r w:rsidR="00610FF3">
        <w:rPr>
          <w:sz w:val="20"/>
        </w:rPr>
        <w:t>award of a contract under the Solicitation.</w:t>
      </w:r>
    </w:p>
    <w:p w14:paraId="198A1A5C" w14:textId="28E3836E" w:rsidR="00610FF3" w:rsidRDefault="00610FF3" w:rsidP="001A6E72">
      <w:pPr>
        <w:pStyle w:val="ListParagraph"/>
        <w:widowControl w:val="0"/>
        <w:numPr>
          <w:ilvl w:val="3"/>
          <w:numId w:val="9"/>
        </w:numPr>
        <w:tabs>
          <w:tab w:val="clear" w:pos="3600"/>
          <w:tab w:val="left" w:pos="4824"/>
          <w:tab w:val="left" w:pos="6210"/>
        </w:tabs>
        <w:spacing w:after="120"/>
        <w:ind w:left="1440" w:hanging="360"/>
        <w:contextualSpacing w:val="0"/>
        <w:jc w:val="both"/>
        <w:rPr>
          <w:sz w:val="20"/>
        </w:rPr>
      </w:pPr>
      <w:r w:rsidRPr="00124120">
        <w:rPr>
          <w:b/>
          <w:sz w:val="20"/>
        </w:rPr>
        <w:t>Responsiveness</w:t>
      </w:r>
      <w:r w:rsidRPr="004E2AEA">
        <w:rPr>
          <w:sz w:val="20"/>
        </w:rPr>
        <w:t xml:space="preserve">.  The City will determine whether the Response complies with the instructions for submitting </w:t>
      </w:r>
      <w:r>
        <w:rPr>
          <w:sz w:val="20"/>
        </w:rPr>
        <w:t>a Response set forth in the Solicitation</w:t>
      </w:r>
      <w:r w:rsidRPr="004E2AEA">
        <w:rPr>
          <w:sz w:val="20"/>
        </w:rPr>
        <w:t xml:space="preserve"> </w:t>
      </w:r>
      <w:r>
        <w:rPr>
          <w:sz w:val="20"/>
        </w:rPr>
        <w:t>(</w:t>
      </w:r>
      <w:r w:rsidR="00E83AD7">
        <w:rPr>
          <w:sz w:val="20"/>
        </w:rPr>
        <w:t>i.e.,</w:t>
      </w:r>
      <w:r>
        <w:rPr>
          <w:sz w:val="20"/>
        </w:rPr>
        <w:t xml:space="preserve"> the</w:t>
      </w:r>
      <w:r w:rsidRPr="004E2AEA">
        <w:rPr>
          <w:sz w:val="20"/>
        </w:rPr>
        <w:t xml:space="preserve"> completeness of </w:t>
      </w:r>
      <w:r>
        <w:rPr>
          <w:sz w:val="20"/>
        </w:rPr>
        <w:t xml:space="preserve">the </w:t>
      </w:r>
      <w:r w:rsidRPr="004E2AEA">
        <w:rPr>
          <w:sz w:val="20"/>
        </w:rPr>
        <w:t>Response which encompasses the inclusion of all required attachments and submissions</w:t>
      </w:r>
      <w:r>
        <w:rPr>
          <w:sz w:val="20"/>
        </w:rPr>
        <w:t>)</w:t>
      </w:r>
      <w:r w:rsidRPr="004E2AEA">
        <w:rPr>
          <w:sz w:val="20"/>
        </w:rPr>
        <w:t xml:space="preserve">.  </w:t>
      </w:r>
      <w:r>
        <w:rPr>
          <w:sz w:val="20"/>
        </w:rPr>
        <w:t xml:space="preserve">Responsiveness will also be examined as it pertains to items set forth in this Solicitation that state a Respondent may be deemed non-responsive based upon the content of their Response. </w:t>
      </w:r>
      <w:r w:rsidRPr="004E2AEA">
        <w:rPr>
          <w:sz w:val="20"/>
        </w:rPr>
        <w:t xml:space="preserve">The </w:t>
      </w:r>
      <w:proofErr w:type="gramStart"/>
      <w:r w:rsidRPr="004E2AEA">
        <w:rPr>
          <w:sz w:val="20"/>
        </w:rPr>
        <w:t>City</w:t>
      </w:r>
      <w:proofErr w:type="gramEnd"/>
      <w:r w:rsidRPr="004E2AEA">
        <w:rPr>
          <w:sz w:val="20"/>
        </w:rPr>
        <w:t xml:space="preserve"> will reject any Responses that are submitted late.  Failure to meet </w:t>
      </w:r>
      <w:r>
        <w:rPr>
          <w:sz w:val="20"/>
        </w:rPr>
        <w:t>any</w:t>
      </w:r>
      <w:r w:rsidRPr="004E2AEA">
        <w:rPr>
          <w:sz w:val="20"/>
        </w:rPr>
        <w:t xml:space="preserve"> requirements in the Solicitation may result in </w:t>
      </w:r>
      <w:r w:rsidR="00C76618">
        <w:rPr>
          <w:sz w:val="20"/>
        </w:rPr>
        <w:t xml:space="preserve">the </w:t>
      </w:r>
      <w:r w:rsidRPr="004E2AEA">
        <w:rPr>
          <w:sz w:val="20"/>
        </w:rPr>
        <w:t>rejection of a Response</w:t>
      </w:r>
      <w:r>
        <w:rPr>
          <w:sz w:val="20"/>
        </w:rPr>
        <w:t xml:space="preserve"> as non-responsive</w:t>
      </w:r>
      <w:r w:rsidRPr="004E2AEA">
        <w:rPr>
          <w:sz w:val="20"/>
        </w:rPr>
        <w:t>.</w:t>
      </w:r>
      <w:r>
        <w:rPr>
          <w:sz w:val="20"/>
        </w:rPr>
        <w:t xml:space="preserve">  </w:t>
      </w:r>
    </w:p>
    <w:p w14:paraId="6221F138" w14:textId="77777777" w:rsidR="00610FF3" w:rsidRPr="004E2AEA" w:rsidRDefault="00610FF3" w:rsidP="001A6E72">
      <w:pPr>
        <w:pStyle w:val="ListParagraph"/>
        <w:widowControl w:val="0"/>
        <w:numPr>
          <w:ilvl w:val="3"/>
          <w:numId w:val="9"/>
        </w:numPr>
        <w:tabs>
          <w:tab w:val="clear" w:pos="3600"/>
          <w:tab w:val="left" w:pos="4824"/>
          <w:tab w:val="left" w:pos="6210"/>
        </w:tabs>
        <w:spacing w:after="120"/>
        <w:ind w:left="1440" w:hanging="360"/>
        <w:contextualSpacing w:val="0"/>
        <w:jc w:val="both"/>
        <w:rPr>
          <w:sz w:val="20"/>
        </w:rPr>
      </w:pPr>
      <w:r w:rsidRPr="00124120">
        <w:rPr>
          <w:b/>
          <w:sz w:val="20"/>
        </w:rPr>
        <w:t>Responsibility</w:t>
      </w:r>
      <w:r w:rsidRPr="004E2AEA">
        <w:rPr>
          <w:sz w:val="20"/>
        </w:rPr>
        <w:t xml:space="preserve">.  The </w:t>
      </w:r>
      <w:proofErr w:type="gramStart"/>
      <w:r w:rsidRPr="004E2AEA">
        <w:rPr>
          <w:sz w:val="20"/>
        </w:rPr>
        <w:t>City</w:t>
      </w:r>
      <w:proofErr w:type="gramEnd"/>
      <w:r w:rsidRPr="004E2AEA">
        <w:rPr>
          <w:sz w:val="20"/>
        </w:rPr>
        <w:t xml:space="preserve"> will determine whether </w:t>
      </w:r>
      <w:r>
        <w:rPr>
          <w:sz w:val="20"/>
        </w:rPr>
        <w:t>a</w:t>
      </w:r>
      <w:r w:rsidRPr="004E2AEA">
        <w:rPr>
          <w:sz w:val="20"/>
        </w:rPr>
        <w:t xml:space="preserve"> Respondent is one with whom the City should do business.  Factors the City may evaluate to determine responsibility include, but </w:t>
      </w:r>
      <w:r w:rsidRPr="004E2AEA">
        <w:rPr>
          <w:sz w:val="20"/>
        </w:rPr>
        <w:lastRenderedPageBreak/>
        <w:t xml:space="preserve">are not limited to: </w:t>
      </w:r>
      <w:r>
        <w:rPr>
          <w:sz w:val="20"/>
        </w:rPr>
        <w:t xml:space="preserve">an </w:t>
      </w:r>
      <w:r w:rsidRPr="004E2AEA">
        <w:rPr>
          <w:sz w:val="20"/>
        </w:rPr>
        <w:t>excessively high or low priced Response; past performance under any agreement with the City; references from any source including, but not limited to, those found outside the references listed in the Response and City employees, agents or officials who have experience with the Respondent; compliance with applicable laws; Respondent’s record of performance and integrity</w:t>
      </w:r>
      <w:r>
        <w:rPr>
          <w:sz w:val="20"/>
        </w:rPr>
        <w:t xml:space="preserve"> (</w:t>
      </w:r>
      <w:r w:rsidRPr="004E2AEA">
        <w:rPr>
          <w:sz w:val="20"/>
        </w:rPr>
        <w:t>e.g. has the Respondent been delinquent or unfaithful to any contract with the City, whether the Respondent is qualified legally to contract with the City, financial stability and the perceived ability to perform completely as specified</w:t>
      </w:r>
      <w:r>
        <w:rPr>
          <w:sz w:val="20"/>
        </w:rPr>
        <w:t>)</w:t>
      </w:r>
      <w:r w:rsidRPr="004E2AEA">
        <w:rPr>
          <w:sz w:val="20"/>
        </w:rPr>
        <w:t xml:space="preserve">.  A Respondent must </w:t>
      </w:r>
      <w:proofErr w:type="gramStart"/>
      <w:r w:rsidRPr="004E2AEA">
        <w:rPr>
          <w:sz w:val="20"/>
        </w:rPr>
        <w:t>at all times</w:t>
      </w:r>
      <w:proofErr w:type="gramEnd"/>
      <w:r w:rsidRPr="004E2AEA">
        <w:rPr>
          <w:sz w:val="20"/>
        </w:rPr>
        <w:t xml:space="preserve"> have financial resources sufficient, in the opinion of the City, to ensure </w:t>
      </w:r>
      <w:r w:rsidR="00491D98">
        <w:rPr>
          <w:sz w:val="20"/>
        </w:rPr>
        <w:t xml:space="preserve">the </w:t>
      </w:r>
      <w:r w:rsidRPr="004E2AEA">
        <w:rPr>
          <w:sz w:val="20"/>
        </w:rPr>
        <w:t xml:space="preserve">performance of the contract and must provide proof upon request.  City staff may also use Dun &amp; Bradstreet or any generally available industry information to evaluate </w:t>
      </w:r>
      <w:r>
        <w:rPr>
          <w:sz w:val="20"/>
        </w:rPr>
        <w:t xml:space="preserve">the </w:t>
      </w:r>
      <w:r w:rsidRPr="004E2AEA">
        <w:rPr>
          <w:sz w:val="20"/>
        </w:rPr>
        <w:t>Respondent.  The City reserves the right to inspect and review Respondent’s facilities, equipment</w:t>
      </w:r>
      <w:r w:rsidR="00491D98">
        <w:rPr>
          <w:sz w:val="20"/>
        </w:rPr>
        <w:t>,</w:t>
      </w:r>
      <w:r w:rsidRPr="004E2AEA">
        <w:rPr>
          <w:sz w:val="20"/>
        </w:rPr>
        <w:t xml:space="preserve"> and personnel and those of any identified subcontractors. The </w:t>
      </w:r>
      <w:proofErr w:type="gramStart"/>
      <w:r w:rsidRPr="004E2AEA">
        <w:rPr>
          <w:sz w:val="20"/>
        </w:rPr>
        <w:t>City</w:t>
      </w:r>
      <w:proofErr w:type="gramEnd"/>
      <w:r w:rsidRPr="004E2AEA">
        <w:rPr>
          <w:sz w:val="20"/>
        </w:rPr>
        <w:t xml:space="preserve"> will determine whether any failure to supply information or the quality of the information will result in</w:t>
      </w:r>
      <w:r>
        <w:rPr>
          <w:sz w:val="20"/>
        </w:rPr>
        <w:t xml:space="preserve"> </w:t>
      </w:r>
      <w:r w:rsidRPr="004E2AEA">
        <w:rPr>
          <w:sz w:val="20"/>
        </w:rPr>
        <w:t>Respondent being deemed non-responsible.</w:t>
      </w:r>
    </w:p>
    <w:p w14:paraId="4B2FDB38" w14:textId="77777777" w:rsidR="00610FF3" w:rsidRPr="00374E63" w:rsidRDefault="00610FF3" w:rsidP="001A6E72">
      <w:pPr>
        <w:pStyle w:val="ListParagraph"/>
        <w:widowControl w:val="0"/>
        <w:numPr>
          <w:ilvl w:val="2"/>
          <w:numId w:val="9"/>
        </w:numPr>
        <w:tabs>
          <w:tab w:val="clear" w:pos="2880"/>
          <w:tab w:val="left" w:pos="4824"/>
          <w:tab w:val="left" w:pos="6210"/>
        </w:tabs>
        <w:spacing w:after="120"/>
        <w:ind w:left="1080" w:hanging="360"/>
        <w:contextualSpacing w:val="0"/>
        <w:jc w:val="both"/>
        <w:rPr>
          <w:sz w:val="20"/>
        </w:rPr>
      </w:pPr>
      <w:r w:rsidRPr="00374E63">
        <w:rPr>
          <w:sz w:val="20"/>
        </w:rPr>
        <w:t xml:space="preserve">Respondents who have a Transaction Privilege Tax license for Mesa and who, if awarded a contract, would charge the City TPT to be paid to Mesa, will have </w:t>
      </w:r>
      <w:r w:rsidR="00001D72">
        <w:rPr>
          <w:sz w:val="20"/>
        </w:rPr>
        <w:t>2.00</w:t>
      </w:r>
      <w:r w:rsidRPr="00374E63">
        <w:rPr>
          <w:sz w:val="20"/>
        </w:rPr>
        <w:t>% removed from the taxable item(s) from the price set forth in the Response for the purpose of award evaluation.  The awarded Respondent shall however charge the full amount of tax on their invoice(s).</w:t>
      </w:r>
    </w:p>
    <w:p w14:paraId="05F9C013" w14:textId="77777777" w:rsidR="00610FF3" w:rsidRDefault="00610FF3" w:rsidP="00610FF3">
      <w:pPr>
        <w:pStyle w:val="BodyTextIndent"/>
        <w:tabs>
          <w:tab w:val="clear" w:pos="1440"/>
          <w:tab w:val="left" w:pos="1170"/>
        </w:tabs>
        <w:ind w:left="1616" w:firstLine="0"/>
        <w:jc w:val="both"/>
        <w:rPr>
          <w:rFonts w:ascii="Arial" w:hAnsi="Arial"/>
          <w:sz w:val="20"/>
        </w:rPr>
      </w:pPr>
      <w:r>
        <w:rPr>
          <w:rFonts w:ascii="Arial" w:hAnsi="Arial"/>
          <w:sz w:val="20"/>
        </w:rPr>
        <w:t>This consideration does not apply to:</w:t>
      </w:r>
    </w:p>
    <w:p w14:paraId="594A4C60" w14:textId="77777777" w:rsidR="00124120" w:rsidRDefault="00124120" w:rsidP="00610FF3">
      <w:pPr>
        <w:pStyle w:val="BodyTextIndent"/>
        <w:tabs>
          <w:tab w:val="clear" w:pos="1440"/>
          <w:tab w:val="left" w:pos="1170"/>
        </w:tabs>
        <w:ind w:left="1616" w:firstLine="0"/>
        <w:jc w:val="both"/>
        <w:rPr>
          <w:rFonts w:ascii="Arial" w:hAnsi="Arial"/>
          <w:sz w:val="20"/>
        </w:rPr>
      </w:pPr>
    </w:p>
    <w:p w14:paraId="1260F6EA" w14:textId="77777777" w:rsidR="00610FF3" w:rsidRDefault="00610FF3" w:rsidP="001A6E72">
      <w:pPr>
        <w:pStyle w:val="BodyTextIndent"/>
        <w:numPr>
          <w:ilvl w:val="0"/>
          <w:numId w:val="6"/>
        </w:numPr>
        <w:tabs>
          <w:tab w:val="clear" w:pos="1440"/>
        </w:tabs>
        <w:ind w:left="2066"/>
        <w:jc w:val="both"/>
        <w:rPr>
          <w:rFonts w:ascii="Arial" w:hAnsi="Arial"/>
          <w:sz w:val="20"/>
        </w:rPr>
      </w:pPr>
      <w:r>
        <w:rPr>
          <w:rFonts w:ascii="Arial" w:hAnsi="Arial"/>
          <w:sz w:val="20"/>
        </w:rPr>
        <w:t>Construction procurements or any other procurement done using Arizona Revised Statutes Title 34 processes.</w:t>
      </w:r>
    </w:p>
    <w:p w14:paraId="2CED2209" w14:textId="77777777" w:rsidR="00610FF3" w:rsidRDefault="00610FF3" w:rsidP="001A6E72">
      <w:pPr>
        <w:pStyle w:val="BodyTextIndent"/>
        <w:numPr>
          <w:ilvl w:val="0"/>
          <w:numId w:val="6"/>
        </w:numPr>
        <w:tabs>
          <w:tab w:val="clear" w:pos="1440"/>
        </w:tabs>
        <w:ind w:left="2066"/>
        <w:jc w:val="both"/>
        <w:rPr>
          <w:rFonts w:ascii="Arial" w:hAnsi="Arial"/>
          <w:sz w:val="20"/>
        </w:rPr>
      </w:pPr>
      <w:r>
        <w:rPr>
          <w:rFonts w:ascii="Arial" w:hAnsi="Arial"/>
          <w:sz w:val="20"/>
        </w:rPr>
        <w:t>Purchases using federal or other funds where the agreement that provided the funds precludes any local consideration or preference.</w:t>
      </w:r>
    </w:p>
    <w:p w14:paraId="203F817F" w14:textId="77777777" w:rsidR="00610FF3" w:rsidRPr="00374E63" w:rsidRDefault="00610FF3" w:rsidP="00610FF3">
      <w:pPr>
        <w:widowControl w:val="0"/>
        <w:tabs>
          <w:tab w:val="left" w:pos="720"/>
          <w:tab w:val="left" w:pos="4824"/>
        </w:tabs>
        <w:jc w:val="both"/>
        <w:rPr>
          <w:sz w:val="20"/>
        </w:rPr>
      </w:pPr>
    </w:p>
    <w:p w14:paraId="3F57B0E4" w14:textId="77777777" w:rsidR="00610FF3" w:rsidRDefault="00610FF3" w:rsidP="001A6E72">
      <w:pPr>
        <w:widowControl w:val="0"/>
        <w:numPr>
          <w:ilvl w:val="0"/>
          <w:numId w:val="5"/>
        </w:numPr>
        <w:tabs>
          <w:tab w:val="left" w:pos="720"/>
          <w:tab w:val="left" w:pos="4824"/>
        </w:tabs>
        <w:ind w:hanging="720"/>
        <w:jc w:val="both"/>
        <w:rPr>
          <w:sz w:val="20"/>
        </w:rPr>
      </w:pPr>
      <w:r w:rsidRPr="003704C6">
        <w:rPr>
          <w:b/>
          <w:sz w:val="20"/>
          <w:u w:val="single"/>
        </w:rPr>
        <w:t>COST JUSTIFICATION</w:t>
      </w:r>
      <w:proofErr w:type="gramStart"/>
      <w:r w:rsidRPr="003704C6">
        <w:rPr>
          <w:b/>
          <w:sz w:val="20"/>
          <w:u w:val="single"/>
        </w:rPr>
        <w:t>:</w:t>
      </w:r>
      <w:r>
        <w:rPr>
          <w:sz w:val="20"/>
        </w:rPr>
        <w:t xml:space="preserve">  In</w:t>
      </w:r>
      <w:proofErr w:type="gramEnd"/>
      <w:r>
        <w:rPr>
          <w:sz w:val="20"/>
        </w:rPr>
        <w:t xml:space="preserve"> the event</w:t>
      </w:r>
      <w:r w:rsidR="00491D98">
        <w:rPr>
          <w:sz w:val="20"/>
        </w:rPr>
        <w:t>,</w:t>
      </w:r>
      <w:r>
        <w:rPr>
          <w:sz w:val="20"/>
        </w:rPr>
        <w:t xml:space="preserve"> </w:t>
      </w:r>
      <w:r w:rsidR="00C76618">
        <w:rPr>
          <w:sz w:val="20"/>
        </w:rPr>
        <w:t xml:space="preserve">that </w:t>
      </w:r>
      <w:r>
        <w:rPr>
          <w:sz w:val="20"/>
        </w:rPr>
        <w:t xml:space="preserve">only one Response to the Solicitation is received, the City may require the Respondent </w:t>
      </w:r>
      <w:r w:rsidR="00491D98">
        <w:rPr>
          <w:sz w:val="20"/>
        </w:rPr>
        <w:t xml:space="preserve">to </w:t>
      </w:r>
      <w:r>
        <w:rPr>
          <w:sz w:val="20"/>
        </w:rPr>
        <w:t>submit a cost offer in sufficient detail for the City to perform a cost/price analysis to determine if the Response price is fair and reasonable.</w:t>
      </w:r>
    </w:p>
    <w:p w14:paraId="2229E6CF" w14:textId="77777777" w:rsidR="00610FF3" w:rsidRPr="00B82425" w:rsidRDefault="00610FF3" w:rsidP="00610FF3">
      <w:pPr>
        <w:widowControl w:val="0"/>
        <w:tabs>
          <w:tab w:val="left" w:pos="720"/>
          <w:tab w:val="left" w:pos="4824"/>
        </w:tabs>
        <w:jc w:val="both"/>
        <w:rPr>
          <w:sz w:val="20"/>
        </w:rPr>
      </w:pPr>
    </w:p>
    <w:p w14:paraId="3C884DB8" w14:textId="77777777" w:rsidR="00610FF3" w:rsidRDefault="00610FF3" w:rsidP="001A6E72">
      <w:pPr>
        <w:widowControl w:val="0"/>
        <w:numPr>
          <w:ilvl w:val="0"/>
          <w:numId w:val="5"/>
        </w:numPr>
        <w:tabs>
          <w:tab w:val="left" w:pos="720"/>
          <w:tab w:val="left" w:pos="4824"/>
        </w:tabs>
        <w:ind w:hanging="720"/>
        <w:jc w:val="both"/>
        <w:rPr>
          <w:sz w:val="20"/>
        </w:rPr>
      </w:pPr>
      <w:r w:rsidRPr="003704C6">
        <w:rPr>
          <w:b/>
          <w:sz w:val="20"/>
          <w:u w:val="single"/>
        </w:rPr>
        <w:t>CONTRACT NEGOTIATIONS AND ACCEPTANCE</w:t>
      </w:r>
      <w:proofErr w:type="gramStart"/>
      <w:r w:rsidRPr="003704C6">
        <w:rPr>
          <w:b/>
          <w:sz w:val="20"/>
          <w:u w:val="single"/>
        </w:rPr>
        <w:t>:</w:t>
      </w:r>
      <w:r>
        <w:rPr>
          <w:b/>
          <w:sz w:val="20"/>
        </w:rPr>
        <w:t xml:space="preserve"> </w:t>
      </w:r>
      <w:r>
        <w:rPr>
          <w:sz w:val="20"/>
        </w:rPr>
        <w:t xml:space="preserve"> Respondent</w:t>
      </w:r>
      <w:proofErr w:type="gramEnd"/>
      <w:r>
        <w:rPr>
          <w:sz w:val="20"/>
        </w:rPr>
        <w:t xml:space="preserve"> must be prepared for the City to accept the Response as submitted.  If Respondent fails to sign all documents necessary to successfully execute the final contract within a reasonable time as specified, or negotiations do not result in an acceptable agreement, the City may reject the Response or revoke the award and may begin negotiations with another Respondent.  Final contract terms must be approved or signed by the appropriately authorized City official(s).  No binding contract will exist between the Respondent and the City until the City executes a written contract or purchase order.</w:t>
      </w:r>
    </w:p>
    <w:p w14:paraId="541A605D" w14:textId="77777777" w:rsidR="00610FF3" w:rsidRDefault="00610FF3" w:rsidP="00610FF3">
      <w:pPr>
        <w:widowControl w:val="0"/>
        <w:tabs>
          <w:tab w:val="left" w:pos="720"/>
          <w:tab w:val="left" w:pos="4824"/>
        </w:tabs>
        <w:jc w:val="both"/>
        <w:rPr>
          <w:sz w:val="20"/>
        </w:rPr>
      </w:pPr>
    </w:p>
    <w:p w14:paraId="12EFA56E" w14:textId="77777777" w:rsidR="00AC3028" w:rsidRDefault="00610FF3" w:rsidP="001A6E72">
      <w:pPr>
        <w:widowControl w:val="0"/>
        <w:numPr>
          <w:ilvl w:val="0"/>
          <w:numId w:val="5"/>
        </w:numPr>
        <w:tabs>
          <w:tab w:val="left" w:pos="720"/>
          <w:tab w:val="left" w:pos="4824"/>
        </w:tabs>
        <w:spacing w:after="120"/>
        <w:ind w:hanging="720"/>
        <w:jc w:val="both"/>
        <w:rPr>
          <w:sz w:val="20"/>
        </w:rPr>
      </w:pPr>
      <w:r w:rsidRPr="003704C6">
        <w:rPr>
          <w:b/>
          <w:sz w:val="20"/>
          <w:u w:val="single"/>
        </w:rPr>
        <w:t>NOTICE OF INTENT TO AWARD:</w:t>
      </w:r>
      <w:r>
        <w:rPr>
          <w:sz w:val="20"/>
        </w:rPr>
        <w:t xml:space="preserve">  </w:t>
      </w:r>
      <w:r w:rsidR="00AC3028">
        <w:rPr>
          <w:sz w:val="20"/>
        </w:rPr>
        <w:t xml:space="preserve">Notices of the City’s intent to award a contract are posted to the Purchasing Division’s website before 6:00 P.M. local Arizona time at least seven (7) calendar days </w:t>
      </w:r>
      <w:r w:rsidR="00491D98">
        <w:rPr>
          <w:sz w:val="20"/>
        </w:rPr>
        <w:t>before</w:t>
      </w:r>
      <w:r w:rsidR="00AC3028">
        <w:rPr>
          <w:sz w:val="20"/>
        </w:rPr>
        <w:t xml:space="preserve"> award.</w:t>
      </w:r>
    </w:p>
    <w:p w14:paraId="0EAA380B" w14:textId="77777777" w:rsidR="00AC3028" w:rsidRPr="0036007B" w:rsidRDefault="00AC3028" w:rsidP="00AC3028">
      <w:pPr>
        <w:pStyle w:val="ListParagraph"/>
        <w:tabs>
          <w:tab w:val="left" w:pos="5040"/>
          <w:tab w:val="left" w:pos="5940"/>
        </w:tabs>
        <w:jc w:val="both"/>
        <w:rPr>
          <w:sz w:val="20"/>
        </w:rPr>
      </w:pPr>
      <w:r w:rsidRPr="0036007B">
        <w:rPr>
          <w:b/>
          <w:sz w:val="20"/>
        </w:rPr>
        <w:t>It is the Respondent’s responsibility to check the City of Mesa</w:t>
      </w:r>
      <w:r>
        <w:rPr>
          <w:b/>
          <w:sz w:val="20"/>
        </w:rPr>
        <w:t>’</w:t>
      </w:r>
      <w:r w:rsidR="00491D98">
        <w:rPr>
          <w:b/>
          <w:sz w:val="20"/>
        </w:rPr>
        <w:t>s</w:t>
      </w:r>
      <w:r>
        <w:rPr>
          <w:b/>
          <w:sz w:val="20"/>
        </w:rPr>
        <w:t xml:space="preserve"> Vendor Self Service </w:t>
      </w:r>
      <w:r w:rsidR="00236969">
        <w:rPr>
          <w:b/>
          <w:sz w:val="20"/>
        </w:rPr>
        <w:t>portal</w:t>
      </w:r>
      <w:r>
        <w:rPr>
          <w:b/>
          <w:sz w:val="20"/>
        </w:rPr>
        <w:t xml:space="preserve"> </w:t>
      </w:r>
      <w:r w:rsidRPr="0036007B">
        <w:rPr>
          <w:b/>
          <w:sz w:val="20"/>
        </w:rPr>
        <w:t xml:space="preserve">at </w:t>
      </w:r>
      <w:hyperlink r:id="rId29" w:history="1">
        <w:r w:rsidRPr="00873733">
          <w:rPr>
            <w:rStyle w:val="Hyperlink"/>
            <w:sz w:val="20"/>
          </w:rPr>
          <w:t>https://vendor.mesaaz.gov/</w:t>
        </w:r>
      </w:hyperlink>
      <w:r w:rsidRPr="00236969">
        <w:rPr>
          <w:b/>
          <w:sz w:val="20"/>
        </w:rPr>
        <w:t xml:space="preserve"> </w:t>
      </w:r>
      <w:r w:rsidRPr="0036007B">
        <w:rPr>
          <w:b/>
          <w:sz w:val="20"/>
        </w:rPr>
        <w:t>to view Purchasing’s Intent to Award notices.</w:t>
      </w:r>
      <w:r w:rsidRPr="0036007B">
        <w:rPr>
          <w:sz w:val="20"/>
        </w:rPr>
        <w:t xml:space="preserve">  This may be the only notification you will receive regarding the City’s Intent to Award a contract related to this Solicitation.</w:t>
      </w:r>
    </w:p>
    <w:p w14:paraId="3334B19F" w14:textId="77777777" w:rsidR="00610FF3" w:rsidRPr="008147B2" w:rsidRDefault="00610FF3" w:rsidP="00610FF3">
      <w:pPr>
        <w:tabs>
          <w:tab w:val="left" w:pos="5040"/>
          <w:tab w:val="left" w:pos="5940"/>
        </w:tabs>
        <w:ind w:left="720"/>
        <w:jc w:val="both"/>
        <w:rPr>
          <w:sz w:val="20"/>
        </w:rPr>
      </w:pPr>
    </w:p>
    <w:p w14:paraId="33AD8AB3" w14:textId="77777777" w:rsidR="00037D52" w:rsidRDefault="00037D52">
      <w:pPr>
        <w:spacing w:after="200" w:line="276" w:lineRule="auto"/>
        <w:rPr>
          <w:b/>
          <w:sz w:val="20"/>
          <w:u w:val="single"/>
        </w:rPr>
      </w:pPr>
      <w:r>
        <w:rPr>
          <w:b/>
          <w:sz w:val="20"/>
          <w:u w:val="single"/>
        </w:rPr>
        <w:br w:type="page"/>
      </w:r>
    </w:p>
    <w:p w14:paraId="078F0060" w14:textId="07827ACC" w:rsidR="00610FF3" w:rsidRDefault="00610FF3" w:rsidP="001A6E72">
      <w:pPr>
        <w:widowControl w:val="0"/>
        <w:numPr>
          <w:ilvl w:val="0"/>
          <w:numId w:val="5"/>
        </w:numPr>
        <w:tabs>
          <w:tab w:val="left" w:pos="720"/>
          <w:tab w:val="left" w:pos="4824"/>
        </w:tabs>
        <w:spacing w:after="120"/>
        <w:ind w:hanging="720"/>
        <w:jc w:val="both"/>
        <w:rPr>
          <w:sz w:val="20"/>
        </w:rPr>
      </w:pPr>
      <w:r w:rsidRPr="00B65FFC">
        <w:rPr>
          <w:b/>
          <w:sz w:val="20"/>
          <w:u w:val="single"/>
        </w:rPr>
        <w:lastRenderedPageBreak/>
        <w:t>PROTESTS AND APPEALS:</w:t>
      </w:r>
      <w:r>
        <w:rPr>
          <w:sz w:val="20"/>
        </w:rPr>
        <w:t xml:space="preserve">  If a Respondent or any person believes there is a mistake, impropriety, or defect in the Solicitation, believes the City improperly rejected its Response</w:t>
      </w:r>
      <w:r w:rsidR="00C76618">
        <w:rPr>
          <w:sz w:val="20"/>
        </w:rPr>
        <w:t>,</w:t>
      </w:r>
      <w:r>
        <w:rPr>
          <w:sz w:val="20"/>
        </w:rPr>
        <w:t xml:space="preserve"> or believes the selected Response should not receive the City contract based upon a fact supported issue with the Solicitation or selected Respondent or otherwise protests the award to the Respondent, the Respondent may submit a written protest.  All protests and appeals are governed by the City Procurement Rules (“Procurement Rules”).  The rules surrounding protests and appeals may be found in Section 6 of the Procurement Rules which are located on the Purchasing Division website at </w:t>
      </w:r>
      <w:hyperlink r:id="rId30" w:history="1">
        <w:r w:rsidRPr="005316F3">
          <w:rPr>
            <w:rStyle w:val="Hyperlink"/>
            <w:sz w:val="20"/>
          </w:rPr>
          <w:t>http://mesaaz.gov/business/purchasing</w:t>
        </w:r>
      </w:hyperlink>
      <w:r>
        <w:rPr>
          <w:sz w:val="20"/>
        </w:rPr>
        <w:t>. Please see the Procurement Rules for more information on the submission of a protest and corresponding appeal rights; if there exist</w:t>
      </w:r>
      <w:r w:rsidR="00C76618">
        <w:rPr>
          <w:sz w:val="20"/>
        </w:rPr>
        <w:t>s</w:t>
      </w:r>
      <w:r>
        <w:rPr>
          <w:sz w:val="20"/>
        </w:rPr>
        <w:t xml:space="preserve"> any discrepancy </w:t>
      </w:r>
      <w:r w:rsidR="00C76618">
        <w:rPr>
          <w:sz w:val="20"/>
        </w:rPr>
        <w:t>betwee</w:t>
      </w:r>
      <w:r>
        <w:rPr>
          <w:sz w:val="20"/>
        </w:rPr>
        <w:t xml:space="preserve">n this Section and the Procurement Rules, the language of the Procurement Rules will </w:t>
      </w:r>
      <w:proofErr w:type="gramStart"/>
      <w:r>
        <w:rPr>
          <w:sz w:val="20"/>
        </w:rPr>
        <w:t>control</w:t>
      </w:r>
      <w:proofErr w:type="gramEnd"/>
      <w:r>
        <w:rPr>
          <w:sz w:val="20"/>
        </w:rPr>
        <w:t xml:space="preserve">.  </w:t>
      </w:r>
    </w:p>
    <w:p w14:paraId="140E0DA9" w14:textId="77777777" w:rsidR="00610FF3" w:rsidRPr="00EC5DB4" w:rsidRDefault="00610FF3" w:rsidP="00B41972">
      <w:pPr>
        <w:tabs>
          <w:tab w:val="left" w:pos="900"/>
          <w:tab w:val="left" w:pos="5040"/>
        </w:tabs>
        <w:autoSpaceDE w:val="0"/>
        <w:autoSpaceDN w:val="0"/>
        <w:adjustRightInd w:val="0"/>
        <w:ind w:left="720"/>
        <w:jc w:val="both"/>
        <w:rPr>
          <w:b/>
          <w:sz w:val="20"/>
          <w:u w:val="single"/>
        </w:rPr>
      </w:pPr>
      <w:r w:rsidRPr="00EC5DB4">
        <w:rPr>
          <w:b/>
          <w:sz w:val="20"/>
          <w:u w:val="single"/>
        </w:rPr>
        <w:t>ADDRESS PROTESTS TO:</w:t>
      </w:r>
      <w:r w:rsidRPr="00EC5DB4">
        <w:rPr>
          <w:b/>
          <w:sz w:val="20"/>
        </w:rPr>
        <w:tab/>
      </w:r>
      <w:r w:rsidRPr="00EC5DB4">
        <w:rPr>
          <w:b/>
          <w:sz w:val="20"/>
          <w:u w:val="single"/>
        </w:rPr>
        <w:t>ADDRESS APPEALS TO:</w:t>
      </w:r>
    </w:p>
    <w:p w14:paraId="7A2EDB5E" w14:textId="77777777" w:rsidR="00610FF3" w:rsidRDefault="00227C3D" w:rsidP="00B41972">
      <w:pPr>
        <w:tabs>
          <w:tab w:val="left" w:pos="900"/>
          <w:tab w:val="left" w:pos="5040"/>
        </w:tabs>
        <w:autoSpaceDE w:val="0"/>
        <w:autoSpaceDN w:val="0"/>
        <w:adjustRightInd w:val="0"/>
        <w:ind w:left="720"/>
        <w:jc w:val="both"/>
        <w:rPr>
          <w:sz w:val="20"/>
        </w:rPr>
      </w:pPr>
      <w:r>
        <w:rPr>
          <w:sz w:val="20"/>
        </w:rPr>
        <w:t>Kristy Garcia</w:t>
      </w:r>
      <w:r w:rsidR="00610FF3">
        <w:rPr>
          <w:sz w:val="20"/>
        </w:rPr>
        <w:tab/>
        <w:t>Edward Quedens</w:t>
      </w:r>
    </w:p>
    <w:p w14:paraId="72A29038" w14:textId="77777777" w:rsidR="00610FF3" w:rsidRDefault="00610FF3" w:rsidP="00B41972">
      <w:pPr>
        <w:tabs>
          <w:tab w:val="left" w:pos="900"/>
          <w:tab w:val="left" w:pos="5040"/>
        </w:tabs>
        <w:autoSpaceDE w:val="0"/>
        <w:autoSpaceDN w:val="0"/>
        <w:adjustRightInd w:val="0"/>
        <w:ind w:left="720"/>
        <w:jc w:val="both"/>
        <w:rPr>
          <w:sz w:val="20"/>
        </w:rPr>
      </w:pPr>
      <w:r>
        <w:rPr>
          <w:sz w:val="20"/>
        </w:rPr>
        <w:t>Procurement Administrator</w:t>
      </w:r>
      <w:r>
        <w:rPr>
          <w:sz w:val="20"/>
        </w:rPr>
        <w:tab/>
        <w:t>Chief Procurement Officer</w:t>
      </w:r>
    </w:p>
    <w:p w14:paraId="6183A3E9" w14:textId="77777777" w:rsidR="00610FF3" w:rsidRDefault="00610FF3" w:rsidP="00B41972">
      <w:pPr>
        <w:tabs>
          <w:tab w:val="left" w:pos="1100"/>
          <w:tab w:val="left" w:pos="5040"/>
        </w:tabs>
        <w:autoSpaceDE w:val="0"/>
        <w:autoSpaceDN w:val="0"/>
        <w:adjustRightInd w:val="0"/>
        <w:ind w:left="720"/>
        <w:jc w:val="both"/>
        <w:rPr>
          <w:sz w:val="20"/>
        </w:rPr>
      </w:pPr>
      <w:r>
        <w:rPr>
          <w:sz w:val="20"/>
        </w:rPr>
        <w:t>20 East Main Street, Suite 4</w:t>
      </w:r>
      <w:r w:rsidR="00070D3E">
        <w:rPr>
          <w:sz w:val="20"/>
        </w:rPr>
        <w:t>50</w:t>
      </w:r>
      <w:r>
        <w:rPr>
          <w:sz w:val="20"/>
        </w:rPr>
        <w:tab/>
        <w:t>20 East Main Street, Suite 450</w:t>
      </w:r>
    </w:p>
    <w:p w14:paraId="12340D52" w14:textId="77777777" w:rsidR="00610FF3" w:rsidRDefault="00610FF3" w:rsidP="00B41972">
      <w:pPr>
        <w:tabs>
          <w:tab w:val="left" w:pos="1100"/>
          <w:tab w:val="left" w:pos="5040"/>
        </w:tabs>
        <w:autoSpaceDE w:val="0"/>
        <w:autoSpaceDN w:val="0"/>
        <w:adjustRightInd w:val="0"/>
        <w:ind w:left="720"/>
        <w:jc w:val="both"/>
        <w:rPr>
          <w:sz w:val="20"/>
        </w:rPr>
      </w:pPr>
      <w:r>
        <w:rPr>
          <w:sz w:val="20"/>
        </w:rPr>
        <w:t>PO Box 1466</w:t>
      </w:r>
      <w:r>
        <w:rPr>
          <w:sz w:val="20"/>
        </w:rPr>
        <w:tab/>
        <w:t>PO Box 1466</w:t>
      </w:r>
    </w:p>
    <w:p w14:paraId="71EFB6F0" w14:textId="77777777" w:rsidR="00610FF3" w:rsidRDefault="00610FF3" w:rsidP="00B41972">
      <w:pPr>
        <w:tabs>
          <w:tab w:val="left" w:pos="1100"/>
          <w:tab w:val="left" w:pos="5040"/>
        </w:tabs>
        <w:autoSpaceDE w:val="0"/>
        <w:autoSpaceDN w:val="0"/>
        <w:adjustRightInd w:val="0"/>
        <w:ind w:left="720"/>
        <w:jc w:val="both"/>
        <w:rPr>
          <w:sz w:val="20"/>
        </w:rPr>
      </w:pPr>
      <w:r>
        <w:rPr>
          <w:sz w:val="20"/>
        </w:rPr>
        <w:t>Mesa, Arizona 85211-1466</w:t>
      </w:r>
      <w:r>
        <w:rPr>
          <w:sz w:val="20"/>
        </w:rPr>
        <w:tab/>
        <w:t>Mesa, Arizona 85211-1466</w:t>
      </w:r>
    </w:p>
    <w:p w14:paraId="1449FF37" w14:textId="77777777" w:rsidR="00610FF3" w:rsidRDefault="00674439" w:rsidP="00B41972">
      <w:pPr>
        <w:tabs>
          <w:tab w:val="left" w:pos="900"/>
          <w:tab w:val="left" w:pos="5040"/>
        </w:tabs>
        <w:autoSpaceDE w:val="0"/>
        <w:autoSpaceDN w:val="0"/>
        <w:adjustRightInd w:val="0"/>
        <w:ind w:left="720"/>
        <w:jc w:val="both"/>
        <w:rPr>
          <w:sz w:val="20"/>
        </w:rPr>
      </w:pPr>
      <w:r>
        <w:rPr>
          <w:sz w:val="20"/>
        </w:rPr>
        <w:t>Fax: (480) 644-2655</w:t>
      </w:r>
      <w:r>
        <w:rPr>
          <w:sz w:val="20"/>
        </w:rPr>
        <w:tab/>
        <w:t xml:space="preserve">Fax: </w:t>
      </w:r>
      <w:r w:rsidR="00610FF3">
        <w:rPr>
          <w:sz w:val="20"/>
        </w:rPr>
        <w:t>(480) 644-2687</w:t>
      </w:r>
    </w:p>
    <w:p w14:paraId="75D0955A" w14:textId="77777777" w:rsidR="00610FF3" w:rsidRDefault="00610FF3" w:rsidP="00B41972">
      <w:pPr>
        <w:tabs>
          <w:tab w:val="left" w:pos="900"/>
          <w:tab w:val="left" w:pos="5040"/>
        </w:tabs>
        <w:autoSpaceDE w:val="0"/>
        <w:autoSpaceDN w:val="0"/>
        <w:adjustRightInd w:val="0"/>
        <w:ind w:left="720"/>
        <w:jc w:val="both"/>
        <w:rPr>
          <w:sz w:val="20"/>
        </w:rPr>
      </w:pPr>
      <w:r>
        <w:rPr>
          <w:sz w:val="20"/>
        </w:rPr>
        <w:t xml:space="preserve">Email: </w:t>
      </w:r>
      <w:hyperlink r:id="rId31" w:history="1">
        <w:r w:rsidR="00227C3D" w:rsidRPr="00783364">
          <w:rPr>
            <w:rStyle w:val="Hyperlink"/>
            <w:sz w:val="20"/>
          </w:rPr>
          <w:t>Kristy.Garcia@MesaAZ.gov</w:t>
        </w:r>
      </w:hyperlink>
      <w:r>
        <w:rPr>
          <w:sz w:val="20"/>
        </w:rPr>
        <w:tab/>
        <w:t xml:space="preserve">Email: </w:t>
      </w:r>
      <w:hyperlink r:id="rId32" w:history="1">
        <w:r w:rsidR="00124120" w:rsidRPr="00F31776">
          <w:rPr>
            <w:rStyle w:val="Hyperlink"/>
            <w:sz w:val="20"/>
          </w:rPr>
          <w:t>Ed.Quedens@MesaAZ.gov</w:t>
        </w:r>
      </w:hyperlink>
    </w:p>
    <w:p w14:paraId="5DFE9C9F" w14:textId="77777777" w:rsidR="00610FF3" w:rsidRPr="00E536AC" w:rsidRDefault="00610FF3" w:rsidP="00610FF3">
      <w:pPr>
        <w:widowControl w:val="0"/>
        <w:tabs>
          <w:tab w:val="left" w:pos="720"/>
          <w:tab w:val="left" w:pos="4824"/>
        </w:tabs>
        <w:jc w:val="both"/>
        <w:rPr>
          <w:sz w:val="20"/>
        </w:rPr>
      </w:pPr>
    </w:p>
    <w:p w14:paraId="0BCB7494" w14:textId="77777777" w:rsidR="00610FF3" w:rsidRPr="006F2943" w:rsidRDefault="00610FF3" w:rsidP="001A6E72">
      <w:pPr>
        <w:widowControl w:val="0"/>
        <w:numPr>
          <w:ilvl w:val="0"/>
          <w:numId w:val="5"/>
        </w:numPr>
        <w:tabs>
          <w:tab w:val="left" w:pos="720"/>
          <w:tab w:val="left" w:pos="4824"/>
        </w:tabs>
        <w:ind w:hanging="720"/>
        <w:jc w:val="both"/>
        <w:rPr>
          <w:sz w:val="20"/>
        </w:rPr>
      </w:pPr>
      <w:r w:rsidRPr="006F2943">
        <w:rPr>
          <w:b/>
          <w:sz w:val="20"/>
          <w:u w:val="single"/>
        </w:rPr>
        <w:t>POLICY DOCUMENTS</w:t>
      </w:r>
      <w:proofErr w:type="gramStart"/>
      <w:r w:rsidRPr="006F2943">
        <w:rPr>
          <w:b/>
          <w:sz w:val="20"/>
          <w:u w:val="single"/>
        </w:rPr>
        <w:t>:</w:t>
      </w:r>
      <w:r w:rsidRPr="006F2943">
        <w:rPr>
          <w:sz w:val="20"/>
        </w:rPr>
        <w:t xml:space="preserve">  </w:t>
      </w:r>
      <w:r>
        <w:rPr>
          <w:sz w:val="20"/>
        </w:rPr>
        <w:t>The</w:t>
      </w:r>
      <w:proofErr w:type="gramEnd"/>
      <w:r>
        <w:rPr>
          <w:sz w:val="20"/>
        </w:rPr>
        <w:t xml:space="preserve"> City of Mesa Charter, Code, Procurement Rules</w:t>
      </w:r>
      <w:r w:rsidR="00491D98">
        <w:rPr>
          <w:sz w:val="20"/>
        </w:rPr>
        <w:t>,</w:t>
      </w:r>
      <w:r>
        <w:rPr>
          <w:sz w:val="20"/>
        </w:rPr>
        <w:t xml:space="preserve"> and Management Policy 200 govern this procurement and are incorporated as a part of this Solicitation by this reference.  A copy of these documents may be found </w:t>
      </w:r>
      <w:r w:rsidRPr="006F2943">
        <w:rPr>
          <w:sz w:val="20"/>
        </w:rPr>
        <w:t xml:space="preserve">on </w:t>
      </w:r>
      <w:r>
        <w:rPr>
          <w:sz w:val="20"/>
        </w:rPr>
        <w:t>Mesa</w:t>
      </w:r>
      <w:r w:rsidRPr="006F2943">
        <w:rPr>
          <w:sz w:val="20"/>
        </w:rPr>
        <w:t xml:space="preserve"> Purchasing Division’s website at</w:t>
      </w:r>
      <w:r w:rsidR="005C4270" w:rsidRPr="005C4270">
        <w:rPr>
          <w:sz w:val="20"/>
          <w:u w:val="single"/>
        </w:rPr>
        <w:t xml:space="preserve"> </w:t>
      </w:r>
      <w:hyperlink r:id="rId33" w:history="1">
        <w:r w:rsidR="005C4270" w:rsidRPr="00CD5AB0">
          <w:rPr>
            <w:rStyle w:val="Hyperlink"/>
            <w:sz w:val="20"/>
          </w:rPr>
          <w:t>www.mesaaz.gov/business/purchasing</w:t>
        </w:r>
      </w:hyperlink>
      <w:r w:rsidRPr="006F2943">
        <w:rPr>
          <w:sz w:val="20"/>
        </w:rPr>
        <w:t>.</w:t>
      </w:r>
    </w:p>
    <w:p w14:paraId="17440C10" w14:textId="77777777" w:rsidR="00610FF3" w:rsidRDefault="00610FF3">
      <w:pPr>
        <w:sectPr w:rsidR="00610FF3" w:rsidSect="001A04C5">
          <w:headerReference w:type="default" r:id="rId34"/>
          <w:pgSz w:w="12240" w:h="15840" w:code="1"/>
          <w:pgMar w:top="1440" w:right="1440" w:bottom="1440" w:left="1440" w:header="720" w:footer="720" w:gutter="0"/>
          <w:cols w:space="720"/>
          <w:noEndnote/>
        </w:sectPr>
      </w:pPr>
    </w:p>
    <w:p w14:paraId="288F816E" w14:textId="77777777" w:rsidR="00610FF3" w:rsidRPr="00A00A5E" w:rsidRDefault="00610FF3" w:rsidP="00610FF3">
      <w:pPr>
        <w:pStyle w:val="Header"/>
        <w:jc w:val="center"/>
        <w:rPr>
          <w:rFonts w:cs="Arial"/>
          <w:i/>
          <w:sz w:val="20"/>
        </w:rPr>
      </w:pPr>
      <w:r w:rsidRPr="00C7504D">
        <w:rPr>
          <w:rFonts w:cs="Arial"/>
          <w:i/>
          <w:sz w:val="20"/>
        </w:rPr>
        <w:lastRenderedPageBreak/>
        <w:t>This Scope of Work will</w:t>
      </w:r>
      <w:r w:rsidRPr="00A00A5E">
        <w:rPr>
          <w:rFonts w:cs="Arial"/>
          <w:i/>
          <w:sz w:val="20"/>
        </w:rPr>
        <w:t xml:space="preserve"> be </w:t>
      </w:r>
      <w:r w:rsidR="00F84EAA">
        <w:rPr>
          <w:rFonts w:cs="Arial"/>
          <w:i/>
          <w:sz w:val="20"/>
        </w:rPr>
        <w:t>compiled</w:t>
      </w:r>
      <w:r w:rsidRPr="00A00A5E">
        <w:rPr>
          <w:rFonts w:cs="Arial"/>
          <w:i/>
          <w:sz w:val="20"/>
        </w:rPr>
        <w:t xml:space="preserve"> into any resulting contract as Exhibit A.</w:t>
      </w:r>
    </w:p>
    <w:p w14:paraId="2465149B" w14:textId="77777777" w:rsidR="00610FF3" w:rsidRPr="00A00A5E" w:rsidRDefault="00610FF3" w:rsidP="00610FF3">
      <w:pPr>
        <w:pStyle w:val="Header"/>
        <w:jc w:val="center"/>
        <w:rPr>
          <w:rFonts w:cs="Arial"/>
          <w:b/>
          <w:sz w:val="20"/>
        </w:rPr>
      </w:pPr>
    </w:p>
    <w:p w14:paraId="3A747D25" w14:textId="05551FAA" w:rsidR="00F92E1A" w:rsidRPr="00F92E1A" w:rsidRDefault="4BA3755C" w:rsidP="001A6E72">
      <w:pPr>
        <w:widowControl w:val="0"/>
        <w:numPr>
          <w:ilvl w:val="0"/>
          <w:numId w:val="10"/>
        </w:numPr>
        <w:tabs>
          <w:tab w:val="left" w:pos="720"/>
          <w:tab w:val="left" w:pos="4824"/>
        </w:tabs>
        <w:ind w:hanging="720"/>
        <w:jc w:val="both"/>
        <w:rPr>
          <w:rFonts w:cs="Arial"/>
          <w:sz w:val="20"/>
        </w:rPr>
      </w:pPr>
      <w:bookmarkStart w:id="4" w:name="Scope"/>
      <w:r w:rsidRPr="799230DB">
        <w:rPr>
          <w:rFonts w:cs="Arial"/>
          <w:b/>
          <w:bCs/>
          <w:sz w:val="20"/>
          <w:u w:val="single"/>
        </w:rPr>
        <w:t>SCOPE OF WORK:</w:t>
      </w:r>
      <w:r w:rsidRPr="799230DB">
        <w:rPr>
          <w:rFonts w:cs="Arial"/>
          <w:sz w:val="20"/>
        </w:rPr>
        <w:t xml:space="preserve"> The City of Mesa (City) is issuing this Request for Proposal (RFP) to establish a contract for the </w:t>
      </w:r>
      <w:r w:rsidR="1D698FC1" w:rsidRPr="799230DB">
        <w:rPr>
          <w:rFonts w:cs="Arial"/>
          <w:sz w:val="20"/>
        </w:rPr>
        <w:t xml:space="preserve">purchase of </w:t>
      </w:r>
      <w:r w:rsidR="5D8F6A90" w:rsidRPr="799230DB">
        <w:rPr>
          <w:rFonts w:cs="Arial"/>
          <w:sz w:val="20"/>
        </w:rPr>
        <w:t>Industrial Plumbing Supplies</w:t>
      </w:r>
      <w:r w:rsidRPr="10FACD3F" w:rsidDel="00DF6DCA">
        <w:rPr>
          <w:rFonts w:eastAsia="Arial" w:cs="Arial"/>
          <w:sz w:val="20"/>
        </w:rPr>
        <w:t xml:space="preserve"> </w:t>
      </w:r>
      <w:r w:rsidR="16E324C7" w:rsidRPr="799230DB">
        <w:rPr>
          <w:rFonts w:cs="Arial"/>
          <w:sz w:val="20"/>
        </w:rPr>
        <w:t xml:space="preserve">and related services </w:t>
      </w:r>
      <w:r w:rsidR="6588298C" w:rsidRPr="799230DB">
        <w:rPr>
          <w:rFonts w:cs="Arial"/>
          <w:sz w:val="20"/>
        </w:rPr>
        <w:t>for the City of Mesa</w:t>
      </w:r>
      <w:r w:rsidR="045FCA1B" w:rsidRPr="799230DB">
        <w:rPr>
          <w:rFonts w:eastAsia="Arial" w:cs="Arial"/>
          <w:sz w:val="20"/>
        </w:rPr>
        <w:t>.</w:t>
      </w:r>
    </w:p>
    <w:p w14:paraId="596D58C4" w14:textId="52F34306" w:rsidR="00F92E1A" w:rsidRPr="00F92E1A" w:rsidRDefault="00F92E1A" w:rsidP="00F92E1A">
      <w:pPr>
        <w:widowControl w:val="0"/>
        <w:tabs>
          <w:tab w:val="left" w:pos="720"/>
          <w:tab w:val="left" w:pos="4824"/>
        </w:tabs>
        <w:ind w:left="720"/>
        <w:jc w:val="both"/>
        <w:rPr>
          <w:rFonts w:cs="Arial"/>
          <w:sz w:val="20"/>
        </w:rPr>
      </w:pPr>
    </w:p>
    <w:p w14:paraId="020B414E" w14:textId="2EB84BC6" w:rsidR="00DF6DCA" w:rsidRPr="00DF6DCA" w:rsidRDefault="00F92E1A" w:rsidP="7C7CF31C">
      <w:pPr>
        <w:widowControl w:val="0"/>
        <w:numPr>
          <w:ilvl w:val="0"/>
          <w:numId w:val="10"/>
        </w:numPr>
        <w:tabs>
          <w:tab w:val="left" w:pos="720"/>
          <w:tab w:val="left" w:pos="4824"/>
        </w:tabs>
        <w:ind w:hanging="720"/>
        <w:jc w:val="both"/>
        <w:rPr>
          <w:rFonts w:cs="Arial"/>
          <w:sz w:val="20"/>
        </w:rPr>
      </w:pPr>
      <w:r w:rsidRPr="7C7CF31C">
        <w:rPr>
          <w:rFonts w:cs="Arial"/>
          <w:b/>
          <w:bCs/>
          <w:sz w:val="20"/>
          <w:u w:val="single"/>
        </w:rPr>
        <w:t>CONTRACT TERM:</w:t>
      </w:r>
      <w:r w:rsidRPr="7C7CF31C">
        <w:rPr>
          <w:rFonts w:cs="Arial"/>
          <w:sz w:val="20"/>
        </w:rPr>
        <w:t xml:space="preserve"> </w:t>
      </w:r>
      <w:r w:rsidR="00FE1C43" w:rsidRPr="7C7CF31C">
        <w:rPr>
          <w:rFonts w:cs="Arial"/>
          <w:sz w:val="20"/>
        </w:rPr>
        <w:t xml:space="preserve">Five </w:t>
      </w:r>
      <w:r w:rsidRPr="7C7CF31C">
        <w:rPr>
          <w:rFonts w:cs="Arial"/>
          <w:sz w:val="20"/>
        </w:rPr>
        <w:t>(5) years.</w:t>
      </w:r>
    </w:p>
    <w:p w14:paraId="0F0EA466" w14:textId="77777777" w:rsidR="00DF6DCA" w:rsidRPr="00EB1664" w:rsidRDefault="00DF6DCA" w:rsidP="00DF6DCA">
      <w:pPr>
        <w:pStyle w:val="ListParagraph"/>
        <w:rPr>
          <w:rFonts w:cs="Arial"/>
          <w:b/>
          <w:bCs/>
          <w:sz w:val="20"/>
          <w:u w:val="single"/>
        </w:rPr>
      </w:pPr>
    </w:p>
    <w:p w14:paraId="4DB6FB9B" w14:textId="4680E3C0" w:rsidR="00563678" w:rsidRDefault="00DF6DCA" w:rsidP="001A6E72">
      <w:pPr>
        <w:widowControl w:val="0"/>
        <w:numPr>
          <w:ilvl w:val="0"/>
          <w:numId w:val="10"/>
        </w:numPr>
        <w:tabs>
          <w:tab w:val="left" w:pos="4824"/>
        </w:tabs>
        <w:suppressAutoHyphens/>
        <w:ind w:hanging="720"/>
        <w:jc w:val="both"/>
        <w:rPr>
          <w:rFonts w:cs="Arial"/>
          <w:sz w:val="20"/>
        </w:rPr>
      </w:pPr>
      <w:r w:rsidRPr="00563678">
        <w:rPr>
          <w:rFonts w:cs="Arial"/>
          <w:b/>
          <w:bCs/>
          <w:sz w:val="20"/>
          <w:u w:val="single"/>
        </w:rPr>
        <w:t>AWARD:</w:t>
      </w:r>
      <w:r w:rsidR="00D866E2">
        <w:rPr>
          <w:rFonts w:cs="Arial"/>
          <w:b/>
          <w:bCs/>
          <w:sz w:val="20"/>
          <w:u w:val="single"/>
        </w:rPr>
        <w:t xml:space="preserve"> </w:t>
      </w:r>
      <w:r w:rsidR="00CD577A" w:rsidRPr="00563678">
        <w:rPr>
          <w:rFonts w:cs="Arial"/>
          <w:sz w:val="20"/>
        </w:rPr>
        <w:t xml:space="preserve">It is the City’s intention that </w:t>
      </w:r>
      <w:r w:rsidR="003A69C8" w:rsidRPr="00563678">
        <w:rPr>
          <w:rFonts w:cs="Arial"/>
          <w:sz w:val="20"/>
        </w:rPr>
        <w:t xml:space="preserve">a </w:t>
      </w:r>
      <w:r w:rsidR="00CD577A" w:rsidRPr="00563678">
        <w:rPr>
          <w:rFonts w:cs="Arial"/>
          <w:sz w:val="20"/>
        </w:rPr>
        <w:t xml:space="preserve">limited number of </w:t>
      </w:r>
      <w:r w:rsidR="00D91BB3" w:rsidRPr="00563678">
        <w:rPr>
          <w:rFonts w:cs="Arial"/>
          <w:sz w:val="20"/>
        </w:rPr>
        <w:t>awards</w:t>
      </w:r>
      <w:r w:rsidR="00CD577A" w:rsidRPr="00563678">
        <w:rPr>
          <w:rFonts w:cs="Arial"/>
          <w:sz w:val="20"/>
        </w:rPr>
        <w:t xml:space="preserve"> be made under this solicitation</w:t>
      </w:r>
      <w:r w:rsidR="00100662" w:rsidRPr="00563678">
        <w:rPr>
          <w:rFonts w:eastAsia="Arial" w:cs="Arial"/>
          <w:sz w:val="20"/>
        </w:rPr>
        <w:t xml:space="preserve">. </w:t>
      </w:r>
      <w:r w:rsidR="00D91BB3" w:rsidRPr="00563678">
        <w:rPr>
          <w:rFonts w:eastAsia="Arial" w:cs="Arial"/>
          <w:sz w:val="20"/>
        </w:rPr>
        <w:t xml:space="preserve"> </w:t>
      </w:r>
    </w:p>
    <w:p w14:paraId="25E67854" w14:textId="05462163" w:rsidR="008F5F2C" w:rsidRPr="00563678" w:rsidRDefault="008F5F2C" w:rsidP="00563678">
      <w:pPr>
        <w:widowControl w:val="0"/>
        <w:tabs>
          <w:tab w:val="left" w:pos="4824"/>
        </w:tabs>
        <w:suppressAutoHyphens/>
        <w:ind w:left="720"/>
        <w:jc w:val="both"/>
        <w:rPr>
          <w:rFonts w:cs="Arial"/>
          <w:sz w:val="20"/>
        </w:rPr>
      </w:pPr>
      <w:r w:rsidRPr="00563678">
        <w:rPr>
          <w:rFonts w:cs="Arial"/>
          <w:sz w:val="20"/>
        </w:rPr>
        <w:t xml:space="preserve">If deemed to be in the City of </w:t>
      </w:r>
      <w:r w:rsidR="00563678">
        <w:rPr>
          <w:rFonts w:cs="Arial"/>
          <w:sz w:val="20"/>
        </w:rPr>
        <w:t>Mesa</w:t>
      </w:r>
      <w:r w:rsidRPr="00563678">
        <w:rPr>
          <w:rFonts w:cs="Arial"/>
          <w:sz w:val="20"/>
        </w:rPr>
        <w:t xml:space="preserve">’s best interests, the City reserves the right to award multiple Contracts </w:t>
      </w:r>
      <w:proofErr w:type="gramStart"/>
      <w:r w:rsidRPr="00563678">
        <w:rPr>
          <w:rFonts w:cs="Arial"/>
          <w:sz w:val="20"/>
        </w:rPr>
        <w:t>as a result of</w:t>
      </w:r>
      <w:proofErr w:type="gramEnd"/>
      <w:r w:rsidRPr="00563678">
        <w:rPr>
          <w:rFonts w:cs="Arial"/>
          <w:sz w:val="20"/>
        </w:rPr>
        <w:t xml:space="preserve"> the solicitation process.</w:t>
      </w:r>
      <w:r w:rsidR="00320C27">
        <w:rPr>
          <w:rFonts w:cs="Arial"/>
          <w:sz w:val="20"/>
        </w:rPr>
        <w:t xml:space="preserve">  </w:t>
      </w:r>
      <w:r w:rsidRPr="00563678">
        <w:rPr>
          <w:rFonts w:cs="Arial"/>
          <w:sz w:val="20"/>
        </w:rPr>
        <w:t>While multiple awards are possible, the preferred procedure is to make a single award.</w:t>
      </w:r>
    </w:p>
    <w:p w14:paraId="7E3C5382" w14:textId="77777777" w:rsidR="00246E59" w:rsidRPr="00246E59" w:rsidRDefault="00246E59" w:rsidP="00246E59">
      <w:pPr>
        <w:widowControl w:val="0"/>
        <w:tabs>
          <w:tab w:val="left" w:pos="4824"/>
        </w:tabs>
        <w:suppressAutoHyphens/>
        <w:ind w:left="720" w:hanging="720"/>
        <w:jc w:val="both"/>
        <w:rPr>
          <w:rFonts w:cs="Arial"/>
          <w:sz w:val="20"/>
          <w:highlight w:val="yellow"/>
        </w:rPr>
      </w:pPr>
    </w:p>
    <w:p w14:paraId="76FAFF3A" w14:textId="23D1F8B3" w:rsidR="00946FC0" w:rsidRPr="00995E14" w:rsidRDefault="00DF6DCA" w:rsidP="7C7CF31C">
      <w:pPr>
        <w:widowControl w:val="0"/>
        <w:numPr>
          <w:ilvl w:val="0"/>
          <w:numId w:val="10"/>
        </w:numPr>
        <w:tabs>
          <w:tab w:val="left" w:pos="4824"/>
        </w:tabs>
        <w:suppressAutoHyphens/>
        <w:ind w:hanging="720"/>
        <w:jc w:val="both"/>
        <w:rPr>
          <w:rFonts w:cs="Arial"/>
          <w:sz w:val="20"/>
        </w:rPr>
      </w:pPr>
      <w:r w:rsidRPr="7C7CF31C">
        <w:rPr>
          <w:rFonts w:cs="Arial"/>
          <w:b/>
          <w:bCs/>
          <w:sz w:val="20"/>
          <w:u w:val="single"/>
        </w:rPr>
        <w:t>MINIMUM QUALIFICATIONS:</w:t>
      </w:r>
      <w:r w:rsidRPr="7C7CF31C">
        <w:rPr>
          <w:rFonts w:eastAsia="Arial" w:cs="Arial"/>
          <w:sz w:val="20"/>
        </w:rPr>
        <w:t xml:space="preserve"> </w:t>
      </w:r>
      <w:r w:rsidRPr="7C7CF31C">
        <w:rPr>
          <w:rFonts w:cs="Arial"/>
          <w:sz w:val="20"/>
        </w:rPr>
        <w:t xml:space="preserve">The </w:t>
      </w:r>
      <w:proofErr w:type="gramStart"/>
      <w:r w:rsidRPr="7C7CF31C">
        <w:rPr>
          <w:rFonts w:cs="Arial"/>
          <w:sz w:val="20"/>
        </w:rPr>
        <w:t>City</w:t>
      </w:r>
      <w:proofErr w:type="gramEnd"/>
      <w:r w:rsidRPr="7C7CF31C">
        <w:rPr>
          <w:rFonts w:cs="Arial"/>
          <w:sz w:val="20"/>
        </w:rPr>
        <w:t xml:space="preserve"> has identified minimum qualifications for this Request for Proposal.  The minimum qualifications questions </w:t>
      </w:r>
      <w:proofErr w:type="gramStart"/>
      <w:r w:rsidRPr="7C7CF31C">
        <w:rPr>
          <w:rFonts w:cs="Arial"/>
          <w:sz w:val="20"/>
        </w:rPr>
        <w:t>are located in</w:t>
      </w:r>
      <w:proofErr w:type="gramEnd"/>
      <w:r w:rsidRPr="7C7CF31C">
        <w:rPr>
          <w:rFonts w:cs="Arial"/>
          <w:sz w:val="20"/>
        </w:rPr>
        <w:t xml:space="preserve"> </w:t>
      </w:r>
      <w:r w:rsidR="6F3EFA37" w:rsidRPr="7C7CF31C">
        <w:rPr>
          <w:rFonts w:cs="Arial"/>
          <w:sz w:val="20"/>
        </w:rPr>
        <w:t xml:space="preserve">the </w:t>
      </w:r>
      <w:r w:rsidRPr="7C7CF31C">
        <w:rPr>
          <w:rFonts w:cs="Arial"/>
          <w:sz w:val="20"/>
        </w:rPr>
        <w:t>Request for Proposal Questionnaire.  Proposers are to read the requirements, check yes or no</w:t>
      </w:r>
      <w:r w:rsidR="6A53D4EE" w:rsidRPr="7C7CF31C">
        <w:rPr>
          <w:rFonts w:cs="Arial"/>
          <w:sz w:val="20"/>
        </w:rPr>
        <w:t>,</w:t>
      </w:r>
      <w:r w:rsidR="00120A2E" w:rsidRPr="7C7CF31C">
        <w:rPr>
          <w:rFonts w:cs="Arial"/>
          <w:sz w:val="20"/>
        </w:rPr>
        <w:t xml:space="preserve"> and provide a written response.</w:t>
      </w:r>
    </w:p>
    <w:p w14:paraId="51619337" w14:textId="77777777" w:rsidR="00995E14" w:rsidRDefault="00995E14" w:rsidP="00995E14">
      <w:pPr>
        <w:pStyle w:val="ListParagraph"/>
        <w:rPr>
          <w:rFonts w:cs="Arial"/>
          <w:sz w:val="20"/>
        </w:rPr>
      </w:pPr>
    </w:p>
    <w:p w14:paraId="3C24D6F4" w14:textId="2158F89A" w:rsidR="00DF6DCA" w:rsidRPr="00E81BBB" w:rsidRDefault="00DF6DCA" w:rsidP="001A6E72">
      <w:pPr>
        <w:widowControl w:val="0"/>
        <w:numPr>
          <w:ilvl w:val="0"/>
          <w:numId w:val="10"/>
        </w:numPr>
        <w:tabs>
          <w:tab w:val="left" w:pos="4824"/>
        </w:tabs>
        <w:suppressAutoHyphens/>
        <w:ind w:hanging="720"/>
        <w:jc w:val="both"/>
        <w:rPr>
          <w:rFonts w:cs="Arial"/>
          <w:sz w:val="20"/>
        </w:rPr>
      </w:pPr>
      <w:r w:rsidRPr="799230DB">
        <w:rPr>
          <w:rFonts w:cs="Arial"/>
          <w:b/>
          <w:bCs/>
          <w:caps/>
          <w:sz w:val="20"/>
          <w:u w:val="single"/>
        </w:rPr>
        <w:t>PRE-PROPOSAL CONFERENCE</w:t>
      </w:r>
      <w:r w:rsidRPr="799230DB">
        <w:rPr>
          <w:rStyle w:val="Heading3Char"/>
          <w:rFonts w:ascii="Arial" w:hAnsi="Arial" w:cs="Arial"/>
          <w:b/>
          <w:bCs/>
          <w:sz w:val="20"/>
          <w:szCs w:val="20"/>
          <w:u w:val="single"/>
        </w:rPr>
        <w:t>:</w:t>
      </w:r>
    </w:p>
    <w:p w14:paraId="6C5727F4" w14:textId="77777777" w:rsidR="00DF6DCA" w:rsidRPr="003D01B3" w:rsidRDefault="00DF6DCA" w:rsidP="00DF6DCA">
      <w:pPr>
        <w:jc w:val="both"/>
        <w:rPr>
          <w:rFonts w:cs="Arial"/>
          <w:sz w:val="20"/>
        </w:rPr>
      </w:pPr>
    </w:p>
    <w:bookmarkEnd w:id="4"/>
    <w:p w14:paraId="22132381" w14:textId="77777777" w:rsidR="00BD4B98" w:rsidRPr="003A6B53" w:rsidRDefault="00BD4B98" w:rsidP="001A6E72">
      <w:pPr>
        <w:widowControl w:val="0"/>
        <w:numPr>
          <w:ilvl w:val="1"/>
          <w:numId w:val="57"/>
        </w:numPr>
        <w:tabs>
          <w:tab w:val="left" w:pos="4824"/>
        </w:tabs>
        <w:jc w:val="both"/>
        <w:rPr>
          <w:rFonts w:cs="Arial"/>
          <w:sz w:val="20"/>
        </w:rPr>
      </w:pPr>
      <w:r w:rsidRPr="799230DB">
        <w:rPr>
          <w:rFonts w:cs="Arial"/>
          <w:sz w:val="20"/>
        </w:rPr>
        <w:t>Pre-Proposal Conference will be held via an online meeting.</w:t>
      </w:r>
    </w:p>
    <w:p w14:paraId="5345D2AB" w14:textId="0FFFD5C7" w:rsidR="00BD4B98" w:rsidRDefault="00BD4B98" w:rsidP="001A6E72">
      <w:pPr>
        <w:widowControl w:val="0"/>
        <w:numPr>
          <w:ilvl w:val="1"/>
          <w:numId w:val="57"/>
        </w:numPr>
        <w:tabs>
          <w:tab w:val="left" w:pos="4824"/>
        </w:tabs>
        <w:jc w:val="both"/>
        <w:rPr>
          <w:rFonts w:cs="Arial"/>
          <w:sz w:val="20"/>
        </w:rPr>
      </w:pPr>
      <w:r w:rsidRPr="00FC4B4F">
        <w:rPr>
          <w:rFonts w:cs="Arial"/>
          <w:b/>
          <w:bCs/>
          <w:sz w:val="20"/>
        </w:rPr>
        <w:t xml:space="preserve">Pre-Proposal Conference </w:t>
      </w:r>
      <w:r w:rsidRPr="00FC4B4F">
        <w:rPr>
          <w:rFonts w:eastAsia="Arial" w:cs="Arial"/>
          <w:b/>
          <w:bCs/>
          <w:sz w:val="20"/>
        </w:rPr>
        <w:t>–</w:t>
      </w:r>
      <w:r w:rsidRPr="00FC4B4F">
        <w:rPr>
          <w:rFonts w:cs="Arial"/>
          <w:b/>
          <w:bCs/>
          <w:sz w:val="20"/>
        </w:rPr>
        <w:t xml:space="preserve"> Date and Time: </w:t>
      </w:r>
      <w:r w:rsidR="00D306DF" w:rsidRPr="00FC4B4F">
        <w:rPr>
          <w:rFonts w:cs="Arial"/>
          <w:b/>
          <w:bCs/>
          <w:sz w:val="20"/>
        </w:rPr>
        <w:t xml:space="preserve"> </w:t>
      </w:r>
      <w:r w:rsidR="00FC4B4F" w:rsidRPr="00FC4B4F">
        <w:rPr>
          <w:rFonts w:cs="Arial"/>
          <w:b/>
          <w:bCs/>
          <w:sz w:val="20"/>
        </w:rPr>
        <w:t>April 1</w:t>
      </w:r>
      <w:r w:rsidRPr="00FC4B4F">
        <w:rPr>
          <w:rFonts w:cs="Arial"/>
          <w:b/>
          <w:bCs/>
          <w:sz w:val="20"/>
        </w:rPr>
        <w:t>,</w:t>
      </w:r>
      <w:r w:rsidRPr="799230DB">
        <w:rPr>
          <w:rFonts w:cs="Arial"/>
          <w:b/>
          <w:bCs/>
          <w:sz w:val="20"/>
        </w:rPr>
        <w:t xml:space="preserve"> 202</w:t>
      </w:r>
      <w:r w:rsidR="00FC4B4F">
        <w:rPr>
          <w:rFonts w:cs="Arial"/>
          <w:b/>
          <w:bCs/>
          <w:sz w:val="20"/>
        </w:rPr>
        <w:t>5</w:t>
      </w:r>
      <w:r w:rsidRPr="799230DB">
        <w:rPr>
          <w:rFonts w:cs="Arial"/>
          <w:b/>
          <w:bCs/>
          <w:sz w:val="20"/>
        </w:rPr>
        <w:t xml:space="preserve">, at </w:t>
      </w:r>
      <w:r w:rsidR="009B681C">
        <w:rPr>
          <w:rFonts w:cs="Arial"/>
          <w:b/>
          <w:bCs/>
          <w:sz w:val="20"/>
        </w:rPr>
        <w:t>1</w:t>
      </w:r>
      <w:r w:rsidR="00FC4B4F">
        <w:rPr>
          <w:rFonts w:cs="Arial"/>
          <w:b/>
          <w:bCs/>
          <w:sz w:val="20"/>
        </w:rPr>
        <w:t>0</w:t>
      </w:r>
      <w:r w:rsidRPr="799230DB">
        <w:rPr>
          <w:rFonts w:cs="Arial"/>
          <w:b/>
          <w:bCs/>
          <w:sz w:val="20"/>
        </w:rPr>
        <w:t>:</w:t>
      </w:r>
      <w:r w:rsidR="006F45CD" w:rsidRPr="799230DB">
        <w:rPr>
          <w:rFonts w:cs="Arial"/>
          <w:b/>
          <w:bCs/>
          <w:sz w:val="20"/>
        </w:rPr>
        <w:t>0</w:t>
      </w:r>
      <w:r w:rsidRPr="799230DB">
        <w:rPr>
          <w:rFonts w:cs="Arial"/>
          <w:b/>
          <w:bCs/>
          <w:sz w:val="20"/>
        </w:rPr>
        <w:t xml:space="preserve">0 </w:t>
      </w:r>
      <w:r w:rsidR="00FC4B4F">
        <w:rPr>
          <w:rFonts w:cs="Arial"/>
          <w:b/>
          <w:bCs/>
          <w:sz w:val="20"/>
        </w:rPr>
        <w:t>A</w:t>
      </w:r>
      <w:r w:rsidRPr="799230DB">
        <w:rPr>
          <w:rFonts w:cs="Arial"/>
          <w:b/>
          <w:bCs/>
          <w:sz w:val="20"/>
        </w:rPr>
        <w:t>.M. Local Arizona Time</w:t>
      </w:r>
      <w:r w:rsidRPr="799230DB">
        <w:rPr>
          <w:rFonts w:eastAsia="Arial" w:cs="Arial"/>
          <w:sz w:val="20"/>
        </w:rPr>
        <w:t xml:space="preserve"> </w:t>
      </w:r>
    </w:p>
    <w:p w14:paraId="38AFDCE9" w14:textId="69AD3926" w:rsidR="00BD4B98" w:rsidRPr="006E3E1F" w:rsidRDefault="00BD4B98" w:rsidP="001A6E72">
      <w:pPr>
        <w:widowControl w:val="0"/>
        <w:numPr>
          <w:ilvl w:val="2"/>
          <w:numId w:val="57"/>
        </w:numPr>
        <w:tabs>
          <w:tab w:val="left" w:pos="4824"/>
        </w:tabs>
        <w:jc w:val="both"/>
        <w:rPr>
          <w:rStyle w:val="Hyperlink"/>
          <w:rFonts w:cs="Arial"/>
          <w:color w:val="auto"/>
          <w:sz w:val="20"/>
          <w:u w:val="none"/>
        </w:rPr>
      </w:pPr>
      <w:r w:rsidRPr="006E3E1F">
        <w:rPr>
          <w:rFonts w:cs="Arial"/>
          <w:b/>
          <w:bCs/>
          <w:color w:val="000000"/>
          <w:sz w:val="20"/>
        </w:rPr>
        <w:t xml:space="preserve">To join the pre-proposal conference, please visit the following website:  </w:t>
      </w:r>
      <w:hyperlink r:id="rId35" w:history="1">
        <w:r w:rsidRPr="006E3E1F">
          <w:rPr>
            <w:rStyle w:val="Hyperlink"/>
            <w:rFonts w:cs="Arial"/>
            <w:b/>
            <w:bCs/>
            <w:sz w:val="20"/>
          </w:rPr>
          <w:t>Microsoft Teams Meeting Invite</w:t>
        </w:r>
      </w:hyperlink>
      <w:r w:rsidRPr="006E3E1F">
        <w:rPr>
          <w:rStyle w:val="Hyperlink"/>
          <w:rFonts w:cs="Arial"/>
          <w:b/>
          <w:bCs/>
          <w:color w:val="auto"/>
          <w:sz w:val="20"/>
          <w:u w:val="none"/>
        </w:rPr>
        <w:t>.</w:t>
      </w:r>
    </w:p>
    <w:p w14:paraId="4DBABAF9" w14:textId="75169B27" w:rsidR="00BD4B98" w:rsidRPr="00CF5E10" w:rsidRDefault="00BD4B98" w:rsidP="001A6E72">
      <w:pPr>
        <w:widowControl w:val="0"/>
        <w:numPr>
          <w:ilvl w:val="2"/>
          <w:numId w:val="57"/>
        </w:numPr>
        <w:tabs>
          <w:tab w:val="left" w:pos="4824"/>
        </w:tabs>
        <w:jc w:val="both"/>
        <w:rPr>
          <w:rFonts w:cs="Arial"/>
          <w:sz w:val="20"/>
        </w:rPr>
      </w:pPr>
      <w:r w:rsidRPr="00CF5E10">
        <w:rPr>
          <w:rFonts w:cs="Arial"/>
          <w:b/>
          <w:bCs/>
          <w:color w:val="000000" w:themeColor="text1"/>
          <w:sz w:val="20"/>
        </w:rPr>
        <w:t>T</w:t>
      </w:r>
      <w:r w:rsidRPr="00CF5E10">
        <w:rPr>
          <w:rFonts w:cs="Arial"/>
          <w:b/>
          <w:bCs/>
          <w:sz w:val="20"/>
        </w:rPr>
        <w:t>eleconference Number: 480-535-7460; Conference ID:</w:t>
      </w:r>
      <w:r w:rsidR="00EA5FA5">
        <w:rPr>
          <w:rFonts w:cs="Arial"/>
          <w:b/>
          <w:bCs/>
          <w:sz w:val="20"/>
        </w:rPr>
        <w:t xml:space="preserve"> 492 865 425#</w:t>
      </w:r>
    </w:p>
    <w:p w14:paraId="0FA3C49E" w14:textId="77777777" w:rsidR="00BD4B98" w:rsidRPr="00EB1664" w:rsidRDefault="00BD4B98" w:rsidP="001A6E72">
      <w:pPr>
        <w:widowControl w:val="0"/>
        <w:numPr>
          <w:ilvl w:val="1"/>
          <w:numId w:val="57"/>
        </w:numPr>
        <w:tabs>
          <w:tab w:val="left" w:pos="720"/>
          <w:tab w:val="left" w:pos="4824"/>
        </w:tabs>
        <w:jc w:val="both"/>
        <w:rPr>
          <w:rFonts w:cs="Arial"/>
          <w:sz w:val="20"/>
        </w:rPr>
      </w:pPr>
      <w:r w:rsidRPr="799230DB">
        <w:rPr>
          <w:rFonts w:cs="Arial"/>
          <w:sz w:val="20"/>
        </w:rPr>
        <w:t xml:space="preserve">The purpose of this Pre-Proposal Conference is to provide an informal forum for Proposers to ask questions and gain clarifications on the requirements of the RFP.  All Proposers that require formal responses to their questions or clarification must submit their questions in writing to the Procurement Officer and Procurement Specialist referenced in the RFP.  All questions should be submitted via e-mail.  </w:t>
      </w:r>
      <w:r w:rsidRPr="799230DB">
        <w:rPr>
          <w:rFonts w:cs="Arial"/>
          <w:b/>
          <w:bCs/>
          <w:sz w:val="20"/>
          <w:u w:val="single"/>
        </w:rPr>
        <w:t>Please include the RFP number in all correspondence.</w:t>
      </w:r>
    </w:p>
    <w:p w14:paraId="18BEEFB3" w14:textId="2CACA54E" w:rsidR="000251B5" w:rsidRDefault="00BD4B98" w:rsidP="001A6E72">
      <w:pPr>
        <w:widowControl w:val="0"/>
        <w:numPr>
          <w:ilvl w:val="1"/>
          <w:numId w:val="57"/>
        </w:numPr>
        <w:tabs>
          <w:tab w:val="left" w:pos="720"/>
          <w:tab w:val="left" w:pos="4824"/>
        </w:tabs>
        <w:jc w:val="both"/>
        <w:rPr>
          <w:rFonts w:cs="Arial"/>
          <w:sz w:val="20"/>
        </w:rPr>
      </w:pPr>
      <w:r w:rsidRPr="799230DB">
        <w:rPr>
          <w:rFonts w:cs="Arial"/>
          <w:sz w:val="20"/>
        </w:rPr>
        <w:t xml:space="preserve">Proposers are cautioned that all remarks, clarifications, or responses provided to questions during Pre-Proposal Conference are non-binding and must be submitted in writing </w:t>
      </w:r>
      <w:r w:rsidRPr="799230DB">
        <w:rPr>
          <w:rFonts w:cs="Arial"/>
          <w:sz w:val="20"/>
          <w:u w:val="single"/>
        </w:rPr>
        <w:t>via email.</w:t>
      </w:r>
    </w:p>
    <w:p w14:paraId="0EF4A4BA" w14:textId="30C52C1B" w:rsidR="000251B5" w:rsidRPr="001C18A4" w:rsidRDefault="000F5BA3" w:rsidP="001A6E72">
      <w:pPr>
        <w:widowControl w:val="0"/>
        <w:numPr>
          <w:ilvl w:val="1"/>
          <w:numId w:val="57"/>
        </w:numPr>
        <w:tabs>
          <w:tab w:val="left" w:pos="720"/>
          <w:tab w:val="left" w:pos="4824"/>
        </w:tabs>
        <w:jc w:val="both"/>
        <w:rPr>
          <w:rFonts w:cs="Arial"/>
          <w:sz w:val="20"/>
        </w:rPr>
      </w:pPr>
      <w:r w:rsidRPr="799230DB">
        <w:rPr>
          <w:rFonts w:cs="Arial"/>
          <w:b/>
          <w:bCs/>
          <w:sz w:val="20"/>
        </w:rPr>
        <w:t xml:space="preserve">Deadline For Inquiries: </w:t>
      </w:r>
      <w:r w:rsidR="00FC4B4F">
        <w:rPr>
          <w:rFonts w:cs="Arial"/>
          <w:b/>
          <w:bCs/>
          <w:sz w:val="20"/>
        </w:rPr>
        <w:t>April 2, 2025</w:t>
      </w:r>
      <w:r w:rsidRPr="799230DB">
        <w:rPr>
          <w:rFonts w:cs="Arial"/>
          <w:b/>
          <w:bCs/>
          <w:sz w:val="20"/>
        </w:rPr>
        <w:t xml:space="preserve"> - 1</w:t>
      </w:r>
      <w:r w:rsidR="00FC4B4F">
        <w:rPr>
          <w:rFonts w:cs="Arial"/>
          <w:b/>
          <w:bCs/>
          <w:sz w:val="20"/>
        </w:rPr>
        <w:t>0</w:t>
      </w:r>
      <w:r w:rsidRPr="799230DB">
        <w:rPr>
          <w:rFonts w:cs="Arial"/>
          <w:b/>
          <w:bCs/>
          <w:sz w:val="20"/>
        </w:rPr>
        <w:t xml:space="preserve">:00 </w:t>
      </w:r>
      <w:r w:rsidR="00FC4B4F">
        <w:rPr>
          <w:rFonts w:cs="Arial"/>
          <w:b/>
          <w:bCs/>
          <w:sz w:val="20"/>
        </w:rPr>
        <w:t>A</w:t>
      </w:r>
      <w:r w:rsidRPr="799230DB">
        <w:rPr>
          <w:rFonts w:cs="Arial"/>
          <w:b/>
          <w:bCs/>
          <w:sz w:val="20"/>
        </w:rPr>
        <w:t>.M. Local Arizona Time</w:t>
      </w:r>
    </w:p>
    <w:p w14:paraId="414BE95F" w14:textId="77777777" w:rsidR="00BD4B98" w:rsidRPr="00A00A5E" w:rsidRDefault="00BD4B98" w:rsidP="00610FF3">
      <w:pPr>
        <w:widowControl w:val="0"/>
        <w:tabs>
          <w:tab w:val="left" w:pos="720"/>
          <w:tab w:val="left" w:pos="4824"/>
        </w:tabs>
        <w:jc w:val="both"/>
        <w:rPr>
          <w:rFonts w:cs="Arial"/>
          <w:sz w:val="20"/>
        </w:rPr>
      </w:pPr>
    </w:p>
    <w:p w14:paraId="30325120" w14:textId="0D205611" w:rsidR="00975729" w:rsidRDefault="002B215D" w:rsidP="00975729">
      <w:pPr>
        <w:pStyle w:val="ListParagraph"/>
        <w:numPr>
          <w:ilvl w:val="0"/>
          <w:numId w:val="57"/>
        </w:numPr>
        <w:spacing w:after="160" w:line="257" w:lineRule="auto"/>
        <w:ind w:hanging="720"/>
        <w:jc w:val="both"/>
        <w:rPr>
          <w:rFonts w:eastAsia="Aptos" w:cs="Arial"/>
          <w:sz w:val="20"/>
        </w:rPr>
      </w:pPr>
      <w:r w:rsidRPr="00975729">
        <w:rPr>
          <w:rFonts w:cs="Arial"/>
          <w:b/>
          <w:bCs/>
          <w:sz w:val="20"/>
          <w:u w:val="single"/>
        </w:rPr>
        <w:t>C</w:t>
      </w:r>
      <w:r w:rsidR="005101E9" w:rsidRPr="00975729">
        <w:rPr>
          <w:rFonts w:cs="Arial"/>
          <w:b/>
          <w:bCs/>
          <w:sz w:val="20"/>
          <w:u w:val="single"/>
        </w:rPr>
        <w:t>OOPERATIVE PARNTER:</w:t>
      </w:r>
      <w:r w:rsidR="00695F05" w:rsidRPr="00975729">
        <w:rPr>
          <w:rFonts w:eastAsia="Arial" w:cs="Arial"/>
          <w:sz w:val="20"/>
        </w:rPr>
        <w:t xml:space="preserve"> </w:t>
      </w:r>
      <w:r w:rsidR="55F18588" w:rsidRPr="00975729">
        <w:rPr>
          <w:rFonts w:eastAsia="Aptos" w:cs="Arial"/>
          <w:sz w:val="20"/>
        </w:rPr>
        <w:t xml:space="preserve">Axia Coop LLC (“Axia Cooperative” or “Axia”) is a national public sector cooperative purchasing organization. Axia works with respected leaders from the public procurement community to offer a growing portfolio of master agreements that leverage national volume to deliver savings, efficiency, and innovation for non-federal public sector agencies.  Each agreement is publicly </w:t>
      </w:r>
      <w:proofErr w:type="gramStart"/>
      <w:r w:rsidR="55F18588" w:rsidRPr="00975729">
        <w:rPr>
          <w:rFonts w:eastAsia="Aptos" w:cs="Arial"/>
          <w:sz w:val="20"/>
        </w:rPr>
        <w:t>solicited</w:t>
      </w:r>
      <w:proofErr w:type="gramEnd"/>
      <w:r w:rsidR="55F18588" w:rsidRPr="00975729">
        <w:rPr>
          <w:rFonts w:eastAsia="Aptos" w:cs="Arial"/>
          <w:sz w:val="20"/>
        </w:rPr>
        <w:t xml:space="preserve"> by a lead agency utilizing the strictest of procurement standards.  The resulting awards address the dynamic needs of today’s evolving market while providing both value and cutting-edge solutions. For more information about the contracting process, please visit axiacoop.org/</w:t>
      </w:r>
      <w:proofErr w:type="gramStart"/>
      <w:r w:rsidR="55F18588" w:rsidRPr="00975729">
        <w:rPr>
          <w:rFonts w:eastAsia="Aptos" w:cs="Arial"/>
          <w:sz w:val="20"/>
        </w:rPr>
        <w:t>contracting-process</w:t>
      </w:r>
      <w:proofErr w:type="gramEnd"/>
      <w:r w:rsidR="55F18588" w:rsidRPr="00975729">
        <w:rPr>
          <w:rFonts w:eastAsia="Aptos" w:cs="Arial"/>
          <w:sz w:val="20"/>
        </w:rPr>
        <w:t>.</w:t>
      </w:r>
    </w:p>
    <w:p w14:paraId="7AE415F1" w14:textId="77777777" w:rsidR="00975729" w:rsidRDefault="00975729" w:rsidP="00975729">
      <w:pPr>
        <w:pStyle w:val="ListParagraph"/>
        <w:spacing w:after="160" w:line="257" w:lineRule="auto"/>
        <w:jc w:val="both"/>
        <w:rPr>
          <w:rFonts w:cs="Arial"/>
          <w:b/>
          <w:bCs/>
          <w:sz w:val="20"/>
          <w:u w:val="single"/>
        </w:rPr>
      </w:pPr>
    </w:p>
    <w:p w14:paraId="03453334" w14:textId="48CDFCD3" w:rsidR="00975729" w:rsidRDefault="55F18588" w:rsidP="00975729">
      <w:pPr>
        <w:pStyle w:val="ListParagraph"/>
        <w:spacing w:after="160" w:line="257" w:lineRule="auto"/>
        <w:jc w:val="both"/>
        <w:rPr>
          <w:rFonts w:eastAsia="Aptos" w:cs="Arial"/>
          <w:sz w:val="20"/>
        </w:rPr>
      </w:pPr>
      <w:r w:rsidRPr="00975729">
        <w:rPr>
          <w:rFonts w:eastAsia="Aptos" w:cs="Arial"/>
          <w:sz w:val="20"/>
        </w:rPr>
        <w:t xml:space="preserve">The City of Mesa has entered into an agreement with Axia Cooperative to facilitate the Request </w:t>
      </w:r>
      <w:r w:rsidR="00D866E2" w:rsidRPr="00975729">
        <w:rPr>
          <w:rFonts w:eastAsia="Aptos" w:cs="Arial"/>
          <w:sz w:val="20"/>
        </w:rPr>
        <w:t>for</w:t>
      </w:r>
      <w:r w:rsidRPr="00975729">
        <w:rPr>
          <w:rFonts w:eastAsia="Aptos" w:cs="Arial"/>
          <w:sz w:val="20"/>
        </w:rPr>
        <w:t xml:space="preserve"> Proposals (RFP) and act as the primary contracting authority for the term of the resulting contract(s).  Resulting contract(s) is/are made available to other public agencies nationally for “piggybacking” through the Axia Cooperative purchasing program and authorized by various joint powers authority statutes, rules and regulations within each state and local jurisdiction.</w:t>
      </w:r>
    </w:p>
    <w:p w14:paraId="335EE040" w14:textId="77777777" w:rsidR="00975729" w:rsidRDefault="00975729" w:rsidP="00975729">
      <w:pPr>
        <w:pStyle w:val="ListParagraph"/>
        <w:spacing w:after="160" w:line="257" w:lineRule="auto"/>
        <w:jc w:val="both"/>
        <w:rPr>
          <w:rFonts w:eastAsia="Aptos" w:cs="Arial"/>
          <w:sz w:val="20"/>
        </w:rPr>
      </w:pPr>
    </w:p>
    <w:p w14:paraId="36C80B7A" w14:textId="10CA139B" w:rsidR="55F18588" w:rsidRPr="00975729" w:rsidRDefault="55F18588" w:rsidP="00975729">
      <w:pPr>
        <w:pStyle w:val="ListParagraph"/>
        <w:spacing w:line="257" w:lineRule="auto"/>
        <w:jc w:val="both"/>
        <w:rPr>
          <w:rFonts w:eastAsia="Aptos" w:cs="Arial"/>
          <w:sz w:val="20"/>
        </w:rPr>
      </w:pPr>
      <w:r w:rsidRPr="00975729">
        <w:rPr>
          <w:rFonts w:eastAsia="Aptos" w:cs="Arial"/>
          <w:sz w:val="20"/>
        </w:rPr>
        <w:t xml:space="preserve">While Axia Cooperative makes no guarantees as to exact quantities and/or purchase volume made by Participating Agencies, the estimated annual volume for purchases made nationwide through </w:t>
      </w:r>
      <w:r w:rsidRPr="00975729">
        <w:rPr>
          <w:rFonts w:eastAsia="Aptos" w:cs="Arial"/>
          <w:sz w:val="20"/>
        </w:rPr>
        <w:lastRenderedPageBreak/>
        <w:t>this contract category is $50,000,000. Please see Attachment E for more information regarding the Axia Cooperative purchasing program.</w:t>
      </w:r>
    </w:p>
    <w:p w14:paraId="19C77F5E" w14:textId="77777777" w:rsidR="00AC71BE" w:rsidRDefault="00AC71BE" w:rsidP="00581497">
      <w:pPr>
        <w:widowControl w:val="0"/>
        <w:tabs>
          <w:tab w:val="left" w:pos="4824"/>
        </w:tabs>
        <w:ind w:left="720"/>
        <w:jc w:val="both"/>
        <w:rPr>
          <w:rFonts w:cs="Arial"/>
          <w:sz w:val="20"/>
        </w:rPr>
      </w:pPr>
    </w:p>
    <w:p w14:paraId="7A036BCD" w14:textId="350D1EB2" w:rsidR="0024772D" w:rsidRDefault="00695F05" w:rsidP="001A6E72">
      <w:pPr>
        <w:pStyle w:val="ListParagraph"/>
        <w:numPr>
          <w:ilvl w:val="0"/>
          <w:numId w:val="10"/>
        </w:numPr>
        <w:ind w:hanging="720"/>
        <w:jc w:val="both"/>
        <w:rPr>
          <w:rFonts w:cs="Arial"/>
          <w:sz w:val="20"/>
        </w:rPr>
      </w:pPr>
      <w:r w:rsidRPr="799230DB">
        <w:rPr>
          <w:rFonts w:cs="Arial"/>
          <w:b/>
          <w:bCs/>
          <w:sz w:val="20"/>
          <w:u w:val="single"/>
        </w:rPr>
        <w:t>SCOPE OF PRODUCTS</w:t>
      </w:r>
      <w:r w:rsidRPr="799230DB">
        <w:rPr>
          <w:rFonts w:cs="Arial"/>
          <w:b/>
          <w:bCs/>
          <w:sz w:val="20"/>
        </w:rPr>
        <w:t>.</w:t>
      </w:r>
      <w:r w:rsidRPr="799230DB">
        <w:rPr>
          <w:rFonts w:cs="Arial"/>
          <w:sz w:val="20"/>
        </w:rPr>
        <w:t xml:space="preserve"> The intent of this solicitation is to establish a contract with the ability to purchase a comprehensive, wide variety of </w:t>
      </w:r>
      <w:r w:rsidR="00BF1475" w:rsidRPr="799230DB">
        <w:rPr>
          <w:rFonts w:cs="Arial"/>
          <w:sz w:val="20"/>
        </w:rPr>
        <w:t>industrial plumbing supplies</w:t>
      </w:r>
      <w:r w:rsidR="00EB4B4B" w:rsidRPr="799230DB">
        <w:rPr>
          <w:rFonts w:eastAsia="Arial" w:cs="Arial"/>
          <w:sz w:val="20"/>
        </w:rPr>
        <w:t xml:space="preserve"> </w:t>
      </w:r>
      <w:r w:rsidRPr="799230DB">
        <w:rPr>
          <w:rFonts w:cs="Arial"/>
          <w:sz w:val="20"/>
        </w:rPr>
        <w:t xml:space="preserve">including but not limited to the following categories: </w:t>
      </w:r>
    </w:p>
    <w:p w14:paraId="704B901B" w14:textId="77777777" w:rsidR="0024772D" w:rsidRDefault="0024772D" w:rsidP="0024772D">
      <w:pPr>
        <w:pStyle w:val="ListParagraph"/>
        <w:rPr>
          <w:rFonts w:cs="Arial"/>
          <w:sz w:val="20"/>
          <w:u w:val="single"/>
        </w:rPr>
      </w:pPr>
    </w:p>
    <w:p w14:paraId="281FF249" w14:textId="2EFA0AB2" w:rsidR="00BF1475" w:rsidRPr="00747CB5" w:rsidRDefault="00475856" w:rsidP="001A6E72">
      <w:pPr>
        <w:pStyle w:val="ListParagraph"/>
        <w:numPr>
          <w:ilvl w:val="1"/>
          <w:numId w:val="10"/>
        </w:numPr>
        <w:jc w:val="both"/>
        <w:rPr>
          <w:rFonts w:cs="Arial"/>
          <w:bCs/>
          <w:sz w:val="20"/>
          <w:u w:val="single"/>
        </w:rPr>
      </w:pPr>
      <w:r w:rsidRPr="6CC9EE63">
        <w:rPr>
          <w:rFonts w:cs="Arial"/>
          <w:sz w:val="20"/>
        </w:rPr>
        <w:t>Plumbing – Commercial and Industrial</w:t>
      </w:r>
    </w:p>
    <w:p w14:paraId="6A20E93B" w14:textId="1C555D87" w:rsidR="00FD2672" w:rsidRPr="003F50F5" w:rsidRDefault="003F50F5" w:rsidP="001A6E72">
      <w:pPr>
        <w:pStyle w:val="ListParagraph"/>
        <w:numPr>
          <w:ilvl w:val="2"/>
          <w:numId w:val="10"/>
        </w:numPr>
        <w:spacing w:after="160" w:line="259" w:lineRule="auto"/>
        <w:rPr>
          <w:rFonts w:cs="Arial"/>
          <w:sz w:val="20"/>
        </w:rPr>
      </w:pPr>
      <w:r w:rsidRPr="799230DB">
        <w:rPr>
          <w:sz w:val="20"/>
        </w:rPr>
        <w:t xml:space="preserve">Clamps, Couplings, Hoses, O-Rings, Pipe, </w:t>
      </w:r>
      <w:r w:rsidR="00B42338" w:rsidRPr="799230DB">
        <w:rPr>
          <w:sz w:val="20"/>
        </w:rPr>
        <w:t>Fittings, Valves,</w:t>
      </w:r>
      <w:r w:rsidR="00E3309E" w:rsidRPr="799230DB">
        <w:rPr>
          <w:sz w:val="20"/>
        </w:rPr>
        <w:t xml:space="preserve"> Tubing,</w:t>
      </w:r>
      <w:r w:rsidR="4BB31D17" w:rsidRPr="799230DB">
        <w:rPr>
          <w:sz w:val="20"/>
        </w:rPr>
        <w:t xml:space="preserve"> </w:t>
      </w:r>
      <w:r w:rsidR="781EF0AC" w:rsidRPr="799230DB">
        <w:rPr>
          <w:sz w:val="20"/>
        </w:rPr>
        <w:t xml:space="preserve">Service </w:t>
      </w:r>
      <w:r w:rsidR="4BB31D17" w:rsidRPr="799230DB">
        <w:rPr>
          <w:sz w:val="20"/>
        </w:rPr>
        <w:t>Saddles,</w:t>
      </w:r>
      <w:r w:rsidR="00E3309E" w:rsidRPr="799230DB">
        <w:rPr>
          <w:sz w:val="20"/>
        </w:rPr>
        <w:t xml:space="preserve"> </w:t>
      </w:r>
      <w:r w:rsidRPr="799230DB">
        <w:rPr>
          <w:sz w:val="20"/>
        </w:rPr>
        <w:t>etc.</w:t>
      </w:r>
      <w:r w:rsidR="00E3309E" w:rsidRPr="799230DB">
        <w:rPr>
          <w:sz w:val="20"/>
        </w:rPr>
        <w:t xml:space="preserve"> </w:t>
      </w:r>
    </w:p>
    <w:p w14:paraId="6920F006" w14:textId="77777777" w:rsidR="00977085" w:rsidRDefault="00782E48" w:rsidP="001A6E72">
      <w:pPr>
        <w:pStyle w:val="ListParagraph"/>
        <w:numPr>
          <w:ilvl w:val="1"/>
          <w:numId w:val="10"/>
        </w:numPr>
        <w:spacing w:after="160" w:line="259" w:lineRule="auto"/>
        <w:rPr>
          <w:rFonts w:cs="Arial"/>
          <w:sz w:val="20"/>
        </w:rPr>
      </w:pPr>
      <w:r w:rsidRPr="00977085">
        <w:rPr>
          <w:rFonts w:cs="Arial"/>
          <w:sz w:val="20"/>
        </w:rPr>
        <w:t>Pumps</w:t>
      </w:r>
    </w:p>
    <w:p w14:paraId="6522D80F" w14:textId="77777777" w:rsidR="00977085" w:rsidRDefault="00FD2672" w:rsidP="001A6E72">
      <w:pPr>
        <w:pStyle w:val="ListParagraph"/>
        <w:numPr>
          <w:ilvl w:val="2"/>
          <w:numId w:val="10"/>
        </w:numPr>
        <w:spacing w:after="160" w:line="259" w:lineRule="auto"/>
        <w:rPr>
          <w:rFonts w:cs="Arial"/>
          <w:sz w:val="20"/>
        </w:rPr>
      </w:pPr>
      <w:r w:rsidRPr="00977085">
        <w:rPr>
          <w:rFonts w:cs="Arial"/>
          <w:sz w:val="20"/>
        </w:rPr>
        <w:t>Air-Operated Diaphragm Pumps</w:t>
      </w:r>
    </w:p>
    <w:p w14:paraId="1AB0BC2D" w14:textId="77777777" w:rsidR="00977085" w:rsidRDefault="00FD2672" w:rsidP="001A6E72">
      <w:pPr>
        <w:pStyle w:val="ListParagraph"/>
        <w:numPr>
          <w:ilvl w:val="2"/>
          <w:numId w:val="10"/>
        </w:numPr>
        <w:spacing w:after="160" w:line="259" w:lineRule="auto"/>
        <w:rPr>
          <w:rFonts w:cs="Arial"/>
          <w:sz w:val="20"/>
        </w:rPr>
      </w:pPr>
      <w:r w:rsidRPr="00977085">
        <w:rPr>
          <w:rFonts w:cs="Arial"/>
          <w:sz w:val="20"/>
        </w:rPr>
        <w:t>Centrifugal Pumps</w:t>
      </w:r>
    </w:p>
    <w:p w14:paraId="1B0330F8" w14:textId="77777777" w:rsidR="00977085" w:rsidRDefault="00782E48" w:rsidP="001A6E72">
      <w:pPr>
        <w:pStyle w:val="ListParagraph"/>
        <w:numPr>
          <w:ilvl w:val="2"/>
          <w:numId w:val="10"/>
        </w:numPr>
        <w:spacing w:after="160" w:line="259" w:lineRule="auto"/>
        <w:rPr>
          <w:rFonts w:cs="Arial"/>
          <w:sz w:val="20"/>
        </w:rPr>
      </w:pPr>
      <w:r w:rsidRPr="00977085">
        <w:rPr>
          <w:rFonts w:cs="Arial"/>
          <w:sz w:val="20"/>
        </w:rPr>
        <w:t>Positive Displacement Pumps</w:t>
      </w:r>
    </w:p>
    <w:p w14:paraId="630CF237" w14:textId="77777777" w:rsidR="00977085" w:rsidRDefault="00247D32" w:rsidP="001A6E72">
      <w:pPr>
        <w:pStyle w:val="ListParagraph"/>
        <w:numPr>
          <w:ilvl w:val="2"/>
          <w:numId w:val="10"/>
        </w:numPr>
        <w:spacing w:after="160" w:line="259" w:lineRule="auto"/>
        <w:rPr>
          <w:rFonts w:cs="Arial"/>
          <w:sz w:val="20"/>
        </w:rPr>
      </w:pPr>
      <w:r w:rsidRPr="00977085">
        <w:rPr>
          <w:rFonts w:cs="Arial"/>
          <w:sz w:val="20"/>
        </w:rPr>
        <w:t>Sump/Sewage Pumps</w:t>
      </w:r>
    </w:p>
    <w:p w14:paraId="77ADE906" w14:textId="3C09E7C3" w:rsidR="0047579D" w:rsidRDefault="0047579D" w:rsidP="001A6E72">
      <w:pPr>
        <w:pStyle w:val="ListParagraph"/>
        <w:numPr>
          <w:ilvl w:val="2"/>
          <w:numId w:val="10"/>
        </w:numPr>
        <w:spacing w:after="160" w:line="259" w:lineRule="auto"/>
        <w:rPr>
          <w:rFonts w:cs="Arial"/>
          <w:sz w:val="20"/>
        </w:rPr>
      </w:pPr>
      <w:r w:rsidRPr="00977085">
        <w:rPr>
          <w:rFonts w:cs="Arial"/>
          <w:sz w:val="20"/>
        </w:rPr>
        <w:t>Water System Pumps</w:t>
      </w:r>
    </w:p>
    <w:p w14:paraId="6638F1CF" w14:textId="3DCEF5F2" w:rsidR="004C39FD" w:rsidRPr="00977085" w:rsidRDefault="004C39FD" w:rsidP="001A6E72">
      <w:pPr>
        <w:pStyle w:val="ListParagraph"/>
        <w:numPr>
          <w:ilvl w:val="2"/>
          <w:numId w:val="10"/>
        </w:numPr>
        <w:spacing w:after="160" w:line="259" w:lineRule="auto"/>
        <w:rPr>
          <w:rFonts w:cs="Arial"/>
          <w:sz w:val="20"/>
        </w:rPr>
      </w:pPr>
      <w:r>
        <w:rPr>
          <w:rFonts w:cs="Arial"/>
          <w:sz w:val="20"/>
        </w:rPr>
        <w:t>Other types</w:t>
      </w:r>
    </w:p>
    <w:p w14:paraId="3FB44138" w14:textId="59924243" w:rsidR="006C14BB" w:rsidRPr="00977085" w:rsidRDefault="006C14BB" w:rsidP="001A6E72">
      <w:pPr>
        <w:pStyle w:val="ListParagraph"/>
        <w:numPr>
          <w:ilvl w:val="1"/>
          <w:numId w:val="10"/>
        </w:numPr>
        <w:spacing w:after="160" w:line="259" w:lineRule="auto"/>
        <w:rPr>
          <w:rFonts w:cs="Arial"/>
          <w:sz w:val="20"/>
        </w:rPr>
      </w:pPr>
      <w:r w:rsidRPr="00977085">
        <w:rPr>
          <w:rFonts w:cs="Arial"/>
          <w:sz w:val="20"/>
        </w:rPr>
        <w:t>Faucets, Sinks, Toilets, Urinals, etc.</w:t>
      </w:r>
    </w:p>
    <w:p w14:paraId="2A28FA6B" w14:textId="2FD6E1A2" w:rsidR="00BF1475" w:rsidRPr="009450CA" w:rsidRDefault="00475856" w:rsidP="001A6E72">
      <w:pPr>
        <w:pStyle w:val="ListParagraph"/>
        <w:numPr>
          <w:ilvl w:val="1"/>
          <w:numId w:val="10"/>
        </w:numPr>
        <w:jc w:val="both"/>
        <w:rPr>
          <w:rFonts w:cs="Arial"/>
          <w:bCs/>
          <w:sz w:val="20"/>
          <w:u w:val="single"/>
        </w:rPr>
      </w:pPr>
      <w:r w:rsidRPr="6CC9EE63">
        <w:rPr>
          <w:rFonts w:cs="Arial"/>
          <w:sz w:val="20"/>
        </w:rPr>
        <w:t>Fasteners</w:t>
      </w:r>
    </w:p>
    <w:p w14:paraId="527FF3D5" w14:textId="02297B55" w:rsidR="009450CA" w:rsidRPr="009450CA" w:rsidRDefault="009450CA" w:rsidP="001A6E72">
      <w:pPr>
        <w:pStyle w:val="ListParagraph"/>
        <w:numPr>
          <w:ilvl w:val="2"/>
          <w:numId w:val="10"/>
        </w:numPr>
        <w:spacing w:after="160" w:line="259" w:lineRule="auto"/>
        <w:rPr>
          <w:rFonts w:cs="Arial"/>
          <w:sz w:val="20"/>
        </w:rPr>
      </w:pPr>
      <w:r w:rsidRPr="799230DB">
        <w:rPr>
          <w:rFonts w:cs="Arial"/>
          <w:sz w:val="20"/>
        </w:rPr>
        <w:t>Anchors, Bolts, Braces &amp; Brackets, Hooks, Hydraulic Seals, Measuring Equipment, Nails, Nuts, O-Rings &amp; O-Ring Kits, Pins, Retaining Rings, Rivets, Screws, Spacers &amp; Standoffs, Springs, Staples, Thread Inserts, Washers.</w:t>
      </w:r>
    </w:p>
    <w:p w14:paraId="46603FE5" w14:textId="34919829" w:rsidR="004B4801" w:rsidRPr="004B4801" w:rsidRDefault="005A3F0B" w:rsidP="001A6E72">
      <w:pPr>
        <w:pStyle w:val="ListParagraph"/>
        <w:numPr>
          <w:ilvl w:val="1"/>
          <w:numId w:val="10"/>
        </w:numPr>
        <w:spacing w:after="160" w:line="259" w:lineRule="auto"/>
        <w:rPr>
          <w:rFonts w:cs="Arial"/>
          <w:sz w:val="20"/>
        </w:rPr>
      </w:pPr>
      <w:r w:rsidRPr="799230DB">
        <w:rPr>
          <w:rFonts w:cs="Arial"/>
          <w:sz w:val="20"/>
        </w:rPr>
        <w:t xml:space="preserve">Welding </w:t>
      </w:r>
      <w:r w:rsidR="0073287D" w:rsidRPr="799230DB">
        <w:rPr>
          <w:rFonts w:cs="Arial"/>
          <w:sz w:val="20"/>
        </w:rPr>
        <w:t>a</w:t>
      </w:r>
      <w:r w:rsidRPr="799230DB">
        <w:rPr>
          <w:rFonts w:cs="Arial"/>
          <w:sz w:val="20"/>
        </w:rPr>
        <w:t>nd Soldering</w:t>
      </w:r>
    </w:p>
    <w:p w14:paraId="7580155F" w14:textId="525B79CC" w:rsidR="004B4801" w:rsidRPr="004B4801" w:rsidRDefault="004B4801" w:rsidP="001A6E72">
      <w:pPr>
        <w:pStyle w:val="ListParagraph"/>
        <w:numPr>
          <w:ilvl w:val="2"/>
          <w:numId w:val="10"/>
        </w:numPr>
        <w:spacing w:after="160" w:line="259" w:lineRule="auto"/>
        <w:rPr>
          <w:rFonts w:cs="Arial"/>
          <w:sz w:val="20"/>
        </w:rPr>
      </w:pPr>
      <w:r w:rsidRPr="799230DB">
        <w:rPr>
          <w:rFonts w:cs="Arial"/>
          <w:sz w:val="20"/>
        </w:rPr>
        <w:t>Abrasives, Arc Welding, Blankets, Curtains &amp; Pads, Drill Bits, End Mills &amp; Milling Cutters, Fume Extraction, Gas Welding, Taps &amp; Dies, Inserts, Machine Tool Accessories, Precision</w:t>
      </w:r>
      <w:r w:rsidR="00E24298" w:rsidRPr="799230DB">
        <w:rPr>
          <w:rFonts w:eastAsia="Arial" w:cs="Arial"/>
          <w:sz w:val="20"/>
        </w:rPr>
        <w:t>.</w:t>
      </w:r>
    </w:p>
    <w:p w14:paraId="06ADD340" w14:textId="5E28E0A6" w:rsidR="00A20469" w:rsidRPr="00A20469" w:rsidRDefault="00C1443E" w:rsidP="001A6E72">
      <w:pPr>
        <w:pStyle w:val="ListParagraph"/>
        <w:numPr>
          <w:ilvl w:val="1"/>
          <w:numId w:val="10"/>
        </w:numPr>
        <w:jc w:val="both"/>
        <w:rPr>
          <w:rFonts w:cs="Arial"/>
          <w:bCs/>
          <w:sz w:val="20"/>
          <w:u w:val="single"/>
        </w:rPr>
      </w:pPr>
      <w:r w:rsidRPr="799230DB">
        <w:rPr>
          <w:rFonts w:cs="Arial"/>
          <w:sz w:val="20"/>
        </w:rPr>
        <w:t>Adhesives</w:t>
      </w:r>
      <w:r w:rsidR="0073287D" w:rsidRPr="799230DB">
        <w:rPr>
          <w:rFonts w:eastAsia="Arial" w:cs="Arial"/>
          <w:sz w:val="20"/>
        </w:rPr>
        <w:t xml:space="preserve">, </w:t>
      </w:r>
      <w:r w:rsidRPr="799230DB">
        <w:rPr>
          <w:rFonts w:cs="Arial"/>
          <w:sz w:val="20"/>
        </w:rPr>
        <w:t>Sealants</w:t>
      </w:r>
      <w:r w:rsidR="0073287D" w:rsidRPr="799230DB">
        <w:rPr>
          <w:rFonts w:cs="Arial"/>
          <w:sz w:val="20"/>
        </w:rPr>
        <w:t xml:space="preserve"> and </w:t>
      </w:r>
      <w:r w:rsidR="00E24298" w:rsidRPr="799230DB">
        <w:rPr>
          <w:rFonts w:cs="Arial"/>
          <w:sz w:val="20"/>
        </w:rPr>
        <w:t>Sundries</w:t>
      </w:r>
    </w:p>
    <w:p w14:paraId="21DB892F" w14:textId="168C69EE" w:rsidR="00BF1475" w:rsidRPr="00A20469" w:rsidRDefault="00747CB5" w:rsidP="001A6E72">
      <w:pPr>
        <w:pStyle w:val="ListParagraph"/>
        <w:numPr>
          <w:ilvl w:val="2"/>
          <w:numId w:val="10"/>
        </w:numPr>
        <w:jc w:val="both"/>
        <w:rPr>
          <w:rFonts w:cs="Arial"/>
          <w:bCs/>
          <w:sz w:val="20"/>
          <w:u w:val="single"/>
        </w:rPr>
      </w:pPr>
      <w:r w:rsidRPr="799230DB">
        <w:rPr>
          <w:rFonts w:cs="Arial"/>
          <w:sz w:val="20"/>
        </w:rPr>
        <w:t xml:space="preserve">Tape, </w:t>
      </w:r>
      <w:r w:rsidR="005A3F0B" w:rsidRPr="799230DB">
        <w:rPr>
          <w:rFonts w:cs="Arial"/>
          <w:sz w:val="20"/>
        </w:rPr>
        <w:t>Caulks, Concrete &amp; Asphalt, Dispensing Guns, Glues &amp; Cements, Putties, Tapes, Thread &amp; Gasket Sealants</w:t>
      </w:r>
      <w:r w:rsidRPr="799230DB">
        <w:rPr>
          <w:rFonts w:eastAsia="Arial" w:cs="Arial"/>
          <w:sz w:val="20"/>
        </w:rPr>
        <w:t>.</w:t>
      </w:r>
      <w:r w:rsidR="0073287D" w:rsidRPr="799230DB">
        <w:rPr>
          <w:rFonts w:eastAsia="Arial" w:cs="Arial"/>
          <w:sz w:val="20"/>
        </w:rPr>
        <w:t xml:space="preserve">    </w:t>
      </w:r>
      <w:r w:rsidR="0073287D" w:rsidRPr="799230DB">
        <w:rPr>
          <w:sz w:val="20"/>
        </w:rPr>
        <w:t>Plumbers Cement, Solder, Flux, Glue, Primer,</w:t>
      </w:r>
    </w:p>
    <w:p w14:paraId="1989006C" w14:textId="77777777" w:rsidR="00463815" w:rsidRDefault="007A6ABD" w:rsidP="001A6E72">
      <w:pPr>
        <w:pStyle w:val="ListParagraph"/>
        <w:numPr>
          <w:ilvl w:val="1"/>
          <w:numId w:val="10"/>
        </w:numPr>
        <w:spacing w:after="160" w:line="259" w:lineRule="auto"/>
        <w:rPr>
          <w:sz w:val="20"/>
        </w:rPr>
      </w:pPr>
      <w:r w:rsidRPr="6CC9EE63">
        <w:rPr>
          <w:sz w:val="20"/>
        </w:rPr>
        <w:t>Backflow and Water Meters</w:t>
      </w:r>
    </w:p>
    <w:p w14:paraId="4A650DCC" w14:textId="77777777" w:rsidR="00463815" w:rsidRDefault="007A6ABD" w:rsidP="001A6E72">
      <w:pPr>
        <w:pStyle w:val="ListParagraph"/>
        <w:numPr>
          <w:ilvl w:val="2"/>
          <w:numId w:val="10"/>
        </w:numPr>
        <w:spacing w:after="160" w:line="259" w:lineRule="auto"/>
        <w:rPr>
          <w:sz w:val="20"/>
        </w:rPr>
      </w:pPr>
      <w:r w:rsidRPr="6CC9EE63">
        <w:rPr>
          <w:sz w:val="20"/>
        </w:rPr>
        <w:t>backflow assemblies</w:t>
      </w:r>
    </w:p>
    <w:p w14:paraId="190D6A24" w14:textId="4CB774EA" w:rsidR="00D866E2" w:rsidRPr="00D866E2" w:rsidRDefault="007A6ABD" w:rsidP="00D866E2">
      <w:pPr>
        <w:pStyle w:val="ListParagraph"/>
        <w:numPr>
          <w:ilvl w:val="2"/>
          <w:numId w:val="10"/>
        </w:numPr>
        <w:spacing w:after="160" w:line="259" w:lineRule="auto"/>
        <w:rPr>
          <w:sz w:val="20"/>
        </w:rPr>
      </w:pPr>
      <w:r w:rsidRPr="6CC9EE63">
        <w:rPr>
          <w:sz w:val="20"/>
        </w:rPr>
        <w:t>water meters</w:t>
      </w:r>
    </w:p>
    <w:p w14:paraId="2EEE6D4C" w14:textId="006CB5EC" w:rsidR="007A6ABD" w:rsidRPr="00463815" w:rsidRDefault="007A6ABD" w:rsidP="001A6E72">
      <w:pPr>
        <w:pStyle w:val="ListParagraph"/>
        <w:numPr>
          <w:ilvl w:val="2"/>
          <w:numId w:val="10"/>
        </w:numPr>
        <w:spacing w:after="160" w:line="259" w:lineRule="auto"/>
        <w:rPr>
          <w:sz w:val="20"/>
        </w:rPr>
      </w:pPr>
      <w:r w:rsidRPr="6CC9EE63">
        <w:rPr>
          <w:sz w:val="20"/>
        </w:rPr>
        <w:t>rebuild kits.</w:t>
      </w:r>
    </w:p>
    <w:p w14:paraId="2A85BA13" w14:textId="000D61D1" w:rsidR="00BF1475" w:rsidRPr="00C40231" w:rsidRDefault="003C4CDF" w:rsidP="7C7CF31C">
      <w:pPr>
        <w:pStyle w:val="ListParagraph"/>
        <w:numPr>
          <w:ilvl w:val="1"/>
          <w:numId w:val="10"/>
        </w:numPr>
        <w:jc w:val="both"/>
        <w:rPr>
          <w:rFonts w:cs="Arial"/>
          <w:sz w:val="20"/>
        </w:rPr>
      </w:pPr>
      <w:r w:rsidRPr="00C40231">
        <w:rPr>
          <w:rFonts w:cs="Arial"/>
          <w:sz w:val="20"/>
        </w:rPr>
        <w:t>Actuators</w:t>
      </w:r>
    </w:p>
    <w:p w14:paraId="40E7BF43" w14:textId="77777777" w:rsidR="00471A28" w:rsidRPr="00471A28" w:rsidRDefault="00471A28" w:rsidP="00471A28">
      <w:pPr>
        <w:pStyle w:val="ListParagraph"/>
        <w:ind w:left="1440"/>
        <w:jc w:val="both"/>
        <w:rPr>
          <w:b/>
          <w:bCs/>
          <w:color w:val="010202"/>
          <w:sz w:val="20"/>
        </w:rPr>
      </w:pPr>
    </w:p>
    <w:p w14:paraId="7574D5D6" w14:textId="30251AEC" w:rsidR="00BB161D" w:rsidRPr="005C64F3" w:rsidRDefault="007D773E" w:rsidP="001A6E72">
      <w:pPr>
        <w:pStyle w:val="ListParagraph"/>
        <w:numPr>
          <w:ilvl w:val="0"/>
          <w:numId w:val="10"/>
        </w:numPr>
        <w:spacing w:after="160" w:line="259" w:lineRule="auto"/>
        <w:ind w:hanging="720"/>
        <w:jc w:val="both"/>
        <w:rPr>
          <w:rFonts w:cs="Arial"/>
          <w:bCs/>
          <w:sz w:val="20"/>
          <w:u w:val="single"/>
        </w:rPr>
      </w:pPr>
      <w:r w:rsidRPr="799230DB">
        <w:rPr>
          <w:rFonts w:cs="Arial"/>
          <w:b/>
          <w:bCs/>
          <w:sz w:val="20"/>
          <w:u w:val="single"/>
        </w:rPr>
        <w:t>BRAND NAMES:</w:t>
      </w:r>
      <w:r w:rsidRPr="799230DB">
        <w:rPr>
          <w:rFonts w:cs="Arial"/>
          <w:sz w:val="20"/>
        </w:rPr>
        <w:t xml:space="preserve"> In some cases, brand names have been listed </w:t>
      </w:r>
      <w:r w:rsidR="005C64F3" w:rsidRPr="799230DB">
        <w:rPr>
          <w:rFonts w:cs="Arial"/>
          <w:sz w:val="20"/>
        </w:rPr>
        <w:t>to</w:t>
      </w:r>
      <w:r w:rsidRPr="799230DB">
        <w:rPr>
          <w:rFonts w:cs="Arial"/>
          <w:sz w:val="20"/>
        </w:rPr>
        <w:t xml:space="preserve"> define the desired quality and are not intended to be restrictive or to limit competition.  Materials substantially equivalent to those designated shall qualify for consideration.  </w:t>
      </w:r>
      <w:r w:rsidR="005C64F3" w:rsidRPr="799230DB">
        <w:rPr>
          <w:rFonts w:cs="Arial"/>
          <w:sz w:val="20"/>
        </w:rPr>
        <w:t>The ability</w:t>
      </w:r>
      <w:r w:rsidRPr="799230DB">
        <w:rPr>
          <w:rFonts w:cs="Arial"/>
          <w:sz w:val="20"/>
        </w:rPr>
        <w:t xml:space="preserve"> to partner with </w:t>
      </w:r>
      <w:r w:rsidR="00D866E2" w:rsidRPr="799230DB">
        <w:rPr>
          <w:rFonts w:cs="Arial"/>
          <w:sz w:val="20"/>
        </w:rPr>
        <w:t>manufacturers</w:t>
      </w:r>
      <w:r w:rsidRPr="799230DB">
        <w:rPr>
          <w:rFonts w:cs="Arial"/>
          <w:sz w:val="20"/>
        </w:rPr>
        <w:t xml:space="preserve"> for enhanced pricing through </w:t>
      </w:r>
      <w:r w:rsidR="00D866E2" w:rsidRPr="799230DB">
        <w:rPr>
          <w:rFonts w:cs="Arial"/>
          <w:sz w:val="20"/>
        </w:rPr>
        <w:t>the Contract</w:t>
      </w:r>
      <w:r w:rsidR="005C64F3" w:rsidRPr="799230DB">
        <w:rPr>
          <w:rFonts w:cs="Arial"/>
          <w:sz w:val="20"/>
        </w:rPr>
        <w:t xml:space="preserve"> </w:t>
      </w:r>
      <w:r w:rsidRPr="799230DB">
        <w:rPr>
          <w:rFonts w:cs="Arial"/>
          <w:sz w:val="20"/>
        </w:rPr>
        <w:t xml:space="preserve">Master Agreement is of </w:t>
      </w:r>
      <w:proofErr w:type="gramStart"/>
      <w:r w:rsidRPr="799230DB">
        <w:rPr>
          <w:rFonts w:cs="Arial"/>
          <w:sz w:val="20"/>
        </w:rPr>
        <w:t>interested</w:t>
      </w:r>
      <w:proofErr w:type="gramEnd"/>
      <w:r w:rsidRPr="799230DB">
        <w:rPr>
          <w:rFonts w:cs="Arial"/>
          <w:sz w:val="20"/>
        </w:rPr>
        <w:t xml:space="preserve"> to </w:t>
      </w:r>
      <w:r w:rsidR="005C64F3" w:rsidRPr="799230DB">
        <w:rPr>
          <w:rFonts w:cs="Arial"/>
          <w:sz w:val="20"/>
        </w:rPr>
        <w:t>the City.</w:t>
      </w:r>
    </w:p>
    <w:p w14:paraId="5EF1F760" w14:textId="7E83373E" w:rsidR="008139C8" w:rsidRPr="00544604" w:rsidRDefault="008139C8" w:rsidP="00E70E3D">
      <w:pPr>
        <w:pStyle w:val="ListParagraph"/>
        <w:jc w:val="both"/>
        <w:rPr>
          <w:rFonts w:cs="Arial"/>
          <w:bCs/>
          <w:sz w:val="20"/>
          <w:u w:val="single"/>
        </w:rPr>
      </w:pPr>
    </w:p>
    <w:p w14:paraId="21C18FE5" w14:textId="2D4E4358" w:rsidR="00464724" w:rsidRDefault="00464724" w:rsidP="001A6E72">
      <w:pPr>
        <w:pStyle w:val="ListParagraph"/>
        <w:numPr>
          <w:ilvl w:val="0"/>
          <w:numId w:val="10"/>
        </w:numPr>
        <w:ind w:hanging="720"/>
        <w:jc w:val="both"/>
        <w:rPr>
          <w:rFonts w:cs="Arial"/>
          <w:sz w:val="20"/>
        </w:rPr>
      </w:pPr>
      <w:r w:rsidRPr="799230DB">
        <w:rPr>
          <w:rFonts w:cs="Arial"/>
          <w:b/>
          <w:bCs/>
          <w:sz w:val="20"/>
          <w:u w:val="single"/>
        </w:rPr>
        <w:t>ORDERING</w:t>
      </w:r>
      <w:r w:rsidR="00321C68" w:rsidRPr="799230DB">
        <w:rPr>
          <w:rFonts w:cs="Arial"/>
          <w:b/>
          <w:bCs/>
          <w:sz w:val="20"/>
          <w:u w:val="single"/>
        </w:rPr>
        <w:t xml:space="preserve"> AND PRICING</w:t>
      </w:r>
      <w:r w:rsidRPr="799230DB">
        <w:rPr>
          <w:rFonts w:cs="Arial"/>
          <w:b/>
          <w:bCs/>
          <w:sz w:val="20"/>
        </w:rPr>
        <w:t>.</w:t>
      </w:r>
      <w:r w:rsidRPr="799230DB">
        <w:rPr>
          <w:rFonts w:cs="Arial"/>
          <w:sz w:val="20"/>
        </w:rPr>
        <w:t xml:space="preserve"> Although the City is open to alternate ordering methods, the primary methods for customers placing orders with the </w:t>
      </w:r>
      <w:r w:rsidR="003C5AA8" w:rsidRPr="799230DB">
        <w:rPr>
          <w:rFonts w:cs="Arial"/>
          <w:sz w:val="20"/>
        </w:rPr>
        <w:t>Contractor</w:t>
      </w:r>
      <w:r w:rsidRPr="799230DB">
        <w:rPr>
          <w:rFonts w:cs="Arial"/>
          <w:sz w:val="20"/>
        </w:rPr>
        <w:t xml:space="preserve"> are the following:</w:t>
      </w:r>
    </w:p>
    <w:p w14:paraId="636CD517" w14:textId="77777777" w:rsidR="00321C68" w:rsidRDefault="00321C68" w:rsidP="00464724">
      <w:pPr>
        <w:pStyle w:val="ListParagraph"/>
        <w:jc w:val="both"/>
        <w:rPr>
          <w:rFonts w:cs="Arial"/>
          <w:sz w:val="20"/>
        </w:rPr>
      </w:pPr>
    </w:p>
    <w:p w14:paraId="1061B5A6" w14:textId="77777777" w:rsidR="00464724" w:rsidRDefault="00464724" w:rsidP="001A6E72">
      <w:pPr>
        <w:pStyle w:val="ListParagraph"/>
        <w:numPr>
          <w:ilvl w:val="1"/>
          <w:numId w:val="27"/>
        </w:numPr>
        <w:jc w:val="both"/>
        <w:rPr>
          <w:rFonts w:cs="Arial"/>
          <w:sz w:val="20"/>
        </w:rPr>
      </w:pPr>
      <w:r w:rsidRPr="799230DB">
        <w:rPr>
          <w:rFonts w:cs="Arial"/>
          <w:sz w:val="20"/>
        </w:rPr>
        <w:t>Online</w:t>
      </w:r>
    </w:p>
    <w:p w14:paraId="0F824B91" w14:textId="77777777" w:rsidR="00464724" w:rsidRDefault="00464724" w:rsidP="001A6E72">
      <w:pPr>
        <w:pStyle w:val="ListParagraph"/>
        <w:numPr>
          <w:ilvl w:val="1"/>
          <w:numId w:val="27"/>
        </w:numPr>
        <w:jc w:val="both"/>
        <w:rPr>
          <w:rFonts w:cs="Arial"/>
          <w:sz w:val="20"/>
        </w:rPr>
      </w:pPr>
      <w:r w:rsidRPr="799230DB">
        <w:rPr>
          <w:rFonts w:cs="Arial"/>
          <w:sz w:val="20"/>
        </w:rPr>
        <w:t>Email</w:t>
      </w:r>
    </w:p>
    <w:p w14:paraId="1499BE3D" w14:textId="77777777" w:rsidR="00464724" w:rsidRDefault="00464724" w:rsidP="001A6E72">
      <w:pPr>
        <w:pStyle w:val="ListParagraph"/>
        <w:numPr>
          <w:ilvl w:val="1"/>
          <w:numId w:val="27"/>
        </w:numPr>
        <w:jc w:val="both"/>
        <w:rPr>
          <w:rFonts w:cs="Arial"/>
          <w:sz w:val="20"/>
        </w:rPr>
      </w:pPr>
      <w:r w:rsidRPr="799230DB">
        <w:rPr>
          <w:rFonts w:cs="Arial"/>
          <w:sz w:val="20"/>
        </w:rPr>
        <w:t>Telephone</w:t>
      </w:r>
    </w:p>
    <w:p w14:paraId="6923E55A" w14:textId="77777777" w:rsidR="00464724" w:rsidRDefault="00464724" w:rsidP="001A6E72">
      <w:pPr>
        <w:pStyle w:val="ListParagraph"/>
        <w:numPr>
          <w:ilvl w:val="1"/>
          <w:numId w:val="27"/>
        </w:numPr>
        <w:jc w:val="both"/>
        <w:rPr>
          <w:rFonts w:cs="Arial"/>
          <w:sz w:val="20"/>
        </w:rPr>
      </w:pPr>
      <w:r w:rsidRPr="799230DB">
        <w:rPr>
          <w:rFonts w:cs="Arial"/>
          <w:sz w:val="20"/>
        </w:rPr>
        <w:t>Fax</w:t>
      </w:r>
    </w:p>
    <w:p w14:paraId="424B4A5C" w14:textId="7222E8F4" w:rsidR="00321C68" w:rsidRPr="00CD5D75" w:rsidRDefault="00237440" w:rsidP="001A6E72">
      <w:pPr>
        <w:pStyle w:val="ListParagraph"/>
        <w:numPr>
          <w:ilvl w:val="1"/>
          <w:numId w:val="27"/>
        </w:numPr>
        <w:jc w:val="both"/>
        <w:rPr>
          <w:rFonts w:cs="Arial"/>
          <w:sz w:val="20"/>
        </w:rPr>
      </w:pPr>
      <w:r w:rsidRPr="799230DB">
        <w:rPr>
          <w:rFonts w:cs="Arial"/>
          <w:sz w:val="20"/>
        </w:rPr>
        <w:t xml:space="preserve">Quotes, </w:t>
      </w:r>
    </w:p>
    <w:p w14:paraId="0C812974" w14:textId="77777777" w:rsidR="00E70E3D" w:rsidRDefault="00E70E3D" w:rsidP="001A6E72">
      <w:pPr>
        <w:pStyle w:val="ListParagraph"/>
        <w:numPr>
          <w:ilvl w:val="1"/>
          <w:numId w:val="27"/>
        </w:numPr>
        <w:jc w:val="both"/>
        <w:rPr>
          <w:rFonts w:cs="Arial"/>
          <w:sz w:val="20"/>
        </w:rPr>
      </w:pPr>
      <w:r w:rsidRPr="799230DB">
        <w:rPr>
          <w:rFonts w:cs="Arial"/>
          <w:sz w:val="20"/>
        </w:rPr>
        <w:t>Storefront/Walkins</w:t>
      </w:r>
    </w:p>
    <w:p w14:paraId="284EC895" w14:textId="77777777" w:rsidR="00321C68" w:rsidRDefault="00321C68" w:rsidP="00464724">
      <w:pPr>
        <w:pStyle w:val="ListParagraph"/>
        <w:ind w:left="1440"/>
        <w:jc w:val="both"/>
        <w:rPr>
          <w:rFonts w:cs="Arial"/>
          <w:sz w:val="20"/>
        </w:rPr>
      </w:pPr>
    </w:p>
    <w:p w14:paraId="485F1C68" w14:textId="7DF7FA67" w:rsidR="00415E0F" w:rsidRDefault="00415E0F" w:rsidP="001A6E72">
      <w:pPr>
        <w:pStyle w:val="ListParagraph"/>
        <w:numPr>
          <w:ilvl w:val="0"/>
          <w:numId w:val="10"/>
        </w:numPr>
        <w:ind w:hanging="720"/>
        <w:jc w:val="both"/>
        <w:rPr>
          <w:rFonts w:cs="Arial"/>
          <w:b/>
          <w:sz w:val="20"/>
          <w:u w:val="single"/>
        </w:rPr>
      </w:pPr>
      <w:r w:rsidRPr="799230DB">
        <w:rPr>
          <w:rFonts w:cs="Arial"/>
          <w:b/>
          <w:bCs/>
          <w:sz w:val="20"/>
          <w:u w:val="single"/>
        </w:rPr>
        <w:t>REQUEST FOR QUOTES:</w:t>
      </w:r>
      <w:r w:rsidRPr="799230DB">
        <w:rPr>
          <w:rFonts w:cs="Arial"/>
          <w:sz w:val="20"/>
        </w:rPr>
        <w:t xml:space="preserve"> Contractor </w:t>
      </w:r>
      <w:r w:rsidR="00975729">
        <w:rPr>
          <w:rFonts w:cs="Arial"/>
          <w:sz w:val="20"/>
        </w:rPr>
        <w:t xml:space="preserve">should </w:t>
      </w:r>
      <w:r w:rsidRPr="799230DB">
        <w:rPr>
          <w:rFonts w:cs="Arial"/>
          <w:sz w:val="20"/>
        </w:rPr>
        <w:t>respond to request</w:t>
      </w:r>
      <w:r w:rsidR="005822C9" w:rsidRPr="799230DB">
        <w:rPr>
          <w:rFonts w:cs="Arial"/>
          <w:sz w:val="20"/>
        </w:rPr>
        <w:t>s</w:t>
      </w:r>
      <w:r w:rsidRPr="799230DB">
        <w:rPr>
          <w:rFonts w:cs="Arial"/>
          <w:sz w:val="20"/>
        </w:rPr>
        <w:t xml:space="preserve"> for quote(s) within 24 hours or less of request.</w:t>
      </w:r>
    </w:p>
    <w:p w14:paraId="1F6A9CB7" w14:textId="77777777" w:rsidR="00415E0F" w:rsidRDefault="00415E0F" w:rsidP="00415E0F">
      <w:pPr>
        <w:pStyle w:val="ListParagraph"/>
        <w:jc w:val="both"/>
        <w:rPr>
          <w:rFonts w:cs="Arial"/>
          <w:b/>
          <w:sz w:val="20"/>
          <w:u w:val="single"/>
        </w:rPr>
      </w:pPr>
    </w:p>
    <w:p w14:paraId="1D71080A" w14:textId="3184D604" w:rsidR="007534C0" w:rsidRPr="0022394A" w:rsidRDefault="00321C68" w:rsidP="7C7CF31C">
      <w:pPr>
        <w:pStyle w:val="ListParagraph"/>
        <w:numPr>
          <w:ilvl w:val="0"/>
          <w:numId w:val="10"/>
        </w:numPr>
        <w:ind w:hanging="720"/>
        <w:jc w:val="both"/>
        <w:rPr>
          <w:rFonts w:cs="Arial"/>
          <w:b/>
          <w:bCs/>
          <w:sz w:val="20"/>
          <w:u w:val="single"/>
        </w:rPr>
      </w:pPr>
      <w:r w:rsidRPr="7C7CF31C">
        <w:rPr>
          <w:rFonts w:cs="Arial"/>
          <w:b/>
          <w:bCs/>
          <w:sz w:val="20"/>
          <w:u w:val="single"/>
        </w:rPr>
        <w:lastRenderedPageBreak/>
        <w:t>MINIMUM ORDER:</w:t>
      </w:r>
      <w:r w:rsidRPr="7C7CF31C">
        <w:rPr>
          <w:color w:val="010202"/>
          <w:sz w:val="20"/>
        </w:rPr>
        <w:t xml:space="preserve"> There</w:t>
      </w:r>
      <w:r w:rsidRPr="7C7CF31C">
        <w:rPr>
          <w:color w:val="010202"/>
          <w:spacing w:val="40"/>
          <w:sz w:val="20"/>
        </w:rPr>
        <w:t xml:space="preserve"> </w:t>
      </w:r>
      <w:r w:rsidRPr="7C7CF31C">
        <w:rPr>
          <w:color w:val="010202"/>
          <w:sz w:val="20"/>
        </w:rPr>
        <w:t>shall</w:t>
      </w:r>
      <w:r w:rsidRPr="7C7CF31C">
        <w:rPr>
          <w:color w:val="010202"/>
          <w:spacing w:val="40"/>
          <w:sz w:val="20"/>
        </w:rPr>
        <w:t xml:space="preserve"> </w:t>
      </w:r>
      <w:r w:rsidRPr="7C7CF31C">
        <w:rPr>
          <w:color w:val="010202"/>
          <w:sz w:val="20"/>
        </w:rPr>
        <w:t>be</w:t>
      </w:r>
      <w:r w:rsidRPr="7C7CF31C">
        <w:rPr>
          <w:color w:val="010202"/>
          <w:spacing w:val="40"/>
          <w:sz w:val="20"/>
        </w:rPr>
        <w:t xml:space="preserve"> </w:t>
      </w:r>
      <w:r w:rsidRPr="7C7CF31C">
        <w:rPr>
          <w:color w:val="010202"/>
          <w:sz w:val="20"/>
        </w:rPr>
        <w:t>no</w:t>
      </w:r>
      <w:r w:rsidRPr="7C7CF31C">
        <w:rPr>
          <w:color w:val="010202"/>
          <w:spacing w:val="40"/>
          <w:sz w:val="20"/>
        </w:rPr>
        <w:t xml:space="preserve"> </w:t>
      </w:r>
      <w:r w:rsidRPr="7C7CF31C">
        <w:rPr>
          <w:color w:val="010202"/>
          <w:sz w:val="20"/>
        </w:rPr>
        <w:t>minimum</w:t>
      </w:r>
      <w:r w:rsidR="00C40231">
        <w:rPr>
          <w:color w:val="010202"/>
          <w:sz w:val="20"/>
        </w:rPr>
        <w:t xml:space="preserve"> or maximum</w:t>
      </w:r>
      <w:r w:rsidRPr="7C7CF31C">
        <w:rPr>
          <w:color w:val="010202"/>
          <w:spacing w:val="40"/>
          <w:sz w:val="20"/>
        </w:rPr>
        <w:t xml:space="preserve"> </w:t>
      </w:r>
      <w:r w:rsidRPr="7C7CF31C">
        <w:rPr>
          <w:color w:val="010202"/>
          <w:sz w:val="20"/>
        </w:rPr>
        <w:t>order</w:t>
      </w:r>
      <w:r w:rsidRPr="7C7CF31C">
        <w:rPr>
          <w:color w:val="010202"/>
          <w:spacing w:val="40"/>
          <w:sz w:val="20"/>
        </w:rPr>
        <w:t xml:space="preserve"> </w:t>
      </w:r>
      <w:r w:rsidRPr="7C7CF31C">
        <w:rPr>
          <w:color w:val="010202"/>
          <w:sz w:val="20"/>
        </w:rPr>
        <w:t>requirements</w:t>
      </w:r>
      <w:r w:rsidRPr="7C7CF31C">
        <w:rPr>
          <w:color w:val="010202"/>
          <w:spacing w:val="40"/>
          <w:sz w:val="20"/>
        </w:rPr>
        <w:t xml:space="preserve"> </w:t>
      </w:r>
      <w:r w:rsidRPr="7C7CF31C">
        <w:rPr>
          <w:color w:val="010202"/>
          <w:sz w:val="20"/>
        </w:rPr>
        <w:t>during</w:t>
      </w:r>
      <w:r w:rsidRPr="7C7CF31C">
        <w:rPr>
          <w:color w:val="010202"/>
          <w:spacing w:val="40"/>
          <w:sz w:val="20"/>
        </w:rPr>
        <w:t xml:space="preserve"> </w:t>
      </w:r>
      <w:r w:rsidRPr="7C7CF31C">
        <w:rPr>
          <w:color w:val="010202"/>
          <w:sz w:val="20"/>
        </w:rPr>
        <w:t>the</w:t>
      </w:r>
      <w:r w:rsidRPr="7C7CF31C">
        <w:rPr>
          <w:color w:val="010202"/>
          <w:spacing w:val="40"/>
          <w:sz w:val="20"/>
        </w:rPr>
        <w:t xml:space="preserve"> </w:t>
      </w:r>
      <w:r w:rsidRPr="7C7CF31C">
        <w:rPr>
          <w:color w:val="010202"/>
          <w:sz w:val="20"/>
        </w:rPr>
        <w:t>term</w:t>
      </w:r>
      <w:r w:rsidRPr="7C7CF31C">
        <w:rPr>
          <w:color w:val="010202"/>
          <w:spacing w:val="40"/>
          <w:sz w:val="20"/>
        </w:rPr>
        <w:t xml:space="preserve"> </w:t>
      </w:r>
      <w:r w:rsidRPr="7C7CF31C">
        <w:rPr>
          <w:color w:val="010202"/>
          <w:sz w:val="20"/>
        </w:rPr>
        <w:t>of</w:t>
      </w:r>
      <w:r w:rsidRPr="7C7CF31C">
        <w:rPr>
          <w:color w:val="010202"/>
          <w:spacing w:val="40"/>
          <w:sz w:val="20"/>
        </w:rPr>
        <w:t xml:space="preserve"> </w:t>
      </w:r>
      <w:r w:rsidRPr="7C7CF31C">
        <w:rPr>
          <w:color w:val="010202"/>
          <w:sz w:val="20"/>
        </w:rPr>
        <w:t>this Contract</w:t>
      </w:r>
      <w:r w:rsidR="00C40231">
        <w:rPr>
          <w:color w:val="010202"/>
          <w:sz w:val="20"/>
        </w:rPr>
        <w:t>.</w:t>
      </w:r>
    </w:p>
    <w:p w14:paraId="16473242" w14:textId="77777777" w:rsidR="007534C0" w:rsidRPr="007534C0" w:rsidRDefault="007534C0" w:rsidP="007534C0">
      <w:pPr>
        <w:pStyle w:val="ListParagraph"/>
        <w:jc w:val="both"/>
        <w:rPr>
          <w:rFonts w:cs="Arial"/>
          <w:b/>
          <w:sz w:val="20"/>
          <w:u w:val="single"/>
        </w:rPr>
      </w:pPr>
    </w:p>
    <w:p w14:paraId="01B7F59C" w14:textId="6EC0817D" w:rsidR="00D552B2" w:rsidRPr="007534C0" w:rsidRDefault="007534C0" w:rsidP="001A6E72">
      <w:pPr>
        <w:pStyle w:val="ListParagraph"/>
        <w:numPr>
          <w:ilvl w:val="0"/>
          <w:numId w:val="10"/>
        </w:numPr>
        <w:ind w:hanging="720"/>
        <w:jc w:val="both"/>
        <w:rPr>
          <w:rFonts w:cs="Arial"/>
          <w:b/>
          <w:sz w:val="20"/>
          <w:u w:val="single"/>
        </w:rPr>
      </w:pPr>
      <w:r w:rsidRPr="799230DB">
        <w:rPr>
          <w:rFonts w:cs="Arial"/>
          <w:b/>
          <w:bCs/>
          <w:color w:val="010202"/>
          <w:sz w:val="20"/>
          <w:u w:val="single"/>
        </w:rPr>
        <w:t xml:space="preserve">PRODUCT </w:t>
      </w:r>
      <w:r w:rsidR="00D552B2" w:rsidRPr="799230DB">
        <w:rPr>
          <w:rFonts w:cs="Arial"/>
          <w:b/>
          <w:bCs/>
          <w:color w:val="010202"/>
          <w:sz w:val="20"/>
          <w:u w:val="single"/>
        </w:rPr>
        <w:t>SUBSTITUTIONS:</w:t>
      </w:r>
      <w:r w:rsidR="00D552B2" w:rsidRPr="799230DB">
        <w:rPr>
          <w:rFonts w:cs="Arial"/>
          <w:color w:val="010202"/>
          <w:sz w:val="20"/>
        </w:rPr>
        <w:t xml:space="preserve"> No</w:t>
      </w:r>
      <w:r w:rsidR="00D552B2" w:rsidRPr="799230DB">
        <w:rPr>
          <w:rFonts w:cs="Arial"/>
          <w:color w:val="010202"/>
          <w:spacing w:val="-3"/>
          <w:sz w:val="20"/>
        </w:rPr>
        <w:t xml:space="preserve"> </w:t>
      </w:r>
      <w:r w:rsidR="00D552B2" w:rsidRPr="799230DB">
        <w:rPr>
          <w:rFonts w:cs="Arial"/>
          <w:color w:val="010202"/>
          <w:sz w:val="20"/>
        </w:rPr>
        <w:t>substitutions</w:t>
      </w:r>
      <w:r w:rsidR="00D552B2" w:rsidRPr="799230DB">
        <w:rPr>
          <w:rFonts w:cs="Arial"/>
          <w:color w:val="010202"/>
          <w:spacing w:val="38"/>
          <w:sz w:val="20"/>
        </w:rPr>
        <w:t xml:space="preserve"> </w:t>
      </w:r>
      <w:r w:rsidR="00D552B2" w:rsidRPr="799230DB">
        <w:rPr>
          <w:rFonts w:cs="Arial"/>
          <w:color w:val="010202"/>
          <w:sz w:val="20"/>
        </w:rPr>
        <w:t>of</w:t>
      </w:r>
      <w:r w:rsidR="00D552B2" w:rsidRPr="799230DB">
        <w:rPr>
          <w:rFonts w:cs="Arial"/>
          <w:color w:val="010202"/>
          <w:spacing w:val="38"/>
          <w:sz w:val="20"/>
        </w:rPr>
        <w:t xml:space="preserve"> </w:t>
      </w:r>
      <w:r w:rsidR="00D552B2" w:rsidRPr="799230DB">
        <w:rPr>
          <w:rFonts w:cs="Arial"/>
          <w:color w:val="010202"/>
          <w:sz w:val="20"/>
        </w:rPr>
        <w:t>alternate</w:t>
      </w:r>
      <w:r w:rsidR="00D552B2" w:rsidRPr="799230DB">
        <w:rPr>
          <w:rFonts w:cs="Arial"/>
          <w:color w:val="010202"/>
          <w:spacing w:val="38"/>
          <w:sz w:val="20"/>
        </w:rPr>
        <w:t xml:space="preserve"> </w:t>
      </w:r>
      <w:r w:rsidR="00D552B2" w:rsidRPr="799230DB">
        <w:rPr>
          <w:rFonts w:cs="Arial"/>
          <w:color w:val="010202"/>
          <w:sz w:val="20"/>
        </w:rPr>
        <w:t>items</w:t>
      </w:r>
      <w:r w:rsidR="00D552B2" w:rsidRPr="799230DB">
        <w:rPr>
          <w:rFonts w:cs="Arial"/>
          <w:color w:val="010202"/>
          <w:spacing w:val="38"/>
          <w:sz w:val="20"/>
        </w:rPr>
        <w:t xml:space="preserve"> </w:t>
      </w:r>
      <w:r w:rsidR="00D552B2" w:rsidRPr="799230DB">
        <w:rPr>
          <w:rFonts w:cs="Arial"/>
          <w:color w:val="010202"/>
          <w:sz w:val="20"/>
        </w:rPr>
        <w:t>for</w:t>
      </w:r>
      <w:r w:rsidR="00D552B2" w:rsidRPr="799230DB">
        <w:rPr>
          <w:rFonts w:cs="Arial"/>
          <w:color w:val="010202"/>
          <w:spacing w:val="40"/>
          <w:sz w:val="20"/>
        </w:rPr>
        <w:t xml:space="preserve"> </w:t>
      </w:r>
      <w:r w:rsidR="00D552B2" w:rsidRPr="799230DB">
        <w:rPr>
          <w:rFonts w:cs="Arial"/>
          <w:color w:val="010202"/>
          <w:sz w:val="20"/>
        </w:rPr>
        <w:t>products</w:t>
      </w:r>
      <w:r w:rsidR="00D552B2" w:rsidRPr="799230DB">
        <w:rPr>
          <w:rFonts w:cs="Arial"/>
          <w:color w:val="010202"/>
          <w:spacing w:val="38"/>
          <w:sz w:val="20"/>
        </w:rPr>
        <w:t xml:space="preserve"> </w:t>
      </w:r>
      <w:r w:rsidR="00D552B2" w:rsidRPr="799230DB">
        <w:rPr>
          <w:rFonts w:cs="Arial"/>
          <w:color w:val="010202"/>
          <w:sz w:val="20"/>
        </w:rPr>
        <w:t>ordered</w:t>
      </w:r>
      <w:r w:rsidR="00D552B2" w:rsidRPr="799230DB">
        <w:rPr>
          <w:rFonts w:cs="Arial"/>
          <w:color w:val="010202"/>
          <w:spacing w:val="40"/>
          <w:sz w:val="20"/>
        </w:rPr>
        <w:t xml:space="preserve"> </w:t>
      </w:r>
      <w:r w:rsidR="00D552B2" w:rsidRPr="799230DB">
        <w:rPr>
          <w:rFonts w:cs="Arial"/>
          <w:color w:val="010202"/>
          <w:sz w:val="20"/>
        </w:rPr>
        <w:t>will</w:t>
      </w:r>
      <w:r w:rsidR="00D552B2" w:rsidRPr="799230DB">
        <w:rPr>
          <w:rFonts w:cs="Arial"/>
          <w:color w:val="010202"/>
          <w:spacing w:val="39"/>
          <w:sz w:val="20"/>
        </w:rPr>
        <w:t xml:space="preserve"> </w:t>
      </w:r>
      <w:r w:rsidR="00D552B2" w:rsidRPr="799230DB">
        <w:rPr>
          <w:rFonts w:cs="Arial"/>
          <w:color w:val="010202"/>
          <w:sz w:val="20"/>
        </w:rPr>
        <w:t>be</w:t>
      </w:r>
      <w:r w:rsidR="00D552B2" w:rsidRPr="799230DB">
        <w:rPr>
          <w:rFonts w:cs="Arial"/>
          <w:color w:val="010202"/>
          <w:spacing w:val="38"/>
          <w:sz w:val="20"/>
        </w:rPr>
        <w:t xml:space="preserve"> </w:t>
      </w:r>
      <w:r w:rsidR="00D552B2" w:rsidRPr="799230DB">
        <w:rPr>
          <w:rFonts w:cs="Arial"/>
          <w:color w:val="010202"/>
          <w:sz w:val="20"/>
        </w:rPr>
        <w:t>permitted</w:t>
      </w:r>
      <w:r w:rsidR="00D552B2" w:rsidRPr="799230DB">
        <w:rPr>
          <w:rFonts w:cs="Arial"/>
          <w:color w:val="010202"/>
          <w:spacing w:val="40"/>
          <w:sz w:val="20"/>
        </w:rPr>
        <w:t xml:space="preserve"> </w:t>
      </w:r>
      <w:r w:rsidR="00D552B2" w:rsidRPr="799230DB">
        <w:rPr>
          <w:rFonts w:cs="Arial"/>
          <w:color w:val="010202"/>
          <w:sz w:val="20"/>
        </w:rPr>
        <w:t>except</w:t>
      </w:r>
      <w:r w:rsidR="00D552B2" w:rsidRPr="799230DB">
        <w:rPr>
          <w:rFonts w:cs="Arial"/>
          <w:color w:val="010202"/>
          <w:spacing w:val="40"/>
          <w:sz w:val="20"/>
        </w:rPr>
        <w:t xml:space="preserve"> </w:t>
      </w:r>
      <w:r w:rsidR="00D552B2" w:rsidRPr="799230DB">
        <w:rPr>
          <w:rFonts w:cs="Arial"/>
          <w:color w:val="010202"/>
          <w:sz w:val="20"/>
        </w:rPr>
        <w:t>with</w:t>
      </w:r>
      <w:r w:rsidR="00D552B2" w:rsidRPr="799230DB">
        <w:rPr>
          <w:rFonts w:cs="Arial"/>
          <w:color w:val="010202"/>
          <w:spacing w:val="40"/>
          <w:sz w:val="20"/>
        </w:rPr>
        <w:t xml:space="preserve"> </w:t>
      </w:r>
      <w:proofErr w:type="gramStart"/>
      <w:r w:rsidR="00D552B2" w:rsidRPr="799230DB">
        <w:rPr>
          <w:rFonts w:cs="Arial"/>
          <w:color w:val="010202"/>
          <w:sz w:val="20"/>
        </w:rPr>
        <w:t>the</w:t>
      </w:r>
      <w:r w:rsidR="00D552B2" w:rsidRPr="799230DB">
        <w:rPr>
          <w:rFonts w:cs="Arial"/>
          <w:color w:val="010202"/>
          <w:spacing w:val="-3"/>
          <w:sz w:val="20"/>
        </w:rPr>
        <w:t xml:space="preserve"> </w:t>
      </w:r>
      <w:r w:rsidR="00D552B2" w:rsidRPr="799230DB">
        <w:rPr>
          <w:rFonts w:cs="Arial"/>
          <w:color w:val="010202"/>
          <w:sz w:val="20"/>
        </w:rPr>
        <w:t>express</w:t>
      </w:r>
      <w:proofErr w:type="gramEnd"/>
      <w:r w:rsidR="00D552B2" w:rsidRPr="799230DB">
        <w:rPr>
          <w:rFonts w:cs="Arial"/>
          <w:color w:val="010202"/>
          <w:spacing w:val="20"/>
          <w:sz w:val="20"/>
        </w:rPr>
        <w:t xml:space="preserve"> </w:t>
      </w:r>
      <w:r w:rsidR="00D552B2" w:rsidRPr="799230DB">
        <w:rPr>
          <w:rFonts w:cs="Arial"/>
          <w:color w:val="010202"/>
          <w:sz w:val="20"/>
        </w:rPr>
        <w:t>approval</w:t>
      </w:r>
      <w:r w:rsidR="00D552B2" w:rsidRPr="799230DB">
        <w:rPr>
          <w:rFonts w:cs="Arial"/>
          <w:color w:val="010202"/>
          <w:spacing w:val="20"/>
          <w:sz w:val="20"/>
        </w:rPr>
        <w:t xml:space="preserve"> </w:t>
      </w:r>
      <w:r w:rsidR="00D552B2" w:rsidRPr="799230DB">
        <w:rPr>
          <w:rFonts w:cs="Arial"/>
          <w:color w:val="010202"/>
          <w:sz w:val="20"/>
        </w:rPr>
        <w:t>from</w:t>
      </w:r>
      <w:r w:rsidR="00D552B2" w:rsidRPr="799230DB">
        <w:rPr>
          <w:rFonts w:cs="Arial"/>
          <w:color w:val="010202"/>
          <w:spacing w:val="20"/>
          <w:sz w:val="20"/>
        </w:rPr>
        <w:t xml:space="preserve"> </w:t>
      </w:r>
      <w:r w:rsidR="00D552B2" w:rsidRPr="799230DB">
        <w:rPr>
          <w:rFonts w:cs="Arial"/>
          <w:color w:val="010202"/>
          <w:sz w:val="20"/>
        </w:rPr>
        <w:t>authorized</w:t>
      </w:r>
      <w:r w:rsidR="00D552B2" w:rsidRPr="799230DB">
        <w:rPr>
          <w:rFonts w:cs="Arial"/>
          <w:color w:val="010202"/>
          <w:spacing w:val="21"/>
          <w:sz w:val="20"/>
        </w:rPr>
        <w:t xml:space="preserve"> </w:t>
      </w:r>
      <w:r w:rsidR="002325F9" w:rsidRPr="799230DB">
        <w:rPr>
          <w:rFonts w:cs="Arial"/>
          <w:color w:val="010202"/>
          <w:spacing w:val="21"/>
          <w:sz w:val="20"/>
        </w:rPr>
        <w:t>City</w:t>
      </w:r>
      <w:r w:rsidR="00D552B2" w:rsidRPr="799230DB">
        <w:rPr>
          <w:rFonts w:cs="Arial"/>
          <w:color w:val="010202"/>
          <w:spacing w:val="20"/>
          <w:sz w:val="20"/>
        </w:rPr>
        <w:t xml:space="preserve"> </w:t>
      </w:r>
      <w:r w:rsidR="00D552B2" w:rsidRPr="799230DB">
        <w:rPr>
          <w:rFonts w:cs="Arial"/>
          <w:color w:val="010202"/>
          <w:sz w:val="20"/>
        </w:rPr>
        <w:t>or</w:t>
      </w:r>
      <w:r w:rsidR="00D552B2" w:rsidRPr="799230DB">
        <w:rPr>
          <w:rFonts w:cs="Arial"/>
          <w:color w:val="010202"/>
          <w:spacing w:val="21"/>
          <w:sz w:val="20"/>
        </w:rPr>
        <w:t xml:space="preserve"> </w:t>
      </w:r>
      <w:r w:rsidR="00D552B2" w:rsidRPr="799230DB">
        <w:rPr>
          <w:rFonts w:cs="Arial"/>
          <w:color w:val="010202"/>
          <w:sz w:val="20"/>
        </w:rPr>
        <w:t>Participating</w:t>
      </w:r>
      <w:r w:rsidR="00D552B2" w:rsidRPr="799230DB">
        <w:rPr>
          <w:rFonts w:cs="Arial"/>
          <w:color w:val="010202"/>
          <w:spacing w:val="20"/>
          <w:sz w:val="20"/>
        </w:rPr>
        <w:t xml:space="preserve"> </w:t>
      </w:r>
      <w:r w:rsidR="00D552B2" w:rsidRPr="799230DB">
        <w:rPr>
          <w:rFonts w:cs="Arial"/>
          <w:color w:val="010202"/>
          <w:sz w:val="20"/>
        </w:rPr>
        <w:t>Agency</w:t>
      </w:r>
      <w:r w:rsidR="008B1FF8" w:rsidRPr="799230DB">
        <w:rPr>
          <w:rFonts w:cs="Arial"/>
          <w:color w:val="010202"/>
          <w:sz w:val="20"/>
        </w:rPr>
        <w:t xml:space="preserve"> personnel.  Contract</w:t>
      </w:r>
      <w:r w:rsidRPr="799230DB">
        <w:rPr>
          <w:rFonts w:cs="Arial"/>
          <w:color w:val="010202"/>
          <w:sz w:val="20"/>
        </w:rPr>
        <w:t>or</w:t>
      </w:r>
      <w:r w:rsidR="008B1FF8" w:rsidRPr="799230DB">
        <w:rPr>
          <w:rFonts w:cs="Arial"/>
          <w:color w:val="010202"/>
          <w:sz w:val="20"/>
        </w:rPr>
        <w:t xml:space="preserve"> shall not substitute</w:t>
      </w:r>
      <w:r w:rsidR="00D552B2" w:rsidRPr="799230DB">
        <w:rPr>
          <w:rFonts w:cs="Arial"/>
          <w:color w:val="010202"/>
          <w:spacing w:val="-10"/>
          <w:sz w:val="20"/>
        </w:rPr>
        <w:t xml:space="preserve"> </w:t>
      </w:r>
      <w:r w:rsidR="00D552B2" w:rsidRPr="799230DB">
        <w:rPr>
          <w:rFonts w:cs="Arial"/>
          <w:color w:val="010202"/>
          <w:sz w:val="20"/>
        </w:rPr>
        <w:t>and/or</w:t>
      </w:r>
      <w:r w:rsidR="00D552B2" w:rsidRPr="799230DB">
        <w:rPr>
          <w:rFonts w:cs="Arial"/>
          <w:color w:val="010202"/>
          <w:spacing w:val="-9"/>
          <w:sz w:val="20"/>
        </w:rPr>
        <w:t xml:space="preserve"> </w:t>
      </w:r>
      <w:r w:rsidR="00D552B2" w:rsidRPr="799230DB">
        <w:rPr>
          <w:rFonts w:cs="Arial"/>
          <w:color w:val="010202"/>
          <w:sz w:val="20"/>
        </w:rPr>
        <w:t>interchange</w:t>
      </w:r>
      <w:r w:rsidR="00D552B2" w:rsidRPr="799230DB">
        <w:rPr>
          <w:rFonts w:cs="Arial"/>
          <w:color w:val="010202"/>
          <w:spacing w:val="-9"/>
          <w:sz w:val="20"/>
        </w:rPr>
        <w:t xml:space="preserve"> </w:t>
      </w:r>
      <w:r w:rsidR="00D552B2" w:rsidRPr="799230DB">
        <w:rPr>
          <w:rFonts w:cs="Arial"/>
          <w:color w:val="010202"/>
          <w:sz w:val="20"/>
        </w:rPr>
        <w:t>a</w:t>
      </w:r>
      <w:r w:rsidR="00D552B2" w:rsidRPr="799230DB">
        <w:rPr>
          <w:rFonts w:cs="Arial"/>
          <w:color w:val="010202"/>
          <w:spacing w:val="-9"/>
          <w:sz w:val="20"/>
        </w:rPr>
        <w:t xml:space="preserve"> </w:t>
      </w:r>
      <w:r w:rsidR="00D552B2" w:rsidRPr="799230DB">
        <w:rPr>
          <w:rFonts w:cs="Arial"/>
          <w:color w:val="010202"/>
          <w:sz w:val="20"/>
        </w:rPr>
        <w:t>different</w:t>
      </w:r>
      <w:r w:rsidR="00D552B2" w:rsidRPr="799230DB">
        <w:rPr>
          <w:rFonts w:cs="Arial"/>
          <w:color w:val="010202"/>
          <w:spacing w:val="-9"/>
          <w:sz w:val="20"/>
        </w:rPr>
        <w:t xml:space="preserve"> </w:t>
      </w:r>
      <w:r w:rsidR="00D552B2" w:rsidRPr="799230DB">
        <w:rPr>
          <w:rFonts w:cs="Arial"/>
          <w:color w:val="010202"/>
          <w:sz w:val="20"/>
        </w:rPr>
        <w:t>brand</w:t>
      </w:r>
      <w:r w:rsidR="00D552B2" w:rsidRPr="799230DB">
        <w:rPr>
          <w:rFonts w:cs="Arial"/>
          <w:color w:val="010202"/>
          <w:spacing w:val="-9"/>
          <w:sz w:val="20"/>
        </w:rPr>
        <w:t xml:space="preserve"> </w:t>
      </w:r>
      <w:r w:rsidR="00D552B2" w:rsidRPr="799230DB">
        <w:rPr>
          <w:rFonts w:cs="Arial"/>
          <w:color w:val="010202"/>
          <w:sz w:val="20"/>
        </w:rPr>
        <w:t>or</w:t>
      </w:r>
      <w:r w:rsidR="00D552B2" w:rsidRPr="799230DB">
        <w:rPr>
          <w:rFonts w:cs="Arial"/>
          <w:color w:val="010202"/>
          <w:spacing w:val="-9"/>
          <w:sz w:val="20"/>
        </w:rPr>
        <w:t xml:space="preserve"> </w:t>
      </w:r>
      <w:r w:rsidR="00D552B2" w:rsidRPr="799230DB">
        <w:rPr>
          <w:rFonts w:cs="Arial"/>
          <w:color w:val="010202"/>
          <w:sz w:val="20"/>
        </w:rPr>
        <w:t>generic</w:t>
      </w:r>
      <w:r w:rsidR="00D552B2" w:rsidRPr="799230DB">
        <w:rPr>
          <w:rFonts w:cs="Arial"/>
          <w:color w:val="010202"/>
          <w:spacing w:val="-9"/>
          <w:sz w:val="20"/>
        </w:rPr>
        <w:t xml:space="preserve"> </w:t>
      </w:r>
      <w:r w:rsidR="00D552B2" w:rsidRPr="799230DB">
        <w:rPr>
          <w:rFonts w:cs="Arial"/>
          <w:color w:val="010202"/>
          <w:sz w:val="20"/>
        </w:rPr>
        <w:t>product</w:t>
      </w:r>
      <w:r w:rsidR="00D552B2" w:rsidRPr="799230DB">
        <w:rPr>
          <w:rFonts w:cs="Arial"/>
          <w:color w:val="010202"/>
          <w:spacing w:val="-9"/>
          <w:sz w:val="20"/>
        </w:rPr>
        <w:t xml:space="preserve"> </w:t>
      </w:r>
      <w:r w:rsidR="00D552B2" w:rsidRPr="799230DB">
        <w:rPr>
          <w:rFonts w:cs="Arial"/>
          <w:color w:val="010202"/>
          <w:sz w:val="20"/>
        </w:rPr>
        <w:t>or</w:t>
      </w:r>
      <w:r w:rsidR="00D552B2" w:rsidRPr="799230DB">
        <w:rPr>
          <w:rFonts w:cs="Arial"/>
          <w:color w:val="010202"/>
          <w:spacing w:val="-9"/>
          <w:sz w:val="20"/>
        </w:rPr>
        <w:t xml:space="preserve"> </w:t>
      </w:r>
      <w:r w:rsidR="00D552B2" w:rsidRPr="799230DB">
        <w:rPr>
          <w:rFonts w:cs="Arial"/>
          <w:color w:val="010202"/>
          <w:sz w:val="20"/>
        </w:rPr>
        <w:t>package</w:t>
      </w:r>
      <w:r w:rsidR="00D552B2" w:rsidRPr="799230DB">
        <w:rPr>
          <w:rFonts w:cs="Arial"/>
          <w:color w:val="010202"/>
          <w:spacing w:val="-10"/>
          <w:sz w:val="20"/>
        </w:rPr>
        <w:t xml:space="preserve"> </w:t>
      </w:r>
      <w:r w:rsidR="00D552B2" w:rsidRPr="799230DB">
        <w:rPr>
          <w:rFonts w:cs="Arial"/>
          <w:color w:val="010202"/>
          <w:sz w:val="20"/>
        </w:rPr>
        <w:t>size,</w:t>
      </w:r>
      <w:r w:rsidR="00D552B2" w:rsidRPr="799230DB">
        <w:rPr>
          <w:rFonts w:cs="Arial"/>
          <w:color w:val="010202"/>
          <w:spacing w:val="-9"/>
          <w:sz w:val="20"/>
        </w:rPr>
        <w:t xml:space="preserve"> </w:t>
      </w:r>
      <w:r w:rsidR="00D552B2" w:rsidRPr="799230DB">
        <w:rPr>
          <w:rFonts w:cs="Arial"/>
          <w:color w:val="010202"/>
          <w:sz w:val="20"/>
        </w:rPr>
        <w:t>other</w:t>
      </w:r>
      <w:r w:rsidR="00D552B2" w:rsidRPr="799230DB">
        <w:rPr>
          <w:rFonts w:cs="Arial"/>
          <w:color w:val="010202"/>
          <w:spacing w:val="-9"/>
          <w:sz w:val="20"/>
        </w:rPr>
        <w:t xml:space="preserve"> </w:t>
      </w:r>
      <w:r w:rsidR="00D552B2" w:rsidRPr="799230DB">
        <w:rPr>
          <w:rFonts w:cs="Arial"/>
          <w:color w:val="010202"/>
          <w:sz w:val="20"/>
        </w:rPr>
        <w:t>than</w:t>
      </w:r>
      <w:r w:rsidR="00D552B2" w:rsidRPr="799230DB">
        <w:rPr>
          <w:rFonts w:cs="Arial"/>
          <w:color w:val="010202"/>
          <w:spacing w:val="-3"/>
          <w:sz w:val="20"/>
        </w:rPr>
        <w:t xml:space="preserve"> </w:t>
      </w:r>
      <w:r w:rsidR="00D552B2" w:rsidRPr="799230DB">
        <w:rPr>
          <w:rFonts w:cs="Arial"/>
          <w:color w:val="010202"/>
          <w:sz w:val="20"/>
        </w:rPr>
        <w:t>the</w:t>
      </w:r>
      <w:r w:rsidR="00D552B2" w:rsidRPr="799230DB">
        <w:rPr>
          <w:rFonts w:cs="Arial"/>
          <w:color w:val="010202"/>
          <w:spacing w:val="-10"/>
          <w:sz w:val="20"/>
        </w:rPr>
        <w:t xml:space="preserve"> </w:t>
      </w:r>
      <w:r w:rsidR="00D552B2" w:rsidRPr="799230DB">
        <w:rPr>
          <w:rFonts w:cs="Arial"/>
          <w:color w:val="010202"/>
          <w:sz w:val="20"/>
        </w:rPr>
        <w:t>specific</w:t>
      </w:r>
      <w:r w:rsidR="00D552B2" w:rsidRPr="799230DB">
        <w:rPr>
          <w:rFonts w:cs="Arial"/>
          <w:color w:val="010202"/>
          <w:spacing w:val="-9"/>
          <w:sz w:val="20"/>
        </w:rPr>
        <w:t xml:space="preserve"> </w:t>
      </w:r>
      <w:r w:rsidR="00D552B2" w:rsidRPr="799230DB">
        <w:rPr>
          <w:rFonts w:cs="Arial"/>
          <w:color w:val="010202"/>
          <w:sz w:val="20"/>
        </w:rPr>
        <w:t>product</w:t>
      </w:r>
      <w:r w:rsidR="00D552B2" w:rsidRPr="799230DB">
        <w:rPr>
          <w:rFonts w:cs="Arial"/>
          <w:color w:val="010202"/>
          <w:spacing w:val="-9"/>
          <w:sz w:val="20"/>
        </w:rPr>
        <w:t xml:space="preserve"> </w:t>
      </w:r>
      <w:r w:rsidR="00D552B2" w:rsidRPr="799230DB">
        <w:rPr>
          <w:rFonts w:cs="Arial"/>
          <w:color w:val="010202"/>
          <w:sz w:val="20"/>
        </w:rPr>
        <w:t>ordered,</w:t>
      </w:r>
      <w:r w:rsidR="00D552B2" w:rsidRPr="799230DB">
        <w:rPr>
          <w:rFonts w:cs="Arial"/>
          <w:color w:val="010202"/>
          <w:spacing w:val="-9"/>
          <w:sz w:val="20"/>
        </w:rPr>
        <w:t xml:space="preserve"> </w:t>
      </w:r>
      <w:r w:rsidR="00D552B2" w:rsidRPr="799230DB">
        <w:rPr>
          <w:rFonts w:cs="Arial"/>
          <w:color w:val="010202"/>
          <w:sz w:val="20"/>
        </w:rPr>
        <w:t>without</w:t>
      </w:r>
      <w:r w:rsidR="00D552B2" w:rsidRPr="799230DB">
        <w:rPr>
          <w:rFonts w:cs="Arial"/>
          <w:color w:val="010202"/>
          <w:spacing w:val="-9"/>
          <w:sz w:val="20"/>
        </w:rPr>
        <w:t xml:space="preserve"> </w:t>
      </w:r>
      <w:r w:rsidR="00D552B2" w:rsidRPr="799230DB">
        <w:rPr>
          <w:rFonts w:cs="Arial"/>
          <w:color w:val="010202"/>
          <w:sz w:val="20"/>
        </w:rPr>
        <w:t>authorization</w:t>
      </w:r>
      <w:r w:rsidRPr="799230DB">
        <w:rPr>
          <w:rFonts w:cs="Arial"/>
          <w:color w:val="010202"/>
          <w:sz w:val="20"/>
        </w:rPr>
        <w:t xml:space="preserve"> from the City</w:t>
      </w:r>
      <w:r w:rsidR="00D552B2" w:rsidRPr="799230DB">
        <w:rPr>
          <w:rFonts w:cs="Arial"/>
          <w:color w:val="010202"/>
          <w:spacing w:val="-9"/>
          <w:sz w:val="20"/>
        </w:rPr>
        <w:t xml:space="preserve"> </w:t>
      </w:r>
      <w:r w:rsidR="00D552B2" w:rsidRPr="799230DB">
        <w:rPr>
          <w:rFonts w:cs="Arial"/>
          <w:color w:val="010202"/>
          <w:sz w:val="20"/>
        </w:rPr>
        <w:t>or</w:t>
      </w:r>
      <w:r w:rsidR="00D552B2" w:rsidRPr="799230DB">
        <w:rPr>
          <w:rFonts w:cs="Arial"/>
          <w:color w:val="010202"/>
          <w:spacing w:val="-9"/>
          <w:sz w:val="20"/>
        </w:rPr>
        <w:t xml:space="preserve"> </w:t>
      </w:r>
      <w:r w:rsidR="00D552B2" w:rsidRPr="799230DB">
        <w:rPr>
          <w:rFonts w:cs="Arial"/>
          <w:color w:val="010202"/>
          <w:sz w:val="20"/>
        </w:rPr>
        <w:t>Participating</w:t>
      </w:r>
      <w:r w:rsidR="00D552B2" w:rsidRPr="799230DB">
        <w:rPr>
          <w:rFonts w:cs="Arial"/>
          <w:color w:val="010202"/>
          <w:spacing w:val="-9"/>
          <w:sz w:val="20"/>
        </w:rPr>
        <w:t xml:space="preserve"> </w:t>
      </w:r>
      <w:r w:rsidR="00D552B2" w:rsidRPr="799230DB">
        <w:rPr>
          <w:rFonts w:cs="Arial"/>
          <w:color w:val="010202"/>
          <w:sz w:val="20"/>
        </w:rPr>
        <w:t>Agency.</w:t>
      </w:r>
      <w:r w:rsidR="00D552B2" w:rsidRPr="799230DB">
        <w:rPr>
          <w:rFonts w:cs="Arial"/>
          <w:color w:val="010202"/>
          <w:spacing w:val="-9"/>
          <w:sz w:val="20"/>
        </w:rPr>
        <w:t xml:space="preserve"> </w:t>
      </w:r>
      <w:r w:rsidRPr="799230DB">
        <w:rPr>
          <w:rFonts w:cs="Arial"/>
          <w:color w:val="010202"/>
          <w:spacing w:val="-9"/>
          <w:sz w:val="20"/>
        </w:rPr>
        <w:t xml:space="preserve"> </w:t>
      </w:r>
      <w:r w:rsidR="00D552B2" w:rsidRPr="799230DB">
        <w:rPr>
          <w:rFonts w:cs="Arial"/>
          <w:color w:val="010202"/>
          <w:sz w:val="20"/>
        </w:rPr>
        <w:t>Any</w:t>
      </w:r>
      <w:r w:rsidR="00D552B2" w:rsidRPr="799230DB">
        <w:rPr>
          <w:rFonts w:cs="Arial"/>
          <w:color w:val="010202"/>
          <w:spacing w:val="-11"/>
          <w:sz w:val="20"/>
        </w:rPr>
        <w:t xml:space="preserve"> </w:t>
      </w:r>
      <w:r w:rsidR="00D552B2" w:rsidRPr="799230DB">
        <w:rPr>
          <w:rFonts w:cs="Arial"/>
          <w:color w:val="010202"/>
          <w:sz w:val="20"/>
        </w:rPr>
        <w:t>such</w:t>
      </w:r>
      <w:r w:rsidR="00D552B2" w:rsidRPr="799230DB">
        <w:rPr>
          <w:rFonts w:cs="Arial"/>
          <w:color w:val="010202"/>
          <w:spacing w:val="-4"/>
          <w:sz w:val="20"/>
        </w:rPr>
        <w:t xml:space="preserve"> </w:t>
      </w:r>
      <w:r w:rsidR="00D552B2" w:rsidRPr="799230DB">
        <w:rPr>
          <w:rFonts w:cs="Arial"/>
          <w:color w:val="010202"/>
          <w:sz w:val="20"/>
        </w:rPr>
        <w:t>authorization is granted on a</w:t>
      </w:r>
      <w:r w:rsidR="00D552B2" w:rsidRPr="799230DB">
        <w:rPr>
          <w:rFonts w:cs="Arial"/>
          <w:color w:val="010202"/>
          <w:spacing w:val="-2"/>
          <w:sz w:val="20"/>
        </w:rPr>
        <w:t xml:space="preserve"> </w:t>
      </w:r>
      <w:r w:rsidR="00D552B2" w:rsidRPr="799230DB">
        <w:rPr>
          <w:rFonts w:cs="Arial"/>
          <w:color w:val="010202"/>
          <w:sz w:val="20"/>
        </w:rPr>
        <w:t>per order basis and</w:t>
      </w:r>
      <w:r w:rsidR="00D552B2" w:rsidRPr="799230DB">
        <w:rPr>
          <w:rFonts w:cs="Arial"/>
          <w:color w:val="010202"/>
          <w:spacing w:val="4"/>
          <w:sz w:val="20"/>
        </w:rPr>
        <w:t xml:space="preserve"> </w:t>
      </w:r>
      <w:r w:rsidR="00D552B2" w:rsidRPr="799230DB">
        <w:rPr>
          <w:rFonts w:cs="Arial"/>
          <w:color w:val="010202"/>
          <w:sz w:val="20"/>
        </w:rPr>
        <w:t>is not to be considered</w:t>
      </w:r>
      <w:r w:rsidR="00D552B2" w:rsidRPr="799230DB">
        <w:rPr>
          <w:rFonts w:cs="Arial"/>
          <w:color w:val="010202"/>
          <w:spacing w:val="4"/>
          <w:sz w:val="20"/>
        </w:rPr>
        <w:t xml:space="preserve"> </w:t>
      </w:r>
      <w:r w:rsidR="00D552B2" w:rsidRPr="799230DB">
        <w:rPr>
          <w:rFonts w:cs="Arial"/>
          <w:color w:val="010202"/>
          <w:sz w:val="20"/>
        </w:rPr>
        <w:t>as justification</w:t>
      </w:r>
      <w:r w:rsidR="00D552B2" w:rsidRPr="799230DB">
        <w:rPr>
          <w:rFonts w:cs="Arial"/>
          <w:color w:val="010202"/>
          <w:spacing w:val="4"/>
          <w:sz w:val="20"/>
        </w:rPr>
        <w:t xml:space="preserve"> </w:t>
      </w:r>
      <w:r w:rsidR="00D552B2" w:rsidRPr="799230DB">
        <w:rPr>
          <w:rFonts w:cs="Arial"/>
          <w:color w:val="010202"/>
          <w:sz w:val="20"/>
        </w:rPr>
        <w:t>for a</w:t>
      </w:r>
      <w:r w:rsidR="00D552B2" w:rsidRPr="799230DB">
        <w:rPr>
          <w:rFonts w:cs="Arial"/>
          <w:color w:val="010202"/>
          <w:spacing w:val="-3"/>
          <w:sz w:val="20"/>
        </w:rPr>
        <w:t xml:space="preserve"> </w:t>
      </w:r>
      <w:r w:rsidR="00D552B2" w:rsidRPr="799230DB">
        <w:rPr>
          <w:rFonts w:cs="Arial"/>
          <w:color w:val="010202"/>
          <w:sz w:val="20"/>
        </w:rPr>
        <w:t>Product</w:t>
      </w:r>
      <w:r w:rsidR="00D552B2" w:rsidRPr="799230DB">
        <w:rPr>
          <w:rFonts w:cs="Arial"/>
          <w:color w:val="010202"/>
          <w:spacing w:val="-2"/>
          <w:sz w:val="20"/>
        </w:rPr>
        <w:t xml:space="preserve"> </w:t>
      </w:r>
      <w:r w:rsidR="00D552B2" w:rsidRPr="799230DB">
        <w:rPr>
          <w:rFonts w:cs="Arial"/>
          <w:color w:val="010202"/>
          <w:sz w:val="20"/>
        </w:rPr>
        <w:t>substitution</w:t>
      </w:r>
      <w:r w:rsidR="00D552B2" w:rsidRPr="799230DB">
        <w:rPr>
          <w:rFonts w:cs="Arial"/>
          <w:color w:val="010202"/>
          <w:spacing w:val="-2"/>
          <w:sz w:val="20"/>
        </w:rPr>
        <w:t xml:space="preserve"> </w:t>
      </w:r>
      <w:r w:rsidR="00D552B2" w:rsidRPr="799230DB">
        <w:rPr>
          <w:rFonts w:cs="Arial"/>
          <w:color w:val="010202"/>
          <w:sz w:val="20"/>
        </w:rPr>
        <w:t>on</w:t>
      </w:r>
      <w:r w:rsidR="00D552B2" w:rsidRPr="799230DB">
        <w:rPr>
          <w:rFonts w:cs="Arial"/>
          <w:color w:val="010202"/>
          <w:spacing w:val="-2"/>
          <w:sz w:val="20"/>
        </w:rPr>
        <w:t xml:space="preserve"> </w:t>
      </w:r>
      <w:r w:rsidR="00D552B2" w:rsidRPr="799230DB">
        <w:rPr>
          <w:rFonts w:cs="Arial"/>
          <w:color w:val="010202"/>
          <w:sz w:val="20"/>
        </w:rPr>
        <w:t>any</w:t>
      </w:r>
      <w:r w:rsidR="00D552B2" w:rsidRPr="799230DB">
        <w:rPr>
          <w:rFonts w:cs="Arial"/>
          <w:color w:val="010202"/>
          <w:spacing w:val="-1"/>
          <w:sz w:val="20"/>
        </w:rPr>
        <w:t xml:space="preserve"> </w:t>
      </w:r>
      <w:r w:rsidR="00D552B2" w:rsidRPr="799230DB">
        <w:rPr>
          <w:rFonts w:cs="Arial"/>
          <w:color w:val="010202"/>
          <w:sz w:val="20"/>
        </w:rPr>
        <w:t>future</w:t>
      </w:r>
      <w:r w:rsidR="00D552B2" w:rsidRPr="799230DB">
        <w:rPr>
          <w:rFonts w:cs="Arial"/>
          <w:color w:val="010202"/>
          <w:spacing w:val="-3"/>
          <w:sz w:val="20"/>
        </w:rPr>
        <w:t xml:space="preserve"> </w:t>
      </w:r>
      <w:r w:rsidR="00D552B2" w:rsidRPr="799230DB">
        <w:rPr>
          <w:rFonts w:cs="Arial"/>
          <w:color w:val="010202"/>
          <w:sz w:val="20"/>
        </w:rPr>
        <w:t>orders</w:t>
      </w:r>
      <w:r w:rsidR="00D552B2" w:rsidRPr="799230DB">
        <w:rPr>
          <w:rFonts w:cs="Arial"/>
          <w:color w:val="010202"/>
          <w:spacing w:val="-3"/>
          <w:sz w:val="20"/>
        </w:rPr>
        <w:t xml:space="preserve"> </w:t>
      </w:r>
      <w:r w:rsidR="00D552B2" w:rsidRPr="799230DB">
        <w:rPr>
          <w:rFonts w:cs="Arial"/>
          <w:color w:val="010202"/>
          <w:sz w:val="20"/>
        </w:rPr>
        <w:t>or</w:t>
      </w:r>
      <w:r w:rsidR="00D552B2" w:rsidRPr="799230DB">
        <w:rPr>
          <w:rFonts w:cs="Arial"/>
          <w:color w:val="010202"/>
          <w:spacing w:val="-1"/>
          <w:sz w:val="20"/>
        </w:rPr>
        <w:t xml:space="preserve"> </w:t>
      </w:r>
      <w:r w:rsidR="00D552B2" w:rsidRPr="799230DB">
        <w:rPr>
          <w:rFonts w:cs="Arial"/>
          <w:color w:val="010202"/>
          <w:sz w:val="20"/>
        </w:rPr>
        <w:t>shipments.</w:t>
      </w:r>
    </w:p>
    <w:p w14:paraId="39DBFB38" w14:textId="77777777" w:rsidR="00D552B2" w:rsidRPr="00D552B2" w:rsidRDefault="00D552B2" w:rsidP="00D552B2">
      <w:pPr>
        <w:pStyle w:val="ListParagraph"/>
        <w:rPr>
          <w:rFonts w:cs="Arial"/>
          <w:b/>
          <w:sz w:val="20"/>
          <w:u w:val="single"/>
        </w:rPr>
      </w:pPr>
    </w:p>
    <w:p w14:paraId="0E152CAC" w14:textId="5D039D90" w:rsidR="00464724" w:rsidRPr="00AC3E57" w:rsidRDefault="00464724" w:rsidP="001A6E72">
      <w:pPr>
        <w:pStyle w:val="ListParagraph"/>
        <w:numPr>
          <w:ilvl w:val="0"/>
          <w:numId w:val="10"/>
        </w:numPr>
        <w:ind w:hanging="720"/>
        <w:jc w:val="both"/>
        <w:rPr>
          <w:rFonts w:cs="Arial"/>
          <w:b/>
          <w:sz w:val="20"/>
          <w:u w:val="single"/>
        </w:rPr>
      </w:pPr>
      <w:r w:rsidRPr="799230DB">
        <w:rPr>
          <w:rFonts w:cs="Arial"/>
          <w:b/>
          <w:bCs/>
          <w:sz w:val="20"/>
          <w:u w:val="single"/>
        </w:rPr>
        <w:t>DELIVERY REQUIREMENT</w:t>
      </w:r>
      <w:r w:rsidR="00692A89" w:rsidRPr="799230DB">
        <w:rPr>
          <w:rFonts w:cs="Arial"/>
          <w:b/>
          <w:bCs/>
          <w:sz w:val="20"/>
          <w:u w:val="single"/>
        </w:rPr>
        <w:t>S</w:t>
      </w:r>
      <w:r w:rsidRPr="799230DB">
        <w:rPr>
          <w:rFonts w:cs="Arial"/>
          <w:b/>
          <w:bCs/>
          <w:sz w:val="20"/>
        </w:rPr>
        <w:t xml:space="preserve">. </w:t>
      </w:r>
      <w:r w:rsidRPr="799230DB">
        <w:rPr>
          <w:rFonts w:cs="Arial"/>
          <w:sz w:val="20"/>
        </w:rPr>
        <w:t xml:space="preserve">The contractor agrees to deliver all products to the desktop of the ordering customer and be delivered F.O.B. destination, freight pre-paid and allowed to various locations throughout the </w:t>
      </w:r>
      <w:proofErr w:type="gramStart"/>
      <w:r w:rsidRPr="799230DB">
        <w:rPr>
          <w:rFonts w:cs="Arial"/>
          <w:sz w:val="20"/>
        </w:rPr>
        <w:t>City</w:t>
      </w:r>
      <w:proofErr w:type="gramEnd"/>
      <w:r w:rsidRPr="799230DB">
        <w:rPr>
          <w:rFonts w:cs="Arial"/>
          <w:sz w:val="20"/>
        </w:rPr>
        <w:t xml:space="preserve">.  </w:t>
      </w:r>
      <w:r w:rsidR="001B217C" w:rsidRPr="799230DB">
        <w:rPr>
          <w:color w:val="010202"/>
          <w:sz w:val="20"/>
        </w:rPr>
        <w:t xml:space="preserve">Any handling fees shall also be included in the pricing.  </w:t>
      </w:r>
      <w:r w:rsidRPr="799230DB">
        <w:rPr>
          <w:rFonts w:cs="Arial"/>
          <w:sz w:val="20"/>
        </w:rPr>
        <w:t xml:space="preserve">In many cases within the </w:t>
      </w:r>
      <w:proofErr w:type="gramStart"/>
      <w:r w:rsidRPr="799230DB">
        <w:rPr>
          <w:rFonts w:cs="Arial"/>
          <w:sz w:val="20"/>
        </w:rPr>
        <w:t>City</w:t>
      </w:r>
      <w:proofErr w:type="gramEnd"/>
      <w:r w:rsidRPr="799230DB">
        <w:rPr>
          <w:rFonts w:cs="Arial"/>
          <w:sz w:val="20"/>
        </w:rPr>
        <w:t xml:space="preserve">, the Contractor may be asked to deliver all goods to the front counter within a given department.  This is the City of Mesa </w:t>
      </w:r>
      <w:r w:rsidR="00061535" w:rsidRPr="799230DB">
        <w:rPr>
          <w:rFonts w:cs="Arial"/>
          <w:sz w:val="20"/>
        </w:rPr>
        <w:t>requirement,</w:t>
      </w:r>
      <w:r w:rsidRPr="799230DB">
        <w:rPr>
          <w:rFonts w:cs="Arial"/>
          <w:sz w:val="20"/>
        </w:rPr>
        <w:t xml:space="preserve"> and other participating agencies may have other delivery requirements.</w:t>
      </w:r>
    </w:p>
    <w:p w14:paraId="4F2B27A4" w14:textId="77777777" w:rsidR="00AC3E57" w:rsidRPr="00AC3E57" w:rsidRDefault="00AC3E57" w:rsidP="00AC3E57">
      <w:pPr>
        <w:pStyle w:val="ListParagraph"/>
        <w:rPr>
          <w:rFonts w:cs="Arial"/>
          <w:b/>
          <w:sz w:val="20"/>
          <w:u w:val="single"/>
        </w:rPr>
      </w:pPr>
    </w:p>
    <w:p w14:paraId="75C62FF8" w14:textId="2AA5E67E" w:rsidR="00AC3E57" w:rsidRDefault="00AC3E57" w:rsidP="00AC3E57">
      <w:pPr>
        <w:pStyle w:val="ListParagraph"/>
        <w:jc w:val="both"/>
        <w:rPr>
          <w:rFonts w:cs="Arial"/>
          <w:sz w:val="20"/>
        </w:rPr>
      </w:pPr>
      <w:r w:rsidRPr="799230DB">
        <w:rPr>
          <w:rFonts w:cs="Arial"/>
          <w:sz w:val="20"/>
        </w:rPr>
        <w:t xml:space="preserve">Delivery for in stock items shall not exceed </w:t>
      </w:r>
      <w:r w:rsidR="0080009D" w:rsidRPr="799230DB">
        <w:rPr>
          <w:rFonts w:cs="Arial"/>
          <w:sz w:val="20"/>
        </w:rPr>
        <w:t>forty-eight (</w:t>
      </w:r>
      <w:r w:rsidRPr="799230DB">
        <w:rPr>
          <w:rFonts w:cs="Arial"/>
          <w:sz w:val="20"/>
        </w:rPr>
        <w:t>48</w:t>
      </w:r>
      <w:r w:rsidR="0080009D" w:rsidRPr="799230DB">
        <w:rPr>
          <w:rFonts w:eastAsia="Arial" w:cs="Arial"/>
          <w:sz w:val="20"/>
        </w:rPr>
        <w:t>)</w:t>
      </w:r>
      <w:r w:rsidRPr="799230DB">
        <w:rPr>
          <w:rFonts w:cs="Arial"/>
          <w:sz w:val="20"/>
        </w:rPr>
        <w:t xml:space="preserve"> hours (within </w:t>
      </w:r>
      <w:r w:rsidR="0080009D" w:rsidRPr="799230DB">
        <w:rPr>
          <w:rFonts w:cs="Arial"/>
          <w:sz w:val="20"/>
        </w:rPr>
        <w:t>twenty-four (</w:t>
      </w:r>
      <w:r w:rsidRPr="799230DB">
        <w:rPr>
          <w:rFonts w:cs="Arial"/>
          <w:sz w:val="20"/>
        </w:rPr>
        <w:t>24</w:t>
      </w:r>
      <w:r w:rsidR="0080009D" w:rsidRPr="799230DB">
        <w:rPr>
          <w:rFonts w:eastAsia="Arial" w:cs="Arial"/>
          <w:sz w:val="20"/>
        </w:rPr>
        <w:t>)</w:t>
      </w:r>
      <w:r w:rsidRPr="799230DB">
        <w:rPr>
          <w:rFonts w:cs="Arial"/>
          <w:sz w:val="20"/>
        </w:rPr>
        <w:t xml:space="preserve"> h</w:t>
      </w:r>
      <w:r w:rsidR="0080009D" w:rsidRPr="799230DB">
        <w:rPr>
          <w:rFonts w:cs="Arial"/>
          <w:sz w:val="20"/>
        </w:rPr>
        <w:t>ou</w:t>
      </w:r>
      <w:r w:rsidRPr="799230DB">
        <w:rPr>
          <w:rFonts w:cs="Arial"/>
          <w:sz w:val="20"/>
        </w:rPr>
        <w:t>rs. is preferable)</w:t>
      </w:r>
    </w:p>
    <w:p w14:paraId="7C40EA6E" w14:textId="77777777" w:rsidR="00AC3E57" w:rsidRDefault="00AC3E57" w:rsidP="00AC3E57">
      <w:pPr>
        <w:pStyle w:val="ListParagraph"/>
        <w:jc w:val="both"/>
        <w:rPr>
          <w:rFonts w:cs="Arial"/>
          <w:sz w:val="20"/>
        </w:rPr>
      </w:pPr>
    </w:p>
    <w:p w14:paraId="68385400" w14:textId="2825DBE6" w:rsidR="00AC3E57" w:rsidRDefault="0080009D" w:rsidP="00AC3E57">
      <w:pPr>
        <w:pStyle w:val="ListParagraph"/>
        <w:jc w:val="both"/>
        <w:rPr>
          <w:rFonts w:cs="Arial"/>
          <w:sz w:val="20"/>
        </w:rPr>
      </w:pPr>
      <w:r w:rsidRPr="799230DB">
        <w:rPr>
          <w:rFonts w:cs="Arial"/>
          <w:sz w:val="20"/>
        </w:rPr>
        <w:t xml:space="preserve">Delivery of </w:t>
      </w:r>
      <w:r w:rsidR="00D701CE" w:rsidRPr="799230DB">
        <w:rPr>
          <w:rFonts w:cs="Arial"/>
          <w:sz w:val="20"/>
        </w:rPr>
        <w:t>out-of-stock</w:t>
      </w:r>
      <w:r w:rsidRPr="799230DB">
        <w:rPr>
          <w:rFonts w:cs="Arial"/>
          <w:sz w:val="20"/>
        </w:rPr>
        <w:t xml:space="preserve"> items shall not exceed </w:t>
      </w:r>
      <w:r w:rsidR="00D701CE" w:rsidRPr="799230DB">
        <w:rPr>
          <w:rFonts w:cs="Arial"/>
          <w:sz w:val="20"/>
        </w:rPr>
        <w:t>ten (</w:t>
      </w:r>
      <w:r w:rsidRPr="799230DB">
        <w:rPr>
          <w:rFonts w:cs="Arial"/>
          <w:sz w:val="20"/>
        </w:rPr>
        <w:t>10</w:t>
      </w:r>
      <w:r w:rsidR="00D701CE" w:rsidRPr="799230DB">
        <w:rPr>
          <w:rFonts w:eastAsia="Arial" w:cs="Arial"/>
          <w:sz w:val="20"/>
        </w:rPr>
        <w:t>)</w:t>
      </w:r>
      <w:r w:rsidRPr="799230DB">
        <w:rPr>
          <w:rFonts w:eastAsia="Arial" w:cs="Arial"/>
          <w:sz w:val="20"/>
        </w:rPr>
        <w:t xml:space="preserve"> </w:t>
      </w:r>
      <w:r w:rsidR="00D701CE" w:rsidRPr="799230DB">
        <w:rPr>
          <w:rFonts w:cs="Arial"/>
          <w:sz w:val="20"/>
        </w:rPr>
        <w:t xml:space="preserve">to fifteen (15) </w:t>
      </w:r>
      <w:r w:rsidRPr="799230DB">
        <w:rPr>
          <w:rFonts w:cs="Arial"/>
          <w:sz w:val="20"/>
        </w:rPr>
        <w:t xml:space="preserve">working days. </w:t>
      </w:r>
      <w:r w:rsidR="00D701CE" w:rsidRPr="799230DB">
        <w:rPr>
          <w:rFonts w:cs="Arial"/>
          <w:sz w:val="20"/>
        </w:rPr>
        <w:t xml:space="preserve">Participating </w:t>
      </w:r>
      <w:r w:rsidRPr="799230DB">
        <w:rPr>
          <w:rFonts w:cs="Arial"/>
          <w:sz w:val="20"/>
        </w:rPr>
        <w:t>Agencies may have additional restrictions for a given circumstance.</w:t>
      </w:r>
    </w:p>
    <w:p w14:paraId="33BE94F1" w14:textId="77777777" w:rsidR="007A2545" w:rsidRPr="007A2545" w:rsidRDefault="007A2545" w:rsidP="007A2545">
      <w:pPr>
        <w:jc w:val="both"/>
        <w:rPr>
          <w:rFonts w:cs="Arial"/>
          <w:bCs/>
          <w:sz w:val="20"/>
          <w:u w:val="single"/>
        </w:rPr>
      </w:pPr>
    </w:p>
    <w:p w14:paraId="100FD3BE" w14:textId="77777777" w:rsidR="00F61D79" w:rsidRDefault="002B339A" w:rsidP="001A6E72">
      <w:pPr>
        <w:pStyle w:val="ListParagraph"/>
        <w:numPr>
          <w:ilvl w:val="0"/>
          <w:numId w:val="10"/>
        </w:numPr>
        <w:ind w:hanging="720"/>
        <w:jc w:val="both"/>
        <w:rPr>
          <w:rFonts w:cs="Arial"/>
          <w:b/>
          <w:sz w:val="20"/>
          <w:u w:val="single"/>
        </w:rPr>
      </w:pPr>
      <w:r w:rsidRPr="799230DB">
        <w:rPr>
          <w:rFonts w:cs="Arial"/>
          <w:b/>
          <w:bCs/>
          <w:sz w:val="20"/>
          <w:u w:val="single"/>
        </w:rPr>
        <w:t>PRICING:</w:t>
      </w:r>
    </w:p>
    <w:p w14:paraId="4A3ACD48" w14:textId="77777777" w:rsidR="00F61D79" w:rsidRPr="00F61D79" w:rsidRDefault="00F61D79" w:rsidP="00F61D79">
      <w:pPr>
        <w:pStyle w:val="ListParagraph"/>
        <w:rPr>
          <w:sz w:val="20"/>
        </w:rPr>
      </w:pPr>
    </w:p>
    <w:p w14:paraId="2D284DEF" w14:textId="5B06584F" w:rsidR="0097022A" w:rsidRPr="00975729" w:rsidRDefault="00281757" w:rsidP="001A6E72">
      <w:pPr>
        <w:pStyle w:val="ListParagraph"/>
        <w:numPr>
          <w:ilvl w:val="1"/>
          <w:numId w:val="10"/>
        </w:numPr>
        <w:jc w:val="both"/>
        <w:rPr>
          <w:rFonts w:cs="Arial"/>
          <w:sz w:val="20"/>
          <w:u w:val="single"/>
        </w:rPr>
      </w:pPr>
      <w:r w:rsidRPr="00975729">
        <w:rPr>
          <w:sz w:val="20"/>
        </w:rPr>
        <w:t xml:space="preserve">Pricing shall be calculated as a percentage discount applied against the Offeror’s proposed base pricing list (e.g., twenty-five percent (25%) </w:t>
      </w:r>
      <w:proofErr w:type="gramStart"/>
      <w:r w:rsidRPr="00975729">
        <w:rPr>
          <w:sz w:val="20"/>
        </w:rPr>
        <w:t>off of</w:t>
      </w:r>
      <w:proofErr w:type="gramEnd"/>
      <w:r w:rsidRPr="00975729">
        <w:rPr>
          <w:sz w:val="20"/>
        </w:rPr>
        <w:t xml:space="preserve"> list price, fifteen percent (15%) off of web price, etc.). The discount structure quoted by the Offeror shall be applicable during the entire term of the Contract including all applicable extensions. The prices listed on the Pricing Proposal Form MUST reflect the pricing discount structure listed on the Sample Pricing sheet contained in this solicitation.</w:t>
      </w:r>
    </w:p>
    <w:p w14:paraId="5D8AA28F" w14:textId="77777777" w:rsidR="0097022A" w:rsidRPr="00975729" w:rsidRDefault="0097022A" w:rsidP="0097022A">
      <w:pPr>
        <w:pStyle w:val="ListParagraph"/>
        <w:ind w:left="1440"/>
        <w:jc w:val="both"/>
        <w:rPr>
          <w:rFonts w:cs="Arial"/>
          <w:sz w:val="20"/>
          <w:u w:val="single"/>
        </w:rPr>
      </w:pPr>
    </w:p>
    <w:p w14:paraId="3A35585E" w14:textId="16307BA1" w:rsidR="00D1327D" w:rsidRPr="00975729" w:rsidRDefault="00D1327D" w:rsidP="001A6E72">
      <w:pPr>
        <w:pStyle w:val="ListParagraph"/>
        <w:numPr>
          <w:ilvl w:val="1"/>
          <w:numId w:val="10"/>
        </w:numPr>
        <w:jc w:val="both"/>
        <w:rPr>
          <w:rFonts w:cs="Arial"/>
          <w:b/>
          <w:sz w:val="20"/>
          <w:u w:val="single"/>
        </w:rPr>
      </w:pPr>
      <w:r w:rsidRPr="00975729">
        <w:rPr>
          <w:sz w:val="20"/>
          <w:u w:val="single"/>
        </w:rPr>
        <w:t>Catalog Adjustments:</w:t>
      </w:r>
      <w:r w:rsidRPr="00975729">
        <w:rPr>
          <w:sz w:val="20"/>
        </w:rPr>
        <w:t xml:space="preserve"> Contractor may provide other updates to the catalog quarterly or as mutually agreed. These updates may include, but </w:t>
      </w:r>
      <w:proofErr w:type="gramStart"/>
      <w:r w:rsidRPr="00975729">
        <w:rPr>
          <w:sz w:val="20"/>
        </w:rPr>
        <w:t>not</w:t>
      </w:r>
      <w:proofErr w:type="gramEnd"/>
      <w:r w:rsidRPr="00975729">
        <w:rPr>
          <w:sz w:val="20"/>
        </w:rPr>
        <w:t xml:space="preserve"> limited to changes to content, the addition of new product, services, removal of discontinued product, updates to unit of measure, and special promotional offers.</w:t>
      </w:r>
    </w:p>
    <w:p w14:paraId="1E9672D4" w14:textId="77777777" w:rsidR="00D1327D" w:rsidRPr="00F61D79" w:rsidRDefault="00D1327D" w:rsidP="00F61D79">
      <w:pPr>
        <w:pStyle w:val="ListParagraph"/>
        <w:rPr>
          <w:color w:val="010202"/>
          <w:sz w:val="20"/>
          <w:u w:val="single"/>
        </w:rPr>
      </w:pPr>
    </w:p>
    <w:p w14:paraId="67DAEE31" w14:textId="29ABE9E3" w:rsidR="00F61D79" w:rsidRPr="00975729" w:rsidRDefault="008A7D60" w:rsidP="7C7CF31C">
      <w:pPr>
        <w:pStyle w:val="ListParagraph"/>
        <w:numPr>
          <w:ilvl w:val="1"/>
          <w:numId w:val="10"/>
        </w:numPr>
        <w:jc w:val="both"/>
        <w:rPr>
          <w:rFonts w:cs="Arial"/>
          <w:sz w:val="20"/>
          <w:u w:val="single"/>
        </w:rPr>
      </w:pPr>
      <w:r w:rsidRPr="7C7CF31C">
        <w:rPr>
          <w:color w:val="010202"/>
          <w:sz w:val="20"/>
          <w:u w:val="single"/>
        </w:rPr>
        <w:t>Product</w:t>
      </w:r>
      <w:r w:rsidRPr="7C7CF31C">
        <w:rPr>
          <w:color w:val="010202"/>
          <w:spacing w:val="26"/>
          <w:sz w:val="20"/>
          <w:u w:val="single"/>
        </w:rPr>
        <w:t xml:space="preserve"> </w:t>
      </w:r>
      <w:r w:rsidRPr="7C7CF31C">
        <w:rPr>
          <w:color w:val="010202"/>
          <w:sz w:val="20"/>
          <w:u w:val="single"/>
        </w:rPr>
        <w:t>Promotions/Sales</w:t>
      </w:r>
      <w:r w:rsidRPr="7C7CF31C">
        <w:rPr>
          <w:color w:val="010202"/>
          <w:spacing w:val="25"/>
          <w:sz w:val="20"/>
          <w:u w:val="single"/>
        </w:rPr>
        <w:t xml:space="preserve"> </w:t>
      </w:r>
      <w:r w:rsidRPr="7C7CF31C">
        <w:rPr>
          <w:color w:val="010202"/>
          <w:sz w:val="20"/>
          <w:u w:val="single"/>
        </w:rPr>
        <w:t>Incentives</w:t>
      </w:r>
      <w:r w:rsidR="001F7FC8" w:rsidRPr="7C7CF31C">
        <w:rPr>
          <w:color w:val="010202"/>
          <w:sz w:val="20"/>
          <w:u w:val="single"/>
        </w:rPr>
        <w:t>:</w:t>
      </w:r>
      <w:r w:rsidRPr="7C7CF31C">
        <w:rPr>
          <w:color w:val="010202"/>
          <w:spacing w:val="26"/>
          <w:sz w:val="20"/>
        </w:rPr>
        <w:t xml:space="preserve"> </w:t>
      </w:r>
      <w:r w:rsidRPr="7C7CF31C">
        <w:rPr>
          <w:color w:val="010202"/>
          <w:sz w:val="20"/>
        </w:rPr>
        <w:t>Contractor</w:t>
      </w:r>
      <w:r w:rsidRPr="7C7CF31C">
        <w:rPr>
          <w:color w:val="010202"/>
          <w:spacing w:val="27"/>
          <w:sz w:val="20"/>
        </w:rPr>
        <w:t xml:space="preserve"> </w:t>
      </w:r>
      <w:r w:rsidRPr="7C7CF31C">
        <w:rPr>
          <w:color w:val="010202"/>
          <w:sz w:val="20"/>
        </w:rPr>
        <w:t>must</w:t>
      </w:r>
      <w:r w:rsidRPr="7C7CF31C">
        <w:rPr>
          <w:color w:val="010202"/>
          <w:spacing w:val="27"/>
          <w:sz w:val="20"/>
        </w:rPr>
        <w:t xml:space="preserve"> </w:t>
      </w:r>
      <w:r w:rsidRPr="7C7CF31C">
        <w:rPr>
          <w:color w:val="010202"/>
          <w:sz w:val="20"/>
        </w:rPr>
        <w:t>communicate</w:t>
      </w:r>
      <w:r w:rsidRPr="7C7CF31C">
        <w:rPr>
          <w:color w:val="010202"/>
          <w:spacing w:val="26"/>
          <w:sz w:val="20"/>
        </w:rPr>
        <w:t xml:space="preserve"> </w:t>
      </w:r>
      <w:r w:rsidRPr="7C7CF31C">
        <w:rPr>
          <w:color w:val="010202"/>
          <w:sz w:val="20"/>
        </w:rPr>
        <w:t>and</w:t>
      </w:r>
      <w:r w:rsidRPr="7C7CF31C">
        <w:rPr>
          <w:color w:val="010202"/>
          <w:spacing w:val="27"/>
          <w:sz w:val="20"/>
        </w:rPr>
        <w:t xml:space="preserve"> </w:t>
      </w:r>
      <w:r w:rsidRPr="7C7CF31C">
        <w:rPr>
          <w:color w:val="010202"/>
          <w:sz w:val="20"/>
        </w:rPr>
        <w:t>make</w:t>
      </w:r>
      <w:r w:rsidRPr="7C7CF31C">
        <w:rPr>
          <w:color w:val="010202"/>
          <w:spacing w:val="26"/>
          <w:sz w:val="20"/>
        </w:rPr>
        <w:t xml:space="preserve"> </w:t>
      </w:r>
      <w:r w:rsidRPr="7C7CF31C">
        <w:rPr>
          <w:color w:val="010202"/>
          <w:sz w:val="20"/>
        </w:rPr>
        <w:t>available</w:t>
      </w:r>
      <w:r w:rsidRPr="7C7CF31C">
        <w:rPr>
          <w:color w:val="010202"/>
          <w:spacing w:val="26"/>
          <w:sz w:val="20"/>
        </w:rPr>
        <w:t xml:space="preserve"> </w:t>
      </w:r>
      <w:r w:rsidRPr="7C7CF31C">
        <w:rPr>
          <w:color w:val="010202"/>
          <w:sz w:val="20"/>
        </w:rPr>
        <w:t>any</w:t>
      </w:r>
      <w:r w:rsidRPr="7C7CF31C">
        <w:rPr>
          <w:color w:val="010202"/>
          <w:spacing w:val="-2"/>
          <w:sz w:val="20"/>
        </w:rPr>
        <w:t xml:space="preserve"> </w:t>
      </w:r>
      <w:r w:rsidRPr="7C7CF31C">
        <w:rPr>
          <w:color w:val="010202"/>
          <w:sz w:val="20"/>
        </w:rPr>
        <w:t>special</w:t>
      </w:r>
      <w:r w:rsidRPr="7C7CF31C">
        <w:rPr>
          <w:color w:val="010202"/>
          <w:spacing w:val="19"/>
          <w:sz w:val="20"/>
        </w:rPr>
        <w:t xml:space="preserve"> </w:t>
      </w:r>
      <w:r w:rsidR="2DA148C4" w:rsidRPr="7C7CF31C">
        <w:rPr>
          <w:color w:val="010202"/>
          <w:sz w:val="20"/>
        </w:rPr>
        <w:t>p</w:t>
      </w:r>
      <w:r w:rsidRPr="7C7CF31C">
        <w:rPr>
          <w:color w:val="010202"/>
          <w:sz w:val="20"/>
        </w:rPr>
        <w:t>roduct</w:t>
      </w:r>
      <w:r w:rsidRPr="7C7CF31C">
        <w:rPr>
          <w:color w:val="010202"/>
          <w:spacing w:val="19"/>
          <w:sz w:val="20"/>
        </w:rPr>
        <w:t xml:space="preserve"> </w:t>
      </w:r>
      <w:r w:rsidRPr="7C7CF31C">
        <w:rPr>
          <w:color w:val="010202"/>
          <w:sz w:val="20"/>
        </w:rPr>
        <w:t>promotional</w:t>
      </w:r>
      <w:r w:rsidRPr="7C7CF31C">
        <w:rPr>
          <w:color w:val="010202"/>
          <w:spacing w:val="21"/>
          <w:sz w:val="20"/>
        </w:rPr>
        <w:t xml:space="preserve"> </w:t>
      </w:r>
      <w:r w:rsidRPr="7C7CF31C">
        <w:rPr>
          <w:color w:val="010202"/>
          <w:sz w:val="20"/>
        </w:rPr>
        <w:t>sales</w:t>
      </w:r>
      <w:r w:rsidR="139220C4" w:rsidRPr="7C7CF31C">
        <w:rPr>
          <w:color w:val="010202"/>
          <w:sz w:val="20"/>
        </w:rPr>
        <w:t>/</w:t>
      </w:r>
      <w:r w:rsidRPr="7C7CF31C">
        <w:rPr>
          <w:color w:val="010202"/>
          <w:sz w:val="20"/>
        </w:rPr>
        <w:t>incentive</w:t>
      </w:r>
      <w:r w:rsidRPr="7C7CF31C">
        <w:rPr>
          <w:color w:val="010202"/>
          <w:spacing w:val="19"/>
          <w:sz w:val="20"/>
        </w:rPr>
        <w:t xml:space="preserve"> </w:t>
      </w:r>
      <w:r w:rsidRPr="7C7CF31C">
        <w:rPr>
          <w:color w:val="010202"/>
          <w:sz w:val="20"/>
        </w:rPr>
        <w:t>offers</w:t>
      </w:r>
      <w:r w:rsidRPr="7C7CF31C">
        <w:rPr>
          <w:color w:val="010202"/>
          <w:spacing w:val="18"/>
          <w:sz w:val="20"/>
        </w:rPr>
        <w:t xml:space="preserve"> </w:t>
      </w:r>
      <w:r w:rsidRPr="7C7CF31C">
        <w:rPr>
          <w:color w:val="010202"/>
          <w:sz w:val="20"/>
        </w:rPr>
        <w:t>to</w:t>
      </w:r>
      <w:r w:rsidRPr="7C7CF31C">
        <w:rPr>
          <w:color w:val="010202"/>
          <w:spacing w:val="19"/>
          <w:sz w:val="20"/>
        </w:rPr>
        <w:t xml:space="preserve"> </w:t>
      </w:r>
      <w:r w:rsidRPr="7C7CF31C">
        <w:rPr>
          <w:color w:val="010202"/>
          <w:sz w:val="20"/>
        </w:rPr>
        <w:t>all</w:t>
      </w:r>
      <w:r w:rsidRPr="7C7CF31C">
        <w:rPr>
          <w:color w:val="010202"/>
          <w:spacing w:val="19"/>
          <w:sz w:val="20"/>
        </w:rPr>
        <w:t xml:space="preserve"> </w:t>
      </w:r>
      <w:r w:rsidRPr="7C7CF31C">
        <w:rPr>
          <w:color w:val="010202"/>
          <w:sz w:val="20"/>
        </w:rPr>
        <w:t>Participating</w:t>
      </w:r>
      <w:r w:rsidRPr="7C7CF31C">
        <w:rPr>
          <w:color w:val="010202"/>
          <w:spacing w:val="20"/>
          <w:sz w:val="20"/>
        </w:rPr>
        <w:t xml:space="preserve"> </w:t>
      </w:r>
      <w:r w:rsidRPr="7C7CF31C">
        <w:rPr>
          <w:color w:val="010202"/>
          <w:sz w:val="20"/>
        </w:rPr>
        <w:t>Agency</w:t>
      </w:r>
      <w:r w:rsidRPr="7C7CF31C">
        <w:rPr>
          <w:color w:val="010202"/>
          <w:spacing w:val="20"/>
          <w:sz w:val="20"/>
        </w:rPr>
        <w:t xml:space="preserve"> </w:t>
      </w:r>
      <w:r w:rsidRPr="7C7CF31C">
        <w:rPr>
          <w:color w:val="010202"/>
          <w:sz w:val="20"/>
        </w:rPr>
        <w:t>Locations.</w:t>
      </w:r>
      <w:r w:rsidRPr="7C7CF31C">
        <w:rPr>
          <w:color w:val="010202"/>
          <w:spacing w:val="19"/>
          <w:sz w:val="20"/>
        </w:rPr>
        <w:t xml:space="preserve"> </w:t>
      </w:r>
      <w:r w:rsidRPr="7C7CF31C">
        <w:rPr>
          <w:color w:val="010202"/>
          <w:sz w:val="20"/>
        </w:rPr>
        <w:t>All</w:t>
      </w:r>
      <w:r w:rsidRPr="7C7CF31C">
        <w:rPr>
          <w:color w:val="010202"/>
          <w:spacing w:val="-3"/>
          <w:sz w:val="20"/>
        </w:rPr>
        <w:t xml:space="preserve"> </w:t>
      </w:r>
      <w:r w:rsidRPr="7C7CF31C">
        <w:rPr>
          <w:color w:val="010202"/>
          <w:sz w:val="20"/>
        </w:rPr>
        <w:t>marketing</w:t>
      </w:r>
      <w:r w:rsidRPr="7C7CF31C">
        <w:rPr>
          <w:color w:val="010202"/>
          <w:spacing w:val="11"/>
          <w:sz w:val="20"/>
        </w:rPr>
        <w:t xml:space="preserve"> </w:t>
      </w:r>
      <w:r w:rsidRPr="7C7CF31C">
        <w:rPr>
          <w:color w:val="010202"/>
          <w:sz w:val="20"/>
        </w:rPr>
        <w:t>and</w:t>
      </w:r>
      <w:r w:rsidRPr="7C7CF31C">
        <w:rPr>
          <w:color w:val="010202"/>
          <w:spacing w:val="13"/>
          <w:sz w:val="20"/>
        </w:rPr>
        <w:t xml:space="preserve"> </w:t>
      </w:r>
      <w:r w:rsidRPr="7C7CF31C">
        <w:rPr>
          <w:color w:val="010202"/>
          <w:sz w:val="20"/>
        </w:rPr>
        <w:t>sales</w:t>
      </w:r>
      <w:r w:rsidRPr="7C7CF31C">
        <w:rPr>
          <w:color w:val="010202"/>
          <w:spacing w:val="10"/>
          <w:sz w:val="20"/>
        </w:rPr>
        <w:t xml:space="preserve"> </w:t>
      </w:r>
      <w:r w:rsidRPr="7C7CF31C">
        <w:rPr>
          <w:color w:val="010202"/>
          <w:sz w:val="20"/>
        </w:rPr>
        <w:t>promotional</w:t>
      </w:r>
      <w:r w:rsidRPr="7C7CF31C">
        <w:rPr>
          <w:color w:val="010202"/>
          <w:spacing w:val="11"/>
          <w:sz w:val="20"/>
        </w:rPr>
        <w:t xml:space="preserve"> </w:t>
      </w:r>
      <w:r w:rsidRPr="7C7CF31C">
        <w:rPr>
          <w:color w:val="010202"/>
          <w:sz w:val="20"/>
        </w:rPr>
        <w:t>materials</w:t>
      </w:r>
      <w:r w:rsidRPr="7C7CF31C">
        <w:rPr>
          <w:color w:val="010202"/>
          <w:spacing w:val="12"/>
          <w:sz w:val="20"/>
        </w:rPr>
        <w:t xml:space="preserve"> </w:t>
      </w:r>
      <w:r w:rsidRPr="7C7CF31C">
        <w:rPr>
          <w:color w:val="010202"/>
          <w:sz w:val="20"/>
        </w:rPr>
        <w:t>must</w:t>
      </w:r>
      <w:r w:rsidRPr="7C7CF31C">
        <w:rPr>
          <w:color w:val="010202"/>
          <w:spacing w:val="11"/>
          <w:sz w:val="20"/>
        </w:rPr>
        <w:t xml:space="preserve"> </w:t>
      </w:r>
      <w:r w:rsidRPr="7C7CF31C">
        <w:rPr>
          <w:color w:val="010202"/>
          <w:sz w:val="20"/>
        </w:rPr>
        <w:t>be</w:t>
      </w:r>
      <w:r w:rsidRPr="7C7CF31C">
        <w:rPr>
          <w:color w:val="010202"/>
          <w:spacing w:val="12"/>
          <w:sz w:val="20"/>
        </w:rPr>
        <w:t xml:space="preserve"> </w:t>
      </w:r>
      <w:r w:rsidRPr="7C7CF31C">
        <w:rPr>
          <w:color w:val="010202"/>
          <w:sz w:val="20"/>
        </w:rPr>
        <w:t>submitted</w:t>
      </w:r>
      <w:r w:rsidRPr="7C7CF31C">
        <w:rPr>
          <w:color w:val="010202"/>
          <w:spacing w:val="11"/>
          <w:sz w:val="20"/>
        </w:rPr>
        <w:t xml:space="preserve"> </w:t>
      </w:r>
      <w:r w:rsidRPr="7C7CF31C">
        <w:rPr>
          <w:color w:val="010202"/>
          <w:sz w:val="20"/>
        </w:rPr>
        <w:t>to</w:t>
      </w:r>
      <w:r w:rsidRPr="7C7CF31C">
        <w:rPr>
          <w:color w:val="010202"/>
          <w:spacing w:val="11"/>
          <w:sz w:val="20"/>
        </w:rPr>
        <w:t xml:space="preserve"> </w:t>
      </w:r>
      <w:r w:rsidRPr="7C7CF31C">
        <w:rPr>
          <w:color w:val="010202"/>
          <w:sz w:val="20"/>
        </w:rPr>
        <w:t>each</w:t>
      </w:r>
      <w:r w:rsidRPr="7C7CF31C">
        <w:rPr>
          <w:color w:val="010202"/>
          <w:spacing w:val="12"/>
          <w:sz w:val="20"/>
        </w:rPr>
        <w:t xml:space="preserve"> </w:t>
      </w:r>
      <w:r w:rsidRPr="7C7CF31C">
        <w:rPr>
          <w:color w:val="010202"/>
          <w:sz w:val="20"/>
        </w:rPr>
        <w:t>Participating</w:t>
      </w:r>
      <w:r w:rsidRPr="7C7CF31C">
        <w:rPr>
          <w:color w:val="010202"/>
          <w:spacing w:val="11"/>
          <w:sz w:val="20"/>
        </w:rPr>
        <w:t xml:space="preserve"> </w:t>
      </w:r>
      <w:r w:rsidRPr="7C7CF31C">
        <w:rPr>
          <w:color w:val="010202"/>
          <w:sz w:val="20"/>
        </w:rPr>
        <w:t>Agency</w:t>
      </w:r>
      <w:r w:rsidRPr="7C7CF31C">
        <w:rPr>
          <w:color w:val="010202"/>
          <w:spacing w:val="-2"/>
          <w:sz w:val="20"/>
        </w:rPr>
        <w:t xml:space="preserve"> </w:t>
      </w:r>
      <w:r w:rsidRPr="7C7CF31C">
        <w:rPr>
          <w:color w:val="010202"/>
          <w:sz w:val="20"/>
        </w:rPr>
        <w:t>Location's</w:t>
      </w:r>
      <w:r w:rsidRPr="7C7CF31C">
        <w:rPr>
          <w:color w:val="010202"/>
          <w:spacing w:val="25"/>
          <w:sz w:val="20"/>
        </w:rPr>
        <w:t xml:space="preserve"> </w:t>
      </w:r>
      <w:r w:rsidRPr="7C7CF31C">
        <w:rPr>
          <w:color w:val="010202"/>
          <w:sz w:val="20"/>
        </w:rPr>
        <w:t>Materiel</w:t>
      </w:r>
      <w:r w:rsidRPr="7C7CF31C">
        <w:rPr>
          <w:color w:val="010202"/>
          <w:spacing w:val="26"/>
          <w:sz w:val="20"/>
        </w:rPr>
        <w:t xml:space="preserve"> </w:t>
      </w:r>
      <w:r w:rsidRPr="7C7CF31C">
        <w:rPr>
          <w:color w:val="010202"/>
          <w:sz w:val="20"/>
        </w:rPr>
        <w:t>Management</w:t>
      </w:r>
      <w:r w:rsidRPr="7C7CF31C">
        <w:rPr>
          <w:color w:val="010202"/>
          <w:spacing w:val="27"/>
          <w:sz w:val="20"/>
        </w:rPr>
        <w:t xml:space="preserve"> </w:t>
      </w:r>
      <w:r w:rsidRPr="7C7CF31C">
        <w:rPr>
          <w:color w:val="010202"/>
          <w:sz w:val="20"/>
        </w:rPr>
        <w:t>or</w:t>
      </w:r>
      <w:r w:rsidRPr="7C7CF31C">
        <w:rPr>
          <w:color w:val="010202"/>
          <w:spacing w:val="27"/>
          <w:sz w:val="20"/>
        </w:rPr>
        <w:t xml:space="preserve"> </w:t>
      </w:r>
      <w:r w:rsidRPr="7C7CF31C">
        <w:rPr>
          <w:color w:val="010202"/>
          <w:sz w:val="20"/>
        </w:rPr>
        <w:t>Strategic</w:t>
      </w:r>
      <w:r w:rsidRPr="7C7CF31C">
        <w:rPr>
          <w:color w:val="010202"/>
          <w:spacing w:val="26"/>
          <w:sz w:val="20"/>
        </w:rPr>
        <w:t xml:space="preserve"> </w:t>
      </w:r>
      <w:r w:rsidRPr="7C7CF31C">
        <w:rPr>
          <w:color w:val="010202"/>
          <w:sz w:val="20"/>
        </w:rPr>
        <w:t>Sourcing</w:t>
      </w:r>
      <w:r w:rsidRPr="7C7CF31C">
        <w:rPr>
          <w:color w:val="010202"/>
          <w:spacing w:val="26"/>
          <w:sz w:val="20"/>
        </w:rPr>
        <w:t xml:space="preserve"> </w:t>
      </w:r>
      <w:r w:rsidRPr="7C7CF31C">
        <w:rPr>
          <w:color w:val="010202"/>
          <w:sz w:val="20"/>
        </w:rPr>
        <w:t>Department,</w:t>
      </w:r>
      <w:r w:rsidRPr="7C7CF31C">
        <w:rPr>
          <w:color w:val="010202"/>
          <w:spacing w:val="27"/>
          <w:sz w:val="20"/>
        </w:rPr>
        <w:t xml:space="preserve"> </w:t>
      </w:r>
      <w:r w:rsidRPr="7C7CF31C">
        <w:rPr>
          <w:color w:val="010202"/>
          <w:sz w:val="20"/>
        </w:rPr>
        <w:t>as</w:t>
      </w:r>
      <w:r w:rsidRPr="7C7CF31C">
        <w:rPr>
          <w:color w:val="010202"/>
          <w:spacing w:val="25"/>
          <w:sz w:val="20"/>
        </w:rPr>
        <w:t xml:space="preserve"> </w:t>
      </w:r>
      <w:r w:rsidRPr="7C7CF31C">
        <w:rPr>
          <w:color w:val="010202"/>
          <w:sz w:val="20"/>
        </w:rPr>
        <w:t>determined</w:t>
      </w:r>
      <w:r w:rsidRPr="7C7CF31C">
        <w:rPr>
          <w:color w:val="010202"/>
          <w:spacing w:val="27"/>
          <w:sz w:val="20"/>
        </w:rPr>
        <w:t xml:space="preserve"> </w:t>
      </w:r>
      <w:r w:rsidRPr="7C7CF31C">
        <w:rPr>
          <w:color w:val="010202"/>
          <w:sz w:val="20"/>
        </w:rPr>
        <w:t>during</w:t>
      </w:r>
      <w:r w:rsidRPr="7C7CF31C">
        <w:rPr>
          <w:color w:val="010202"/>
          <w:spacing w:val="-2"/>
          <w:sz w:val="20"/>
        </w:rPr>
        <w:t xml:space="preserve"> </w:t>
      </w:r>
      <w:r w:rsidRPr="7C7CF31C">
        <w:rPr>
          <w:color w:val="010202"/>
          <w:sz w:val="20"/>
        </w:rPr>
        <w:t>local</w:t>
      </w:r>
      <w:r w:rsidRPr="7C7CF31C">
        <w:rPr>
          <w:color w:val="010202"/>
          <w:spacing w:val="-1"/>
          <w:sz w:val="20"/>
        </w:rPr>
        <w:t xml:space="preserve"> </w:t>
      </w:r>
      <w:r w:rsidRPr="7C7CF31C">
        <w:rPr>
          <w:color w:val="010202"/>
          <w:sz w:val="20"/>
        </w:rPr>
        <w:t>implementation, for approval</w:t>
      </w:r>
      <w:r w:rsidRPr="7C7CF31C">
        <w:rPr>
          <w:color w:val="010202"/>
          <w:spacing w:val="-1"/>
          <w:sz w:val="20"/>
        </w:rPr>
        <w:t xml:space="preserve"> </w:t>
      </w:r>
      <w:r w:rsidRPr="7C7CF31C">
        <w:rPr>
          <w:color w:val="010202"/>
          <w:sz w:val="20"/>
        </w:rPr>
        <w:t>prior to</w:t>
      </w:r>
      <w:r w:rsidRPr="7C7CF31C">
        <w:rPr>
          <w:color w:val="010202"/>
          <w:spacing w:val="-1"/>
          <w:sz w:val="20"/>
        </w:rPr>
        <w:t xml:space="preserve"> </w:t>
      </w:r>
      <w:r w:rsidRPr="7C7CF31C">
        <w:rPr>
          <w:color w:val="010202"/>
          <w:sz w:val="20"/>
        </w:rPr>
        <w:t>distribution.</w:t>
      </w:r>
    </w:p>
    <w:p w14:paraId="54F0C0E4" w14:textId="77777777" w:rsidR="00F61D79" w:rsidRPr="00975729" w:rsidRDefault="00F61D79" w:rsidP="00F61D79">
      <w:pPr>
        <w:pStyle w:val="ListParagraph"/>
        <w:rPr>
          <w:sz w:val="20"/>
          <w:u w:val="single"/>
        </w:rPr>
      </w:pPr>
    </w:p>
    <w:p w14:paraId="0E73F3FB" w14:textId="58CFD0C2" w:rsidR="008522F0" w:rsidRPr="00975729" w:rsidRDefault="00490583" w:rsidP="001A6E72">
      <w:pPr>
        <w:pStyle w:val="ListParagraph"/>
        <w:numPr>
          <w:ilvl w:val="1"/>
          <w:numId w:val="10"/>
        </w:numPr>
        <w:jc w:val="both"/>
        <w:rPr>
          <w:rFonts w:cs="Arial"/>
          <w:sz w:val="20"/>
          <w:u w:val="single"/>
        </w:rPr>
      </w:pPr>
      <w:r w:rsidRPr="00975729">
        <w:rPr>
          <w:sz w:val="20"/>
          <w:u w:val="single"/>
        </w:rPr>
        <w:t>Special Discounts:</w:t>
      </w:r>
      <w:r w:rsidRPr="00975729">
        <w:rPr>
          <w:sz w:val="20"/>
        </w:rPr>
        <w:t xml:space="preserve"> At a Participating Agency’s request, </w:t>
      </w:r>
      <w:r w:rsidR="00915D9E" w:rsidRPr="00975729">
        <w:rPr>
          <w:sz w:val="20"/>
        </w:rPr>
        <w:t>Contractor</w:t>
      </w:r>
      <w:r w:rsidRPr="00975729">
        <w:rPr>
          <w:sz w:val="20"/>
        </w:rPr>
        <w:t xml:space="preserve"> may offer discounts such as discounts based on large volume, sales growth, single delivery location, etc.</w:t>
      </w:r>
    </w:p>
    <w:p w14:paraId="116396C3" w14:textId="77777777" w:rsidR="008522F0" w:rsidRPr="00975729" w:rsidRDefault="008522F0" w:rsidP="008522F0">
      <w:pPr>
        <w:pStyle w:val="ListParagraph"/>
        <w:rPr>
          <w:sz w:val="20"/>
          <w:u w:val="single"/>
        </w:rPr>
      </w:pPr>
    </w:p>
    <w:p w14:paraId="41FD72E7" w14:textId="69070FBC" w:rsidR="008522F0" w:rsidRPr="00975729" w:rsidRDefault="00490583" w:rsidP="001A6E72">
      <w:pPr>
        <w:pStyle w:val="ListParagraph"/>
        <w:numPr>
          <w:ilvl w:val="1"/>
          <w:numId w:val="10"/>
        </w:numPr>
        <w:jc w:val="both"/>
        <w:rPr>
          <w:rFonts w:cs="Arial"/>
          <w:sz w:val="20"/>
          <w:u w:val="single"/>
        </w:rPr>
      </w:pPr>
      <w:r w:rsidRPr="00975729">
        <w:rPr>
          <w:sz w:val="20"/>
          <w:u w:val="single"/>
        </w:rPr>
        <w:t>Manufacture Direct Pricing Agreement</w:t>
      </w:r>
      <w:r w:rsidR="001F7FC8" w:rsidRPr="00975729">
        <w:rPr>
          <w:sz w:val="20"/>
          <w:u w:val="single"/>
        </w:rPr>
        <w:t>:</w:t>
      </w:r>
      <w:r w:rsidRPr="00975729">
        <w:rPr>
          <w:sz w:val="20"/>
        </w:rPr>
        <w:t xml:space="preserve"> The City and Participating Agency may request Supplier(s) to negotiate directly with </w:t>
      </w:r>
      <w:r w:rsidR="00915D9E" w:rsidRPr="00975729">
        <w:rPr>
          <w:sz w:val="20"/>
        </w:rPr>
        <w:t>manufacturers</w:t>
      </w:r>
      <w:r w:rsidRPr="00975729">
        <w:rPr>
          <w:sz w:val="20"/>
        </w:rPr>
        <w:t xml:space="preserve"> for better pricing and or discounts, for the benefit of </w:t>
      </w:r>
      <w:r w:rsidR="008522F0" w:rsidRPr="00975729">
        <w:rPr>
          <w:sz w:val="20"/>
        </w:rPr>
        <w:t>the City</w:t>
      </w:r>
      <w:r w:rsidRPr="00975729">
        <w:rPr>
          <w:sz w:val="20"/>
        </w:rPr>
        <w:t xml:space="preserve"> and/or each Participating Agency. </w:t>
      </w:r>
    </w:p>
    <w:p w14:paraId="30A0D937" w14:textId="77777777" w:rsidR="0097022A" w:rsidRPr="00975729" w:rsidRDefault="0097022A" w:rsidP="0097022A">
      <w:pPr>
        <w:jc w:val="both"/>
        <w:rPr>
          <w:rFonts w:cs="Arial"/>
          <w:sz w:val="20"/>
          <w:u w:val="single"/>
        </w:rPr>
      </w:pPr>
    </w:p>
    <w:p w14:paraId="74C04547" w14:textId="76FBC99A" w:rsidR="0097022A" w:rsidRPr="00975729" w:rsidRDefault="008A7D60" w:rsidP="001A6E72">
      <w:pPr>
        <w:pStyle w:val="ListParagraph"/>
        <w:numPr>
          <w:ilvl w:val="1"/>
          <w:numId w:val="10"/>
        </w:numPr>
        <w:jc w:val="both"/>
        <w:rPr>
          <w:rFonts w:cs="Arial"/>
          <w:sz w:val="20"/>
          <w:u w:val="single"/>
        </w:rPr>
      </w:pPr>
      <w:r w:rsidRPr="00975729">
        <w:rPr>
          <w:sz w:val="20"/>
          <w:u w:val="single"/>
        </w:rPr>
        <w:t>Participating Agency Customized Market Basket</w:t>
      </w:r>
      <w:r w:rsidR="001F7FC8" w:rsidRPr="00975729">
        <w:rPr>
          <w:sz w:val="20"/>
          <w:u w:val="single"/>
        </w:rPr>
        <w:t>:</w:t>
      </w:r>
      <w:r w:rsidR="001F7FC8" w:rsidRPr="00975729">
        <w:rPr>
          <w:sz w:val="20"/>
        </w:rPr>
        <w:t xml:space="preserve"> </w:t>
      </w:r>
      <w:r w:rsidRPr="00975729">
        <w:rPr>
          <w:sz w:val="20"/>
        </w:rPr>
        <w:t>Participating Agency Custom Market Basket of up to two thousand (2000) items/</w:t>
      </w:r>
      <w:proofErr w:type="spellStart"/>
      <w:r w:rsidRPr="00975729">
        <w:rPr>
          <w:sz w:val="20"/>
        </w:rPr>
        <w:t>skus</w:t>
      </w:r>
      <w:proofErr w:type="spellEnd"/>
      <w:r w:rsidRPr="00975729">
        <w:rPr>
          <w:sz w:val="20"/>
        </w:rPr>
        <w:t xml:space="preserve"> pricing </w:t>
      </w:r>
      <w:r w:rsidR="0083378D" w:rsidRPr="00975729">
        <w:rPr>
          <w:sz w:val="20"/>
        </w:rPr>
        <w:t>should</w:t>
      </w:r>
      <w:r w:rsidRPr="00975729">
        <w:rPr>
          <w:sz w:val="20"/>
        </w:rPr>
        <w:t xml:space="preserve"> be held for a period of one (1) year, evaluation and selection of items will be mutually agreed upon by the Participating Agency and the Contractor.  Contractor will support a Participating </w:t>
      </w:r>
      <w:proofErr w:type="gramStart"/>
      <w:r w:rsidRPr="00975729">
        <w:rPr>
          <w:sz w:val="20"/>
        </w:rPr>
        <w:t>Agency,</w:t>
      </w:r>
      <w:proofErr w:type="gramEnd"/>
      <w:r w:rsidRPr="00975729">
        <w:rPr>
          <w:sz w:val="20"/>
        </w:rPr>
        <w:t xml:space="preserve"> if assistance is needed to create a Customized Market Basket that brings greatest value.</w:t>
      </w:r>
    </w:p>
    <w:p w14:paraId="0F2EB765" w14:textId="77777777" w:rsidR="0097022A" w:rsidRPr="00975729" w:rsidRDefault="0097022A" w:rsidP="0097022A">
      <w:pPr>
        <w:pStyle w:val="ListParagraph"/>
        <w:rPr>
          <w:sz w:val="20"/>
          <w:u w:val="single"/>
        </w:rPr>
      </w:pPr>
    </w:p>
    <w:p w14:paraId="59D132E7" w14:textId="00F5F670" w:rsidR="00E23BDB" w:rsidRPr="00975729" w:rsidRDefault="00E23BDB" w:rsidP="001A6E72">
      <w:pPr>
        <w:pStyle w:val="ListParagraph"/>
        <w:numPr>
          <w:ilvl w:val="1"/>
          <w:numId w:val="10"/>
        </w:numPr>
        <w:jc w:val="both"/>
        <w:rPr>
          <w:rFonts w:cs="Arial"/>
          <w:sz w:val="20"/>
          <w:u w:val="single"/>
        </w:rPr>
      </w:pPr>
      <w:r w:rsidRPr="00975729">
        <w:rPr>
          <w:sz w:val="20"/>
          <w:u w:val="single"/>
        </w:rPr>
        <w:lastRenderedPageBreak/>
        <w:t>Volatile Product Price Increases:</w:t>
      </w:r>
      <w:r w:rsidRPr="00975729">
        <w:rPr>
          <w:sz w:val="20"/>
        </w:rPr>
        <w:t xml:space="preserve"> For any </w:t>
      </w:r>
      <w:r w:rsidR="007D7EB6" w:rsidRPr="00975729">
        <w:rPr>
          <w:sz w:val="20"/>
        </w:rPr>
        <w:t xml:space="preserve">Custom </w:t>
      </w:r>
      <w:r w:rsidRPr="00975729">
        <w:rPr>
          <w:sz w:val="20"/>
        </w:rPr>
        <w:t xml:space="preserve">Market Basket Item, where such Volatile Product has a significant price increase </w:t>
      </w:r>
      <w:proofErr w:type="gramStart"/>
      <w:r w:rsidRPr="00975729">
        <w:rPr>
          <w:sz w:val="20"/>
        </w:rPr>
        <w:t>in excess of</w:t>
      </w:r>
      <w:proofErr w:type="gramEnd"/>
      <w:r w:rsidRPr="00975729">
        <w:rPr>
          <w:sz w:val="20"/>
        </w:rPr>
        <w:t xml:space="preserve"> </w:t>
      </w:r>
      <w:r w:rsidR="00A402B4" w:rsidRPr="00975729">
        <w:rPr>
          <w:sz w:val="20"/>
        </w:rPr>
        <w:t>four (4) percent</w:t>
      </w:r>
      <w:r w:rsidRPr="00975729">
        <w:rPr>
          <w:sz w:val="20"/>
        </w:rPr>
        <w:t xml:space="preserve">, the </w:t>
      </w:r>
      <w:r w:rsidR="00676349" w:rsidRPr="00975729">
        <w:rPr>
          <w:sz w:val="20"/>
        </w:rPr>
        <w:t xml:space="preserve">Participating agency and Contractor </w:t>
      </w:r>
      <w:r w:rsidRPr="00975729">
        <w:rPr>
          <w:sz w:val="20"/>
        </w:rPr>
        <w:t xml:space="preserve">agree to review those prices </w:t>
      </w:r>
      <w:r w:rsidR="008358C3" w:rsidRPr="00975729">
        <w:rPr>
          <w:sz w:val="20"/>
        </w:rPr>
        <w:t xml:space="preserve">on a </w:t>
      </w:r>
      <w:r w:rsidRPr="00975729">
        <w:rPr>
          <w:sz w:val="20"/>
        </w:rPr>
        <w:t xml:space="preserve">quarterly </w:t>
      </w:r>
      <w:r w:rsidR="008358C3" w:rsidRPr="00975729">
        <w:rPr>
          <w:sz w:val="20"/>
        </w:rPr>
        <w:t xml:space="preserve">basis </w:t>
      </w:r>
      <w:r w:rsidRPr="00975729">
        <w:rPr>
          <w:sz w:val="20"/>
        </w:rPr>
        <w:t xml:space="preserve">and to negotiate prices for such Volatile Products individually in good faith between the parties. Increases must be mutually agreed upon by the </w:t>
      </w:r>
      <w:r w:rsidR="008358C3" w:rsidRPr="00975729">
        <w:rPr>
          <w:sz w:val="20"/>
        </w:rPr>
        <w:t>Participating Agency and Contractor</w:t>
      </w:r>
      <w:r w:rsidRPr="00975729">
        <w:rPr>
          <w:sz w:val="20"/>
        </w:rPr>
        <w:t>.</w:t>
      </w:r>
    </w:p>
    <w:p w14:paraId="224614DA" w14:textId="77777777" w:rsidR="00E23BDB" w:rsidRPr="00E23BDB" w:rsidRDefault="00E23BDB" w:rsidP="00E23BDB">
      <w:pPr>
        <w:jc w:val="both"/>
        <w:rPr>
          <w:rFonts w:cs="Arial"/>
          <w:bCs/>
          <w:sz w:val="20"/>
          <w:u w:val="single"/>
        </w:rPr>
      </w:pPr>
    </w:p>
    <w:p w14:paraId="178D9063" w14:textId="4D062CEA" w:rsidR="00560E21" w:rsidRPr="00CD75A2" w:rsidRDefault="002B339A" w:rsidP="7C7CF31C">
      <w:pPr>
        <w:pStyle w:val="ListParagraph"/>
        <w:numPr>
          <w:ilvl w:val="0"/>
          <w:numId w:val="10"/>
        </w:numPr>
        <w:ind w:hanging="720"/>
        <w:jc w:val="both"/>
        <w:rPr>
          <w:rFonts w:cs="Arial"/>
          <w:sz w:val="20"/>
          <w:u w:val="single"/>
        </w:rPr>
      </w:pPr>
      <w:r w:rsidRPr="7C7CF31C">
        <w:rPr>
          <w:rFonts w:cs="Arial"/>
          <w:b/>
          <w:bCs/>
          <w:sz w:val="20"/>
          <w:u w:val="single"/>
        </w:rPr>
        <w:t>ACC</w:t>
      </w:r>
      <w:r w:rsidR="00CD75A2" w:rsidRPr="7C7CF31C">
        <w:rPr>
          <w:rFonts w:cs="Arial"/>
          <w:b/>
          <w:bCs/>
          <w:sz w:val="20"/>
          <w:u w:val="single"/>
        </w:rPr>
        <w:t>E</w:t>
      </w:r>
      <w:r w:rsidRPr="7C7CF31C">
        <w:rPr>
          <w:rFonts w:cs="Arial"/>
          <w:b/>
          <w:bCs/>
          <w:sz w:val="20"/>
          <w:u w:val="single"/>
        </w:rPr>
        <w:t>PTANCE:</w:t>
      </w:r>
      <w:r w:rsidRPr="7C7CF31C">
        <w:rPr>
          <w:rFonts w:eastAsia="Arial" w:cs="Arial"/>
          <w:sz w:val="20"/>
        </w:rPr>
        <w:t xml:space="preserve"> </w:t>
      </w:r>
      <w:r w:rsidR="00560E21" w:rsidRPr="7C7CF31C">
        <w:rPr>
          <w:color w:val="010202"/>
          <w:sz w:val="20"/>
        </w:rPr>
        <w:t>Upon</w:t>
      </w:r>
      <w:r w:rsidR="00560E21" w:rsidRPr="7C7CF31C">
        <w:rPr>
          <w:color w:val="010202"/>
          <w:spacing w:val="23"/>
          <w:sz w:val="20"/>
        </w:rPr>
        <w:t xml:space="preserve"> </w:t>
      </w:r>
      <w:r w:rsidR="00560E21" w:rsidRPr="7C7CF31C">
        <w:rPr>
          <w:color w:val="010202"/>
          <w:sz w:val="20"/>
        </w:rPr>
        <w:t>delivery</w:t>
      </w:r>
      <w:r w:rsidR="00560E21" w:rsidRPr="7C7CF31C">
        <w:rPr>
          <w:color w:val="010202"/>
          <w:spacing w:val="23"/>
          <w:sz w:val="20"/>
        </w:rPr>
        <w:t xml:space="preserve"> </w:t>
      </w:r>
      <w:r w:rsidR="00560E21" w:rsidRPr="7C7CF31C">
        <w:rPr>
          <w:color w:val="010202"/>
          <w:sz w:val="20"/>
        </w:rPr>
        <w:t>and</w:t>
      </w:r>
      <w:r w:rsidR="00560E21" w:rsidRPr="7C7CF31C">
        <w:rPr>
          <w:color w:val="010202"/>
          <w:spacing w:val="23"/>
          <w:sz w:val="20"/>
        </w:rPr>
        <w:t xml:space="preserve"> </w:t>
      </w:r>
      <w:r w:rsidR="00560E21" w:rsidRPr="7C7CF31C">
        <w:rPr>
          <w:color w:val="010202"/>
          <w:sz w:val="20"/>
        </w:rPr>
        <w:t>successful</w:t>
      </w:r>
      <w:r w:rsidR="00560E21" w:rsidRPr="7C7CF31C">
        <w:rPr>
          <w:color w:val="010202"/>
          <w:spacing w:val="22"/>
          <w:sz w:val="20"/>
        </w:rPr>
        <w:t xml:space="preserve"> </w:t>
      </w:r>
      <w:r w:rsidR="00560E21" w:rsidRPr="7C7CF31C">
        <w:rPr>
          <w:color w:val="010202"/>
          <w:sz w:val="20"/>
        </w:rPr>
        <w:t>installation,</w:t>
      </w:r>
      <w:r w:rsidR="00560E21" w:rsidRPr="7C7CF31C">
        <w:rPr>
          <w:color w:val="010202"/>
          <w:spacing w:val="22"/>
          <w:sz w:val="20"/>
        </w:rPr>
        <w:t xml:space="preserve"> </w:t>
      </w:r>
      <w:r w:rsidR="00560E21" w:rsidRPr="7C7CF31C">
        <w:rPr>
          <w:color w:val="010202"/>
          <w:sz w:val="20"/>
        </w:rPr>
        <w:t>the</w:t>
      </w:r>
      <w:r w:rsidR="00560E21" w:rsidRPr="7C7CF31C">
        <w:rPr>
          <w:color w:val="010202"/>
          <w:spacing w:val="22"/>
          <w:sz w:val="20"/>
        </w:rPr>
        <w:t xml:space="preserve"> </w:t>
      </w:r>
      <w:r w:rsidR="00560E21" w:rsidRPr="7C7CF31C">
        <w:rPr>
          <w:color w:val="010202"/>
          <w:sz w:val="20"/>
        </w:rPr>
        <w:t>material(s)</w:t>
      </w:r>
      <w:r w:rsidR="00560E21" w:rsidRPr="7C7CF31C">
        <w:rPr>
          <w:color w:val="010202"/>
          <w:spacing w:val="22"/>
          <w:sz w:val="20"/>
        </w:rPr>
        <w:t xml:space="preserve"> </w:t>
      </w:r>
      <w:r w:rsidR="00560E21" w:rsidRPr="7C7CF31C">
        <w:rPr>
          <w:color w:val="010202"/>
          <w:sz w:val="20"/>
        </w:rPr>
        <w:t>shall</w:t>
      </w:r>
      <w:r w:rsidR="00560E21" w:rsidRPr="7C7CF31C">
        <w:rPr>
          <w:color w:val="010202"/>
          <w:spacing w:val="22"/>
          <w:sz w:val="20"/>
        </w:rPr>
        <w:t xml:space="preserve"> </w:t>
      </w:r>
      <w:r w:rsidR="00560E21" w:rsidRPr="7C7CF31C">
        <w:rPr>
          <w:color w:val="010202"/>
          <w:sz w:val="20"/>
        </w:rPr>
        <w:t xml:space="preserve">be deemed </w:t>
      </w:r>
      <w:proofErr w:type="gramStart"/>
      <w:r w:rsidR="00560E21" w:rsidRPr="7C7CF31C">
        <w:rPr>
          <w:color w:val="010202"/>
          <w:sz w:val="20"/>
        </w:rPr>
        <w:t>accepted</w:t>
      </w:r>
      <w:proofErr w:type="gramEnd"/>
      <w:r w:rsidR="00560E21" w:rsidRPr="7C7CF31C">
        <w:rPr>
          <w:color w:val="010202"/>
          <w:sz w:val="20"/>
        </w:rPr>
        <w:t xml:space="preserve"> and the</w:t>
      </w:r>
      <w:r w:rsidR="00560E21" w:rsidRPr="7C7CF31C">
        <w:rPr>
          <w:color w:val="010202"/>
          <w:spacing w:val="-3"/>
          <w:sz w:val="20"/>
        </w:rPr>
        <w:t xml:space="preserve"> </w:t>
      </w:r>
      <w:r w:rsidR="00560E21" w:rsidRPr="7C7CF31C">
        <w:rPr>
          <w:color w:val="010202"/>
          <w:sz w:val="20"/>
        </w:rPr>
        <w:t>warranty period</w:t>
      </w:r>
      <w:r w:rsidR="00560E21" w:rsidRPr="7C7CF31C">
        <w:rPr>
          <w:color w:val="010202"/>
          <w:spacing w:val="-2"/>
          <w:sz w:val="20"/>
        </w:rPr>
        <w:t xml:space="preserve"> </w:t>
      </w:r>
      <w:r w:rsidR="00560E21" w:rsidRPr="7C7CF31C">
        <w:rPr>
          <w:color w:val="010202"/>
          <w:sz w:val="20"/>
        </w:rPr>
        <w:t xml:space="preserve">shall begin. </w:t>
      </w:r>
      <w:r w:rsidR="00CD75A2" w:rsidRPr="7C7CF31C">
        <w:rPr>
          <w:color w:val="010202"/>
          <w:sz w:val="20"/>
        </w:rPr>
        <w:t xml:space="preserve"> </w:t>
      </w:r>
      <w:r w:rsidR="00560E21" w:rsidRPr="7C7CF31C">
        <w:rPr>
          <w:color w:val="010202"/>
          <w:sz w:val="20"/>
        </w:rPr>
        <w:t>All documentation shall be</w:t>
      </w:r>
      <w:r w:rsidR="00560E21" w:rsidRPr="7C7CF31C">
        <w:rPr>
          <w:color w:val="010202"/>
          <w:spacing w:val="-1"/>
          <w:sz w:val="20"/>
        </w:rPr>
        <w:t xml:space="preserve"> </w:t>
      </w:r>
      <w:r w:rsidR="00560E21" w:rsidRPr="7C7CF31C">
        <w:rPr>
          <w:color w:val="010202"/>
          <w:sz w:val="20"/>
        </w:rPr>
        <w:t>completed prior to final acceptance.</w:t>
      </w:r>
    </w:p>
    <w:p w14:paraId="5AE82984" w14:textId="77777777" w:rsidR="00560E21" w:rsidRPr="00806D42" w:rsidRDefault="00560E21" w:rsidP="00806D42">
      <w:pPr>
        <w:jc w:val="both"/>
        <w:rPr>
          <w:rFonts w:cs="Arial"/>
          <w:bCs/>
          <w:sz w:val="20"/>
          <w:u w:val="single"/>
        </w:rPr>
      </w:pPr>
    </w:p>
    <w:p w14:paraId="181C94C7" w14:textId="21980EE4" w:rsidR="007A2545" w:rsidRPr="00A43DFA" w:rsidRDefault="00806D42" w:rsidP="001A6E72">
      <w:pPr>
        <w:pStyle w:val="ListParagraph"/>
        <w:numPr>
          <w:ilvl w:val="0"/>
          <w:numId w:val="10"/>
        </w:numPr>
        <w:ind w:hanging="720"/>
        <w:jc w:val="both"/>
        <w:rPr>
          <w:rFonts w:cs="Arial"/>
          <w:bCs/>
          <w:sz w:val="20"/>
          <w:u w:val="single"/>
        </w:rPr>
      </w:pPr>
      <w:r w:rsidRPr="799230DB">
        <w:rPr>
          <w:rFonts w:cs="Arial"/>
          <w:b/>
          <w:bCs/>
          <w:sz w:val="20"/>
          <w:u w:val="single"/>
        </w:rPr>
        <w:t>DEFECTIVE PRODUCT</w:t>
      </w:r>
      <w:r w:rsidRPr="799230DB">
        <w:rPr>
          <w:rFonts w:cs="Arial"/>
          <w:b/>
          <w:bCs/>
          <w:sz w:val="20"/>
        </w:rPr>
        <w:t xml:space="preserve">. </w:t>
      </w:r>
      <w:r w:rsidRPr="799230DB">
        <w:rPr>
          <w:rFonts w:cs="Arial"/>
          <w:sz w:val="20"/>
        </w:rPr>
        <w:t>All defective products shall be replaced and exchanged by the Contractor.  The cost of transportation, unpacking, inspection, re-packing, re-shipping, or other like expenses shall be paid by the Contractor.  All replacement products must be received by the City within seven (7) business days of initial notification</w:t>
      </w:r>
      <w:r w:rsidR="00A43DFA" w:rsidRPr="799230DB">
        <w:rPr>
          <w:rFonts w:eastAsia="Arial" w:cs="Arial"/>
          <w:sz w:val="20"/>
        </w:rPr>
        <w:t>.</w:t>
      </w:r>
    </w:p>
    <w:p w14:paraId="06E88DB3" w14:textId="4A6D7CE9" w:rsidR="00A43DFA" w:rsidRDefault="00A43DFA" w:rsidP="00A43DFA">
      <w:pPr>
        <w:pStyle w:val="ListParagraph"/>
        <w:jc w:val="both"/>
        <w:rPr>
          <w:rFonts w:cs="Arial"/>
          <w:bCs/>
          <w:sz w:val="20"/>
          <w:u w:val="single"/>
        </w:rPr>
      </w:pPr>
    </w:p>
    <w:p w14:paraId="13F44DC0" w14:textId="262751D3" w:rsidR="00A43DFA" w:rsidRPr="005F4600" w:rsidRDefault="00F476C7" w:rsidP="7C7CF31C">
      <w:pPr>
        <w:pStyle w:val="ListParagraph"/>
        <w:numPr>
          <w:ilvl w:val="0"/>
          <w:numId w:val="10"/>
        </w:numPr>
        <w:ind w:hanging="720"/>
        <w:jc w:val="both"/>
        <w:rPr>
          <w:rFonts w:cs="Arial"/>
          <w:sz w:val="20"/>
        </w:rPr>
      </w:pPr>
      <w:r w:rsidRPr="7C7CF31C">
        <w:rPr>
          <w:rFonts w:cs="Arial"/>
          <w:b/>
          <w:bCs/>
          <w:sz w:val="20"/>
          <w:u w:val="single"/>
        </w:rPr>
        <w:t>ENVIRONMENTAL SUSTANABLITY:</w:t>
      </w:r>
      <w:r w:rsidR="0032263C" w:rsidRPr="7C7CF31C">
        <w:rPr>
          <w:rFonts w:eastAsia="Arial" w:cs="Arial"/>
          <w:sz w:val="20"/>
        </w:rPr>
        <w:t xml:space="preserve"> </w:t>
      </w:r>
      <w:r w:rsidR="005F4600" w:rsidRPr="7C7CF31C">
        <w:rPr>
          <w:rFonts w:cs="Arial"/>
          <w:sz w:val="20"/>
        </w:rPr>
        <w:t xml:space="preserve">Contractor shall use best </w:t>
      </w:r>
      <w:r w:rsidR="005962B1" w:rsidRPr="7C7CF31C">
        <w:rPr>
          <w:rFonts w:cs="Arial"/>
          <w:sz w:val="20"/>
        </w:rPr>
        <w:t xml:space="preserve">efforts to comply with the City’s and </w:t>
      </w:r>
      <w:r w:rsidR="000678A0" w:rsidRPr="7C7CF31C">
        <w:rPr>
          <w:rFonts w:cs="Arial"/>
          <w:sz w:val="20"/>
        </w:rPr>
        <w:t>P</w:t>
      </w:r>
      <w:r w:rsidR="005962B1" w:rsidRPr="7C7CF31C">
        <w:rPr>
          <w:rFonts w:cs="Arial"/>
          <w:sz w:val="20"/>
        </w:rPr>
        <w:t xml:space="preserve">articipating </w:t>
      </w:r>
      <w:r w:rsidR="000678A0" w:rsidRPr="7C7CF31C">
        <w:rPr>
          <w:rFonts w:cs="Arial"/>
          <w:sz w:val="20"/>
        </w:rPr>
        <w:t>A</w:t>
      </w:r>
      <w:r w:rsidR="005962B1" w:rsidRPr="7C7CF31C">
        <w:rPr>
          <w:rFonts w:cs="Arial"/>
          <w:sz w:val="20"/>
        </w:rPr>
        <w:t xml:space="preserve">gencies </w:t>
      </w:r>
      <w:r w:rsidR="000678A0" w:rsidRPr="7C7CF31C">
        <w:rPr>
          <w:rFonts w:cs="Arial"/>
          <w:sz w:val="20"/>
        </w:rPr>
        <w:t>sustainability efforts and/or policies.</w:t>
      </w:r>
      <w:r w:rsidR="005F4600" w:rsidRPr="7C7CF31C">
        <w:rPr>
          <w:rFonts w:eastAsia="Arial" w:cs="Arial"/>
          <w:sz w:val="20"/>
        </w:rPr>
        <w:t xml:space="preserve"> </w:t>
      </w:r>
    </w:p>
    <w:p w14:paraId="1A56475A" w14:textId="45DD9836" w:rsidR="00A43DFA" w:rsidRDefault="00A43DFA" w:rsidP="000678A0">
      <w:pPr>
        <w:pStyle w:val="ListParagraph"/>
        <w:jc w:val="both"/>
        <w:rPr>
          <w:rFonts w:cs="Arial"/>
          <w:bCs/>
          <w:sz w:val="20"/>
          <w:u w:val="single"/>
        </w:rPr>
      </w:pPr>
    </w:p>
    <w:p w14:paraId="04AF0AC3" w14:textId="4EE0E014" w:rsidR="00841AC5" w:rsidRPr="00841AC5" w:rsidRDefault="00A12933" w:rsidP="7C7CF31C">
      <w:pPr>
        <w:pStyle w:val="ListParagraph"/>
        <w:numPr>
          <w:ilvl w:val="0"/>
          <w:numId w:val="10"/>
        </w:numPr>
        <w:ind w:hanging="720"/>
        <w:jc w:val="both"/>
        <w:rPr>
          <w:rFonts w:cs="Arial"/>
          <w:sz w:val="20"/>
          <w:u w:val="single"/>
        </w:rPr>
      </w:pPr>
      <w:r w:rsidRPr="7C7CF31C">
        <w:rPr>
          <w:b/>
          <w:bCs/>
          <w:sz w:val="20"/>
          <w:u w:val="single"/>
        </w:rPr>
        <w:t>EMERGENCY DISASTER RESPONSE:</w:t>
      </w:r>
      <w:r w:rsidRPr="7C7CF31C">
        <w:rPr>
          <w:sz w:val="20"/>
        </w:rPr>
        <w:t xml:space="preserve"> In the event of natural disasters or emergency situations where human health and welfare are at risk, </w:t>
      </w:r>
      <w:proofErr w:type="gramStart"/>
      <w:r w:rsidR="00E16544" w:rsidRPr="7C7CF31C">
        <w:rPr>
          <w:sz w:val="20"/>
        </w:rPr>
        <w:t>Contractor</w:t>
      </w:r>
      <w:proofErr w:type="gramEnd"/>
      <w:r w:rsidRPr="7C7CF31C">
        <w:rPr>
          <w:sz w:val="20"/>
        </w:rPr>
        <w:t xml:space="preserve"> </w:t>
      </w:r>
      <w:r w:rsidR="11930967" w:rsidRPr="7C7CF31C">
        <w:rPr>
          <w:sz w:val="20"/>
        </w:rPr>
        <w:t>shall give</w:t>
      </w:r>
      <w:r w:rsidRPr="7C7CF31C">
        <w:rPr>
          <w:sz w:val="20"/>
        </w:rPr>
        <w:t xml:space="preserve"> priority to emergency response personnel and entities including first responders, first receivers, emergency management agencies</w:t>
      </w:r>
      <w:r w:rsidR="07322AB0" w:rsidRPr="7C7CF31C">
        <w:rPr>
          <w:sz w:val="20"/>
        </w:rPr>
        <w:t>,</w:t>
      </w:r>
      <w:r w:rsidRPr="7C7CF31C">
        <w:rPr>
          <w:sz w:val="20"/>
        </w:rPr>
        <w:t xml:space="preserve"> and similar entities and individuals. </w:t>
      </w:r>
      <w:r w:rsidR="00E16544" w:rsidRPr="7C7CF31C">
        <w:rPr>
          <w:sz w:val="20"/>
        </w:rPr>
        <w:t xml:space="preserve"> </w:t>
      </w:r>
      <w:r w:rsidRPr="7C7CF31C">
        <w:rPr>
          <w:sz w:val="20"/>
        </w:rPr>
        <w:t xml:space="preserve">To the extent that Participating Agency Locations or portions of them fall within these parameters, </w:t>
      </w:r>
      <w:r w:rsidR="00E16544" w:rsidRPr="7C7CF31C">
        <w:rPr>
          <w:sz w:val="20"/>
        </w:rPr>
        <w:t>Contractor</w:t>
      </w:r>
      <w:r w:rsidRPr="7C7CF31C">
        <w:rPr>
          <w:sz w:val="20"/>
        </w:rPr>
        <w:t xml:space="preserve"> shall give those Locations priority over other customers</w:t>
      </w:r>
      <w:r w:rsidR="30B1C1CF" w:rsidRPr="7C7CF31C">
        <w:rPr>
          <w:sz w:val="20"/>
        </w:rPr>
        <w:t>,</w:t>
      </w:r>
      <w:r w:rsidRPr="7C7CF31C">
        <w:rPr>
          <w:sz w:val="20"/>
        </w:rPr>
        <w:t xml:space="preserve"> but not priority over others falling within these parameters.</w:t>
      </w:r>
    </w:p>
    <w:p w14:paraId="4A3C84B9" w14:textId="77777777" w:rsidR="00841AC5" w:rsidRPr="00841AC5" w:rsidRDefault="00841AC5" w:rsidP="00841AC5">
      <w:pPr>
        <w:pStyle w:val="ListParagraph"/>
        <w:rPr>
          <w:sz w:val="20"/>
        </w:rPr>
      </w:pPr>
    </w:p>
    <w:p w14:paraId="7BBBF069" w14:textId="77777777" w:rsidR="00570E40" w:rsidRPr="00570E40" w:rsidRDefault="00841AC5" w:rsidP="001A6E72">
      <w:pPr>
        <w:pStyle w:val="ListParagraph"/>
        <w:numPr>
          <w:ilvl w:val="0"/>
          <w:numId w:val="10"/>
        </w:numPr>
        <w:ind w:hanging="720"/>
        <w:jc w:val="both"/>
        <w:rPr>
          <w:rFonts w:cs="Arial"/>
          <w:bCs/>
          <w:sz w:val="20"/>
          <w:u w:val="single"/>
        </w:rPr>
      </w:pPr>
      <w:r w:rsidRPr="799230DB">
        <w:rPr>
          <w:b/>
          <w:bCs/>
          <w:sz w:val="20"/>
          <w:u w:val="single"/>
        </w:rPr>
        <w:t>HAZARDOUS MATERIALS AND SAFETY DATA SHEETS (SDS):</w:t>
      </w:r>
      <w:r w:rsidRPr="799230DB">
        <w:rPr>
          <w:sz w:val="20"/>
        </w:rPr>
        <w:t xml:space="preserve">  </w:t>
      </w:r>
    </w:p>
    <w:p w14:paraId="7402DB69" w14:textId="77777777" w:rsidR="00570E40" w:rsidRPr="00570E40" w:rsidRDefault="00570E40" w:rsidP="00570E40">
      <w:pPr>
        <w:pStyle w:val="ListParagraph"/>
        <w:rPr>
          <w:sz w:val="20"/>
        </w:rPr>
      </w:pPr>
    </w:p>
    <w:p w14:paraId="115F0F2B" w14:textId="77777777" w:rsidR="00570E40" w:rsidRPr="00570E40" w:rsidRDefault="00841AC5" w:rsidP="001A6E72">
      <w:pPr>
        <w:pStyle w:val="ListParagraph"/>
        <w:numPr>
          <w:ilvl w:val="1"/>
          <w:numId w:val="10"/>
        </w:numPr>
        <w:jc w:val="both"/>
        <w:rPr>
          <w:rFonts w:cs="Arial"/>
          <w:bCs/>
          <w:sz w:val="20"/>
          <w:u w:val="single"/>
        </w:rPr>
      </w:pPr>
      <w:r w:rsidRPr="6CC9EE63">
        <w:rPr>
          <w:sz w:val="20"/>
        </w:rPr>
        <w:t>Contractor</w:t>
      </w:r>
      <w:r w:rsidR="00A12933" w:rsidRPr="6CC9EE63">
        <w:rPr>
          <w:sz w:val="20"/>
        </w:rPr>
        <w:t xml:space="preserve"> shall retain title</w:t>
      </w:r>
      <w:r w:rsidR="00662405" w:rsidRPr="6CC9EE63">
        <w:rPr>
          <w:sz w:val="20"/>
        </w:rPr>
        <w:t>/</w:t>
      </w:r>
      <w:r w:rsidR="00A12933" w:rsidRPr="6CC9EE63">
        <w:rPr>
          <w:sz w:val="20"/>
        </w:rPr>
        <w:t xml:space="preserve">ownership and responsibility for hazardous materials delivered to </w:t>
      </w:r>
      <w:r w:rsidR="00662405" w:rsidRPr="6CC9EE63">
        <w:rPr>
          <w:sz w:val="20"/>
        </w:rPr>
        <w:t xml:space="preserve">City and </w:t>
      </w:r>
      <w:r w:rsidR="00A12933" w:rsidRPr="6CC9EE63">
        <w:rPr>
          <w:sz w:val="20"/>
        </w:rPr>
        <w:t xml:space="preserve">Participating </w:t>
      </w:r>
      <w:r w:rsidR="00662405" w:rsidRPr="6CC9EE63">
        <w:rPr>
          <w:sz w:val="20"/>
        </w:rPr>
        <w:t>Agencies.</w:t>
      </w:r>
      <w:r w:rsidR="00570E40" w:rsidRPr="6CC9EE63">
        <w:rPr>
          <w:sz w:val="20"/>
        </w:rPr>
        <w:t xml:space="preserve"> </w:t>
      </w:r>
    </w:p>
    <w:p w14:paraId="4CEAD53A" w14:textId="77777777" w:rsidR="00570E40" w:rsidRPr="00570E40" w:rsidRDefault="00570E40" w:rsidP="00570E40">
      <w:pPr>
        <w:pStyle w:val="ListParagraph"/>
        <w:ind w:left="1440"/>
        <w:jc w:val="both"/>
        <w:rPr>
          <w:rFonts w:cs="Arial"/>
          <w:bCs/>
          <w:sz w:val="20"/>
          <w:u w:val="single"/>
        </w:rPr>
      </w:pPr>
    </w:p>
    <w:p w14:paraId="51CB0AB5" w14:textId="77777777" w:rsidR="00570E40" w:rsidRPr="00570E40" w:rsidRDefault="00936CBC" w:rsidP="001A6E72">
      <w:pPr>
        <w:pStyle w:val="ListParagraph"/>
        <w:numPr>
          <w:ilvl w:val="1"/>
          <w:numId w:val="10"/>
        </w:numPr>
        <w:jc w:val="both"/>
        <w:rPr>
          <w:rFonts w:cs="Arial"/>
          <w:bCs/>
          <w:sz w:val="20"/>
          <w:u w:val="single"/>
        </w:rPr>
      </w:pPr>
      <w:r w:rsidRPr="6CC9EE63">
        <w:rPr>
          <w:rFonts w:cs="Arial"/>
          <w:sz w:val="20"/>
        </w:rPr>
        <w:t xml:space="preserve">Safety Data Sheets (SDS). </w:t>
      </w:r>
    </w:p>
    <w:p w14:paraId="60E84A7F" w14:textId="4831A52D" w:rsidR="00936CBC" w:rsidRPr="00570E40" w:rsidRDefault="00936CBC" w:rsidP="001A6E72">
      <w:pPr>
        <w:pStyle w:val="ListParagraph"/>
        <w:numPr>
          <w:ilvl w:val="2"/>
          <w:numId w:val="10"/>
        </w:numPr>
        <w:jc w:val="both"/>
        <w:rPr>
          <w:rFonts w:cs="Arial"/>
          <w:bCs/>
          <w:sz w:val="20"/>
          <w:u w:val="single"/>
        </w:rPr>
      </w:pPr>
      <w:r w:rsidRPr="799230DB">
        <w:rPr>
          <w:rFonts w:cs="Arial"/>
          <w:sz w:val="20"/>
        </w:rPr>
        <w:t xml:space="preserve">In addition to existing regulatory requirements to provide Safety Data Sheets (SDS), </w:t>
      </w:r>
      <w:r w:rsidR="00AA48ED" w:rsidRPr="799230DB">
        <w:rPr>
          <w:rFonts w:cs="Arial"/>
          <w:sz w:val="20"/>
        </w:rPr>
        <w:t xml:space="preserve">if requested </w:t>
      </w:r>
      <w:proofErr w:type="gramStart"/>
      <w:r w:rsidR="00570E40" w:rsidRPr="799230DB">
        <w:rPr>
          <w:rFonts w:cs="Arial"/>
          <w:sz w:val="20"/>
        </w:rPr>
        <w:t>Contractor</w:t>
      </w:r>
      <w:proofErr w:type="gramEnd"/>
      <w:r w:rsidR="00570E40" w:rsidRPr="799230DB">
        <w:rPr>
          <w:rFonts w:cs="Arial"/>
          <w:sz w:val="20"/>
        </w:rPr>
        <w:t xml:space="preserve"> </w:t>
      </w:r>
      <w:r w:rsidRPr="799230DB">
        <w:rPr>
          <w:rFonts w:cs="Arial"/>
          <w:sz w:val="20"/>
        </w:rPr>
        <w:t xml:space="preserve">shall </w:t>
      </w:r>
      <w:proofErr w:type="gramStart"/>
      <w:r w:rsidRPr="799230DB">
        <w:rPr>
          <w:rFonts w:cs="Arial"/>
          <w:sz w:val="20"/>
        </w:rPr>
        <w:t>make available at all times</w:t>
      </w:r>
      <w:proofErr w:type="gramEnd"/>
      <w:r w:rsidRPr="799230DB">
        <w:rPr>
          <w:rFonts w:cs="Arial"/>
          <w:sz w:val="20"/>
        </w:rPr>
        <w:t xml:space="preserve"> current SDS at an electronic website address accessible to the </w:t>
      </w:r>
      <w:r w:rsidR="00AA48ED" w:rsidRPr="799230DB">
        <w:rPr>
          <w:rFonts w:cs="Arial"/>
          <w:sz w:val="20"/>
        </w:rPr>
        <w:t>City and Participating Agencies</w:t>
      </w:r>
      <w:r w:rsidRPr="799230DB">
        <w:rPr>
          <w:rFonts w:eastAsia="Arial" w:cs="Arial"/>
          <w:sz w:val="20"/>
        </w:rPr>
        <w:t>.</w:t>
      </w:r>
    </w:p>
    <w:p w14:paraId="001D5A04" w14:textId="7357D0B5" w:rsidR="007A2545" w:rsidRDefault="007A2545" w:rsidP="00671435">
      <w:pPr>
        <w:pStyle w:val="ListParagraph"/>
        <w:jc w:val="both"/>
        <w:rPr>
          <w:rFonts w:cs="Arial"/>
          <w:bCs/>
          <w:sz w:val="20"/>
          <w:u w:val="single"/>
        </w:rPr>
      </w:pPr>
    </w:p>
    <w:p w14:paraId="488705BE" w14:textId="72FB6A57" w:rsidR="007A2545" w:rsidRPr="00671435" w:rsidRDefault="000B1153" w:rsidP="001A6E72">
      <w:pPr>
        <w:pStyle w:val="ListParagraph"/>
        <w:numPr>
          <w:ilvl w:val="0"/>
          <w:numId w:val="10"/>
        </w:numPr>
        <w:ind w:hanging="720"/>
        <w:jc w:val="both"/>
        <w:rPr>
          <w:rFonts w:cs="Arial"/>
          <w:bCs/>
          <w:sz w:val="20"/>
          <w:u w:val="single"/>
        </w:rPr>
      </w:pPr>
      <w:r w:rsidRPr="799230DB">
        <w:rPr>
          <w:rFonts w:cs="Arial"/>
          <w:b/>
          <w:bCs/>
          <w:sz w:val="20"/>
          <w:u w:val="single"/>
        </w:rPr>
        <w:t>TRAINING:</w:t>
      </w:r>
      <w:r w:rsidR="00837BCA" w:rsidRPr="799230DB">
        <w:rPr>
          <w:rFonts w:cs="Arial"/>
          <w:sz w:val="20"/>
        </w:rPr>
        <w:t xml:space="preserve"> Contractor</w:t>
      </w:r>
      <w:r w:rsidR="00837BCA" w:rsidRPr="799230DB">
        <w:rPr>
          <w:color w:val="010202"/>
          <w:sz w:val="20"/>
        </w:rPr>
        <w:t xml:space="preserve">(s) </w:t>
      </w:r>
      <w:proofErr w:type="gramStart"/>
      <w:r w:rsidR="00837BCA" w:rsidRPr="799230DB">
        <w:rPr>
          <w:color w:val="010202"/>
          <w:sz w:val="20"/>
        </w:rPr>
        <w:t>to provide</w:t>
      </w:r>
      <w:proofErr w:type="gramEnd"/>
      <w:r w:rsidR="00837BCA" w:rsidRPr="799230DB">
        <w:rPr>
          <w:color w:val="010202"/>
          <w:sz w:val="20"/>
        </w:rPr>
        <w:t xml:space="preserve"> detailed list of training that</w:t>
      </w:r>
      <w:r w:rsidR="00837BCA" w:rsidRPr="799230DB">
        <w:rPr>
          <w:color w:val="010202"/>
          <w:spacing w:val="11"/>
          <w:sz w:val="20"/>
        </w:rPr>
        <w:t xml:space="preserve"> </w:t>
      </w:r>
      <w:r w:rsidR="00837BCA" w:rsidRPr="799230DB">
        <w:rPr>
          <w:color w:val="010202"/>
          <w:sz w:val="20"/>
        </w:rPr>
        <w:t>is offered under proposal and all additional</w:t>
      </w:r>
      <w:r w:rsidR="00837BCA" w:rsidRPr="799230DB">
        <w:rPr>
          <w:color w:val="010202"/>
          <w:spacing w:val="17"/>
          <w:sz w:val="20"/>
        </w:rPr>
        <w:t xml:space="preserve"> </w:t>
      </w:r>
      <w:r w:rsidR="00837BCA" w:rsidRPr="799230DB">
        <w:rPr>
          <w:color w:val="010202"/>
          <w:sz w:val="20"/>
        </w:rPr>
        <w:t>training.</w:t>
      </w:r>
      <w:r w:rsidR="00837BCA" w:rsidRPr="799230DB">
        <w:rPr>
          <w:color w:val="010202"/>
          <w:spacing w:val="18"/>
          <w:sz w:val="20"/>
        </w:rPr>
        <w:t xml:space="preserve"> </w:t>
      </w:r>
    </w:p>
    <w:p w14:paraId="73BE2923" w14:textId="580B9880" w:rsidR="00544604" w:rsidRDefault="00544604" w:rsidP="00671435">
      <w:pPr>
        <w:pStyle w:val="ListParagraph"/>
        <w:jc w:val="both"/>
        <w:rPr>
          <w:rFonts w:cs="Arial"/>
          <w:bCs/>
          <w:sz w:val="20"/>
          <w:u w:val="single"/>
        </w:rPr>
      </w:pPr>
    </w:p>
    <w:p w14:paraId="4446DCFF" w14:textId="1FE36DE3" w:rsidR="00DE7C6F" w:rsidRPr="00DE7C6F" w:rsidRDefault="00145614" w:rsidP="001A6E72">
      <w:pPr>
        <w:pStyle w:val="ListParagraph"/>
        <w:numPr>
          <w:ilvl w:val="0"/>
          <w:numId w:val="10"/>
        </w:numPr>
        <w:ind w:hanging="720"/>
        <w:jc w:val="both"/>
        <w:rPr>
          <w:rFonts w:cs="Arial"/>
          <w:b/>
          <w:sz w:val="20"/>
          <w:u w:val="single"/>
        </w:rPr>
      </w:pPr>
      <w:r w:rsidRPr="799230DB">
        <w:rPr>
          <w:rFonts w:cs="Arial"/>
          <w:b/>
          <w:bCs/>
          <w:sz w:val="20"/>
          <w:u w:val="single"/>
        </w:rPr>
        <w:t>ADDITIONAL SERVICES:</w:t>
      </w:r>
      <w:r w:rsidRPr="799230DB">
        <w:rPr>
          <w:rFonts w:cs="Arial"/>
          <w:b/>
          <w:bCs/>
          <w:sz w:val="20"/>
        </w:rPr>
        <w:t xml:space="preserve"> </w:t>
      </w:r>
      <w:r w:rsidR="0073179E" w:rsidRPr="799230DB">
        <w:rPr>
          <w:rFonts w:cs="Arial"/>
          <w:sz w:val="20"/>
        </w:rPr>
        <w:t>Contractor</w:t>
      </w:r>
      <w:r w:rsidR="0073179E" w:rsidRPr="799230DB">
        <w:rPr>
          <w:color w:val="010202"/>
          <w:spacing w:val="-2"/>
          <w:sz w:val="20"/>
        </w:rPr>
        <w:t xml:space="preserve"> </w:t>
      </w:r>
      <w:r w:rsidR="0073179E" w:rsidRPr="799230DB">
        <w:rPr>
          <w:color w:val="010202"/>
          <w:sz w:val="20"/>
        </w:rPr>
        <w:t>will</w:t>
      </w:r>
      <w:r w:rsidR="0073179E" w:rsidRPr="799230DB">
        <w:rPr>
          <w:color w:val="010202"/>
          <w:spacing w:val="-4"/>
          <w:sz w:val="20"/>
        </w:rPr>
        <w:t xml:space="preserve"> </w:t>
      </w:r>
      <w:r w:rsidR="0073179E" w:rsidRPr="799230DB">
        <w:rPr>
          <w:color w:val="010202"/>
          <w:sz w:val="20"/>
        </w:rPr>
        <w:t>offer</w:t>
      </w:r>
      <w:r w:rsidR="0073179E" w:rsidRPr="799230DB">
        <w:rPr>
          <w:color w:val="010202"/>
          <w:spacing w:val="-2"/>
          <w:sz w:val="20"/>
        </w:rPr>
        <w:t xml:space="preserve"> </w:t>
      </w:r>
      <w:r w:rsidR="0073179E" w:rsidRPr="799230DB">
        <w:rPr>
          <w:color w:val="010202"/>
          <w:sz w:val="20"/>
        </w:rPr>
        <w:t>Change</w:t>
      </w:r>
      <w:r w:rsidR="0073179E" w:rsidRPr="799230DB">
        <w:rPr>
          <w:color w:val="010202"/>
          <w:spacing w:val="-3"/>
          <w:sz w:val="20"/>
        </w:rPr>
        <w:t xml:space="preserve"> </w:t>
      </w:r>
      <w:r w:rsidR="0073179E" w:rsidRPr="799230DB">
        <w:rPr>
          <w:color w:val="010202"/>
          <w:sz w:val="20"/>
        </w:rPr>
        <w:t>Management</w:t>
      </w:r>
      <w:r w:rsidR="0073179E" w:rsidRPr="799230DB">
        <w:rPr>
          <w:color w:val="010202"/>
          <w:spacing w:val="-4"/>
          <w:sz w:val="20"/>
        </w:rPr>
        <w:t xml:space="preserve"> </w:t>
      </w:r>
      <w:r w:rsidR="0073179E" w:rsidRPr="799230DB">
        <w:rPr>
          <w:color w:val="010202"/>
          <w:sz w:val="20"/>
        </w:rPr>
        <w:t>support</w:t>
      </w:r>
      <w:r w:rsidR="0073179E" w:rsidRPr="799230DB">
        <w:rPr>
          <w:color w:val="010202"/>
          <w:spacing w:val="-4"/>
          <w:sz w:val="20"/>
        </w:rPr>
        <w:t xml:space="preserve"> </w:t>
      </w:r>
      <w:r w:rsidR="0073179E" w:rsidRPr="799230DB">
        <w:rPr>
          <w:color w:val="010202"/>
          <w:sz w:val="20"/>
        </w:rPr>
        <w:t>to</w:t>
      </w:r>
      <w:r w:rsidR="0073179E" w:rsidRPr="799230DB">
        <w:rPr>
          <w:color w:val="010202"/>
          <w:spacing w:val="-4"/>
          <w:sz w:val="20"/>
        </w:rPr>
        <w:t xml:space="preserve"> </w:t>
      </w:r>
      <w:r w:rsidR="0073179E" w:rsidRPr="799230DB">
        <w:rPr>
          <w:color w:val="010202"/>
          <w:sz w:val="20"/>
        </w:rPr>
        <w:t>improve</w:t>
      </w:r>
      <w:r w:rsidR="0073179E" w:rsidRPr="799230DB">
        <w:rPr>
          <w:color w:val="010202"/>
          <w:spacing w:val="-5"/>
          <w:sz w:val="20"/>
        </w:rPr>
        <w:t xml:space="preserve"> </w:t>
      </w:r>
      <w:r w:rsidR="0073179E" w:rsidRPr="799230DB">
        <w:rPr>
          <w:color w:val="010202"/>
          <w:sz w:val="20"/>
        </w:rPr>
        <w:t>the</w:t>
      </w:r>
      <w:r w:rsidR="0073179E" w:rsidRPr="799230DB">
        <w:rPr>
          <w:color w:val="010202"/>
          <w:spacing w:val="-5"/>
          <w:sz w:val="20"/>
        </w:rPr>
        <w:t xml:space="preserve"> </w:t>
      </w:r>
      <w:r w:rsidR="0073179E" w:rsidRPr="799230DB">
        <w:rPr>
          <w:color w:val="010202"/>
          <w:sz w:val="20"/>
        </w:rPr>
        <w:t>adoption</w:t>
      </w:r>
      <w:r w:rsidR="0073179E" w:rsidRPr="799230DB">
        <w:rPr>
          <w:color w:val="010202"/>
          <w:spacing w:val="-2"/>
          <w:sz w:val="20"/>
        </w:rPr>
        <w:t xml:space="preserve"> </w:t>
      </w:r>
      <w:r w:rsidR="0073179E" w:rsidRPr="799230DB">
        <w:rPr>
          <w:color w:val="010202"/>
          <w:sz w:val="20"/>
        </w:rPr>
        <w:t>rate,</w:t>
      </w:r>
      <w:r w:rsidR="0073179E" w:rsidRPr="799230DB">
        <w:rPr>
          <w:color w:val="010202"/>
          <w:spacing w:val="6"/>
          <w:sz w:val="20"/>
        </w:rPr>
        <w:t xml:space="preserve"> </w:t>
      </w:r>
      <w:r w:rsidR="0073179E" w:rsidRPr="799230DB">
        <w:rPr>
          <w:color w:val="010202"/>
          <w:sz w:val="20"/>
        </w:rPr>
        <w:t>achieve a</w:t>
      </w:r>
      <w:r w:rsidR="0073179E" w:rsidRPr="799230DB">
        <w:rPr>
          <w:color w:val="010202"/>
          <w:spacing w:val="6"/>
          <w:sz w:val="20"/>
        </w:rPr>
        <w:t xml:space="preserve"> </w:t>
      </w:r>
      <w:r w:rsidR="0073179E" w:rsidRPr="799230DB">
        <w:rPr>
          <w:color w:val="010202"/>
          <w:sz w:val="20"/>
        </w:rPr>
        <w:t>successful implementation</w:t>
      </w:r>
      <w:r w:rsidR="0073179E" w:rsidRPr="799230DB">
        <w:rPr>
          <w:color w:val="010202"/>
          <w:spacing w:val="6"/>
          <w:sz w:val="20"/>
        </w:rPr>
        <w:t xml:space="preserve"> </w:t>
      </w:r>
      <w:r w:rsidR="0073179E" w:rsidRPr="799230DB">
        <w:rPr>
          <w:color w:val="010202"/>
          <w:sz w:val="20"/>
        </w:rPr>
        <w:t>of solutions,</w:t>
      </w:r>
      <w:r w:rsidR="0073179E" w:rsidRPr="799230DB">
        <w:rPr>
          <w:color w:val="010202"/>
          <w:spacing w:val="6"/>
          <w:sz w:val="20"/>
        </w:rPr>
        <w:t xml:space="preserve"> </w:t>
      </w:r>
      <w:r w:rsidR="0073179E" w:rsidRPr="799230DB">
        <w:rPr>
          <w:color w:val="010202"/>
          <w:sz w:val="20"/>
        </w:rPr>
        <w:t>and</w:t>
      </w:r>
      <w:r w:rsidR="0073179E" w:rsidRPr="799230DB">
        <w:rPr>
          <w:color w:val="010202"/>
          <w:spacing w:val="6"/>
          <w:sz w:val="20"/>
        </w:rPr>
        <w:t xml:space="preserve"> </w:t>
      </w:r>
      <w:r w:rsidR="0073179E" w:rsidRPr="799230DB">
        <w:rPr>
          <w:color w:val="010202"/>
          <w:sz w:val="20"/>
        </w:rPr>
        <w:t>meet</w:t>
      </w:r>
      <w:r w:rsidR="0073179E" w:rsidRPr="799230DB">
        <w:rPr>
          <w:color w:val="010202"/>
          <w:spacing w:val="6"/>
          <w:sz w:val="20"/>
        </w:rPr>
        <w:t xml:space="preserve"> </w:t>
      </w:r>
      <w:r w:rsidR="0073179E" w:rsidRPr="799230DB">
        <w:rPr>
          <w:color w:val="010202"/>
          <w:sz w:val="20"/>
        </w:rPr>
        <w:t>desired</w:t>
      </w:r>
      <w:r w:rsidR="0073179E" w:rsidRPr="799230DB">
        <w:rPr>
          <w:color w:val="010202"/>
          <w:spacing w:val="6"/>
          <w:sz w:val="20"/>
        </w:rPr>
        <w:t xml:space="preserve"> </w:t>
      </w:r>
      <w:r w:rsidR="0073179E" w:rsidRPr="799230DB">
        <w:rPr>
          <w:color w:val="010202"/>
          <w:sz w:val="20"/>
        </w:rPr>
        <w:t xml:space="preserve">goals.  </w:t>
      </w:r>
      <w:proofErr w:type="gramStart"/>
      <w:r w:rsidR="0073179E" w:rsidRPr="799230DB">
        <w:rPr>
          <w:color w:val="010202"/>
          <w:sz w:val="20"/>
        </w:rPr>
        <w:t>Contractor</w:t>
      </w:r>
      <w:proofErr w:type="gramEnd"/>
      <w:r w:rsidR="0073179E" w:rsidRPr="799230DB">
        <w:rPr>
          <w:color w:val="010202"/>
          <w:spacing w:val="8"/>
          <w:sz w:val="20"/>
        </w:rPr>
        <w:t xml:space="preserve"> </w:t>
      </w:r>
      <w:r w:rsidR="0073179E" w:rsidRPr="799230DB">
        <w:rPr>
          <w:color w:val="010202"/>
          <w:sz w:val="20"/>
        </w:rPr>
        <w:t>will</w:t>
      </w:r>
      <w:r w:rsidR="0073179E" w:rsidRPr="799230DB">
        <w:rPr>
          <w:color w:val="010202"/>
          <w:spacing w:val="-3"/>
          <w:sz w:val="20"/>
        </w:rPr>
        <w:t xml:space="preserve"> </w:t>
      </w:r>
      <w:r w:rsidR="0073179E" w:rsidRPr="799230DB">
        <w:rPr>
          <w:color w:val="010202"/>
          <w:sz w:val="20"/>
        </w:rPr>
        <w:t>provide</w:t>
      </w:r>
      <w:r w:rsidR="0073179E" w:rsidRPr="799230DB">
        <w:rPr>
          <w:color w:val="010202"/>
          <w:spacing w:val="-11"/>
          <w:sz w:val="20"/>
        </w:rPr>
        <w:t xml:space="preserve"> </w:t>
      </w:r>
      <w:r w:rsidR="0073179E" w:rsidRPr="799230DB">
        <w:rPr>
          <w:color w:val="010202"/>
          <w:sz w:val="20"/>
        </w:rPr>
        <w:t>guidance</w:t>
      </w:r>
      <w:r w:rsidR="0073179E" w:rsidRPr="799230DB">
        <w:rPr>
          <w:color w:val="010202"/>
          <w:spacing w:val="-11"/>
          <w:sz w:val="20"/>
        </w:rPr>
        <w:t xml:space="preserve"> </w:t>
      </w:r>
      <w:r w:rsidR="0073179E" w:rsidRPr="799230DB">
        <w:rPr>
          <w:color w:val="010202"/>
          <w:sz w:val="20"/>
        </w:rPr>
        <w:t>and</w:t>
      </w:r>
      <w:r w:rsidR="0073179E" w:rsidRPr="799230DB">
        <w:rPr>
          <w:color w:val="010202"/>
          <w:spacing w:val="-10"/>
          <w:sz w:val="20"/>
        </w:rPr>
        <w:t xml:space="preserve"> </w:t>
      </w:r>
      <w:r w:rsidR="0073179E" w:rsidRPr="799230DB">
        <w:rPr>
          <w:color w:val="010202"/>
          <w:sz w:val="20"/>
        </w:rPr>
        <w:t>expertise</w:t>
      </w:r>
      <w:r w:rsidR="0073179E" w:rsidRPr="799230DB">
        <w:rPr>
          <w:color w:val="010202"/>
          <w:spacing w:val="-11"/>
          <w:sz w:val="20"/>
        </w:rPr>
        <w:t xml:space="preserve"> </w:t>
      </w:r>
      <w:r w:rsidR="0073179E" w:rsidRPr="799230DB">
        <w:rPr>
          <w:color w:val="010202"/>
          <w:sz w:val="20"/>
        </w:rPr>
        <w:t>in</w:t>
      </w:r>
      <w:r w:rsidR="0073179E" w:rsidRPr="799230DB">
        <w:rPr>
          <w:color w:val="010202"/>
          <w:spacing w:val="-10"/>
          <w:sz w:val="20"/>
        </w:rPr>
        <w:t xml:space="preserve"> </w:t>
      </w:r>
      <w:r w:rsidR="0073179E" w:rsidRPr="799230DB">
        <w:rPr>
          <w:color w:val="010202"/>
          <w:sz w:val="20"/>
        </w:rPr>
        <w:t>managing</w:t>
      </w:r>
      <w:r w:rsidR="0073179E" w:rsidRPr="799230DB">
        <w:rPr>
          <w:color w:val="010202"/>
          <w:spacing w:val="-11"/>
          <w:sz w:val="20"/>
        </w:rPr>
        <w:t xml:space="preserve"> </w:t>
      </w:r>
      <w:r w:rsidR="0073179E" w:rsidRPr="799230DB">
        <w:rPr>
          <w:color w:val="010202"/>
          <w:sz w:val="20"/>
        </w:rPr>
        <w:t>the</w:t>
      </w:r>
      <w:r w:rsidR="0073179E" w:rsidRPr="799230DB">
        <w:rPr>
          <w:color w:val="010202"/>
          <w:spacing w:val="-11"/>
          <w:sz w:val="20"/>
        </w:rPr>
        <w:t xml:space="preserve"> </w:t>
      </w:r>
      <w:r w:rsidR="0073179E" w:rsidRPr="799230DB">
        <w:rPr>
          <w:color w:val="010202"/>
          <w:sz w:val="20"/>
        </w:rPr>
        <w:t>change</w:t>
      </w:r>
      <w:r w:rsidR="0073179E" w:rsidRPr="799230DB">
        <w:rPr>
          <w:color w:val="010202"/>
          <w:spacing w:val="-11"/>
          <w:sz w:val="20"/>
        </w:rPr>
        <w:t xml:space="preserve"> </w:t>
      </w:r>
      <w:r w:rsidR="0073179E" w:rsidRPr="799230DB">
        <w:rPr>
          <w:color w:val="010202"/>
          <w:sz w:val="20"/>
        </w:rPr>
        <w:t>process</w:t>
      </w:r>
      <w:r w:rsidR="0073179E" w:rsidRPr="799230DB">
        <w:rPr>
          <w:color w:val="010202"/>
          <w:spacing w:val="-12"/>
          <w:sz w:val="20"/>
        </w:rPr>
        <w:t xml:space="preserve"> </w:t>
      </w:r>
      <w:r w:rsidR="0073179E" w:rsidRPr="799230DB">
        <w:rPr>
          <w:color w:val="010202"/>
          <w:sz w:val="20"/>
        </w:rPr>
        <w:t>with</w:t>
      </w:r>
      <w:r w:rsidR="0073179E" w:rsidRPr="799230DB">
        <w:rPr>
          <w:color w:val="010202"/>
          <w:spacing w:val="-10"/>
          <w:sz w:val="20"/>
        </w:rPr>
        <w:t xml:space="preserve"> </w:t>
      </w:r>
      <w:r w:rsidR="0073179E" w:rsidRPr="799230DB">
        <w:rPr>
          <w:color w:val="010202"/>
          <w:sz w:val="20"/>
        </w:rPr>
        <w:t>relevant</w:t>
      </w:r>
      <w:r w:rsidR="0073179E" w:rsidRPr="799230DB">
        <w:rPr>
          <w:color w:val="010202"/>
          <w:spacing w:val="-10"/>
          <w:sz w:val="20"/>
        </w:rPr>
        <w:t xml:space="preserve"> </w:t>
      </w:r>
      <w:r w:rsidR="0073179E" w:rsidRPr="799230DB">
        <w:rPr>
          <w:color w:val="010202"/>
          <w:sz w:val="20"/>
        </w:rPr>
        <w:t>solutions.</w:t>
      </w:r>
      <w:r w:rsidR="0073179E" w:rsidRPr="799230DB">
        <w:rPr>
          <w:color w:val="010202"/>
          <w:spacing w:val="-11"/>
          <w:sz w:val="20"/>
        </w:rPr>
        <w:t xml:space="preserve"> </w:t>
      </w:r>
      <w:r w:rsidR="00B0191B" w:rsidRPr="799230DB">
        <w:rPr>
          <w:color w:val="010202"/>
          <w:spacing w:val="-11"/>
          <w:sz w:val="20"/>
        </w:rPr>
        <w:t xml:space="preserve"> </w:t>
      </w:r>
      <w:r w:rsidR="0073179E" w:rsidRPr="799230DB">
        <w:rPr>
          <w:color w:val="010202"/>
          <w:sz w:val="20"/>
        </w:rPr>
        <w:t>Those</w:t>
      </w:r>
      <w:r w:rsidR="0073179E" w:rsidRPr="799230DB">
        <w:rPr>
          <w:color w:val="010202"/>
          <w:spacing w:val="-2"/>
          <w:sz w:val="20"/>
        </w:rPr>
        <w:t xml:space="preserve"> </w:t>
      </w:r>
      <w:r w:rsidR="0073179E" w:rsidRPr="799230DB">
        <w:rPr>
          <w:color w:val="010202"/>
          <w:sz w:val="20"/>
        </w:rPr>
        <w:t>solutions</w:t>
      </w:r>
      <w:r w:rsidR="0073179E" w:rsidRPr="799230DB">
        <w:rPr>
          <w:color w:val="010202"/>
          <w:spacing w:val="39"/>
          <w:sz w:val="20"/>
        </w:rPr>
        <w:t xml:space="preserve"> </w:t>
      </w:r>
      <w:r w:rsidR="0073179E" w:rsidRPr="799230DB">
        <w:rPr>
          <w:color w:val="010202"/>
          <w:sz w:val="20"/>
        </w:rPr>
        <w:t>can</w:t>
      </w:r>
      <w:r w:rsidR="0073179E" w:rsidRPr="799230DB">
        <w:rPr>
          <w:color w:val="010202"/>
          <w:spacing w:val="40"/>
          <w:sz w:val="20"/>
        </w:rPr>
        <w:t xml:space="preserve"> </w:t>
      </w:r>
      <w:r w:rsidR="0073179E" w:rsidRPr="799230DB">
        <w:rPr>
          <w:color w:val="010202"/>
          <w:sz w:val="20"/>
        </w:rPr>
        <w:t>be</w:t>
      </w:r>
      <w:r w:rsidR="0073179E" w:rsidRPr="799230DB">
        <w:rPr>
          <w:color w:val="010202"/>
          <w:spacing w:val="39"/>
          <w:sz w:val="20"/>
        </w:rPr>
        <w:t xml:space="preserve"> </w:t>
      </w:r>
      <w:r w:rsidR="0073179E" w:rsidRPr="799230DB">
        <w:rPr>
          <w:color w:val="010202"/>
          <w:sz w:val="20"/>
        </w:rPr>
        <w:t>defined</w:t>
      </w:r>
      <w:r w:rsidR="0073179E" w:rsidRPr="799230DB">
        <w:rPr>
          <w:color w:val="010202"/>
          <w:spacing w:val="40"/>
          <w:sz w:val="20"/>
        </w:rPr>
        <w:t xml:space="preserve"> </w:t>
      </w:r>
      <w:r w:rsidR="0073179E" w:rsidRPr="799230DB">
        <w:rPr>
          <w:color w:val="010202"/>
          <w:sz w:val="20"/>
        </w:rPr>
        <w:t>but</w:t>
      </w:r>
      <w:r w:rsidR="0073179E" w:rsidRPr="799230DB">
        <w:rPr>
          <w:color w:val="010202"/>
          <w:spacing w:val="40"/>
          <w:sz w:val="20"/>
        </w:rPr>
        <w:t xml:space="preserve"> </w:t>
      </w:r>
      <w:r w:rsidR="0073179E" w:rsidRPr="799230DB">
        <w:rPr>
          <w:color w:val="010202"/>
          <w:sz w:val="20"/>
        </w:rPr>
        <w:t>not</w:t>
      </w:r>
      <w:r w:rsidR="0073179E" w:rsidRPr="799230DB">
        <w:rPr>
          <w:color w:val="010202"/>
          <w:spacing w:val="40"/>
          <w:sz w:val="20"/>
        </w:rPr>
        <w:t xml:space="preserve"> </w:t>
      </w:r>
      <w:r w:rsidR="0073179E" w:rsidRPr="799230DB">
        <w:rPr>
          <w:color w:val="010202"/>
          <w:sz w:val="20"/>
        </w:rPr>
        <w:t>limited</w:t>
      </w:r>
      <w:r w:rsidR="0073179E" w:rsidRPr="799230DB">
        <w:rPr>
          <w:color w:val="010202"/>
          <w:spacing w:val="40"/>
          <w:sz w:val="20"/>
        </w:rPr>
        <w:t xml:space="preserve"> </w:t>
      </w:r>
      <w:proofErr w:type="gramStart"/>
      <w:r w:rsidR="0073179E" w:rsidRPr="799230DB">
        <w:rPr>
          <w:color w:val="010202"/>
          <w:sz w:val="20"/>
        </w:rPr>
        <w:t>to:</w:t>
      </w:r>
      <w:proofErr w:type="gramEnd"/>
      <w:r w:rsidR="0073179E" w:rsidRPr="799230DB">
        <w:rPr>
          <w:color w:val="010202"/>
          <w:spacing w:val="40"/>
          <w:sz w:val="20"/>
        </w:rPr>
        <w:t xml:space="preserve"> </w:t>
      </w:r>
      <w:r w:rsidR="0073179E" w:rsidRPr="799230DB">
        <w:rPr>
          <w:color w:val="010202"/>
          <w:sz w:val="20"/>
        </w:rPr>
        <w:t>inventory</w:t>
      </w:r>
      <w:r w:rsidR="0073179E" w:rsidRPr="799230DB">
        <w:rPr>
          <w:color w:val="010202"/>
          <w:spacing w:val="40"/>
          <w:sz w:val="20"/>
        </w:rPr>
        <w:t xml:space="preserve"> </w:t>
      </w:r>
      <w:r w:rsidR="0073179E" w:rsidRPr="799230DB">
        <w:rPr>
          <w:color w:val="010202"/>
          <w:sz w:val="20"/>
        </w:rPr>
        <w:t>management,</w:t>
      </w:r>
      <w:r w:rsidR="0073179E" w:rsidRPr="799230DB">
        <w:rPr>
          <w:color w:val="010202"/>
          <w:spacing w:val="40"/>
          <w:sz w:val="20"/>
        </w:rPr>
        <w:t xml:space="preserve"> </w:t>
      </w:r>
      <w:r w:rsidR="0073179E" w:rsidRPr="799230DB">
        <w:rPr>
          <w:color w:val="010202"/>
          <w:sz w:val="20"/>
        </w:rPr>
        <w:t>vending</w:t>
      </w:r>
      <w:r w:rsidR="0073179E" w:rsidRPr="799230DB">
        <w:rPr>
          <w:color w:val="010202"/>
          <w:spacing w:val="40"/>
          <w:sz w:val="20"/>
        </w:rPr>
        <w:t xml:space="preserve"> </w:t>
      </w:r>
      <w:r w:rsidR="0073179E" w:rsidRPr="799230DB">
        <w:rPr>
          <w:color w:val="010202"/>
          <w:sz w:val="20"/>
        </w:rPr>
        <w:t>machines,</w:t>
      </w:r>
      <w:r w:rsidR="0073179E" w:rsidRPr="799230DB">
        <w:rPr>
          <w:color w:val="010202"/>
          <w:spacing w:val="-2"/>
          <w:sz w:val="20"/>
        </w:rPr>
        <w:t xml:space="preserve"> </w:t>
      </w:r>
      <w:r w:rsidR="0073179E" w:rsidRPr="799230DB">
        <w:rPr>
          <w:color w:val="010202"/>
          <w:sz w:val="20"/>
        </w:rPr>
        <w:t>process</w:t>
      </w:r>
      <w:r w:rsidR="0073179E" w:rsidRPr="799230DB">
        <w:rPr>
          <w:color w:val="010202"/>
          <w:spacing w:val="11"/>
          <w:sz w:val="20"/>
        </w:rPr>
        <w:t xml:space="preserve"> </w:t>
      </w:r>
      <w:r w:rsidR="0073179E" w:rsidRPr="799230DB">
        <w:rPr>
          <w:color w:val="010202"/>
          <w:sz w:val="20"/>
        </w:rPr>
        <w:t>changes,</w:t>
      </w:r>
      <w:r w:rsidR="0073179E" w:rsidRPr="799230DB">
        <w:rPr>
          <w:color w:val="010202"/>
          <w:spacing w:val="13"/>
          <w:sz w:val="20"/>
        </w:rPr>
        <w:t xml:space="preserve"> </w:t>
      </w:r>
      <w:r w:rsidR="0073179E" w:rsidRPr="799230DB">
        <w:rPr>
          <w:color w:val="010202"/>
          <w:sz w:val="20"/>
        </w:rPr>
        <w:t>supplier</w:t>
      </w:r>
      <w:r w:rsidR="0073179E" w:rsidRPr="799230DB">
        <w:rPr>
          <w:color w:val="010202"/>
          <w:spacing w:val="13"/>
          <w:sz w:val="20"/>
        </w:rPr>
        <w:t xml:space="preserve"> </w:t>
      </w:r>
      <w:r w:rsidR="0073179E" w:rsidRPr="799230DB">
        <w:rPr>
          <w:color w:val="010202"/>
          <w:sz w:val="20"/>
        </w:rPr>
        <w:t>consolidation,</w:t>
      </w:r>
      <w:r w:rsidR="0073179E" w:rsidRPr="799230DB">
        <w:rPr>
          <w:color w:val="010202"/>
          <w:spacing w:val="13"/>
          <w:sz w:val="20"/>
        </w:rPr>
        <w:t xml:space="preserve"> </w:t>
      </w:r>
      <w:r w:rsidR="0073179E" w:rsidRPr="799230DB">
        <w:rPr>
          <w:color w:val="010202"/>
          <w:sz w:val="20"/>
        </w:rPr>
        <w:t>product</w:t>
      </w:r>
      <w:r w:rsidR="0073179E" w:rsidRPr="799230DB">
        <w:rPr>
          <w:color w:val="010202"/>
          <w:spacing w:val="13"/>
          <w:sz w:val="20"/>
        </w:rPr>
        <w:t xml:space="preserve"> </w:t>
      </w:r>
      <w:r w:rsidR="0073179E" w:rsidRPr="799230DB">
        <w:rPr>
          <w:color w:val="010202"/>
          <w:sz w:val="20"/>
        </w:rPr>
        <w:t>standardization,</w:t>
      </w:r>
      <w:r w:rsidR="0073179E" w:rsidRPr="799230DB">
        <w:rPr>
          <w:color w:val="010202"/>
          <w:spacing w:val="13"/>
          <w:sz w:val="20"/>
        </w:rPr>
        <w:t xml:space="preserve"> </w:t>
      </w:r>
      <w:r w:rsidR="0073179E" w:rsidRPr="799230DB">
        <w:rPr>
          <w:color w:val="010202"/>
          <w:sz w:val="20"/>
        </w:rPr>
        <w:t>and</w:t>
      </w:r>
      <w:r w:rsidR="0073179E" w:rsidRPr="799230DB">
        <w:rPr>
          <w:color w:val="010202"/>
          <w:spacing w:val="13"/>
          <w:sz w:val="20"/>
        </w:rPr>
        <w:t xml:space="preserve"> </w:t>
      </w:r>
      <w:r w:rsidR="0073179E" w:rsidRPr="799230DB">
        <w:rPr>
          <w:color w:val="010202"/>
          <w:sz w:val="20"/>
        </w:rPr>
        <w:t>ecommerce.</w:t>
      </w:r>
      <w:r w:rsidR="0073179E" w:rsidRPr="799230DB">
        <w:rPr>
          <w:color w:val="010202"/>
          <w:spacing w:val="12"/>
          <w:sz w:val="20"/>
        </w:rPr>
        <w:t xml:space="preserve"> </w:t>
      </w:r>
    </w:p>
    <w:p w14:paraId="2CFE4581" w14:textId="77777777" w:rsidR="00DE7C6F" w:rsidRPr="00DE7C6F" w:rsidRDefault="00DE7C6F" w:rsidP="00DE7C6F">
      <w:pPr>
        <w:pStyle w:val="ListParagraph"/>
        <w:rPr>
          <w:b/>
          <w:bCs/>
          <w:color w:val="010202"/>
          <w:sz w:val="20"/>
          <w:u w:val="single"/>
        </w:rPr>
      </w:pPr>
    </w:p>
    <w:p w14:paraId="0AF5A292" w14:textId="06DB109B" w:rsidR="00DE7C6F" w:rsidRPr="00DE7C6F" w:rsidRDefault="00806D42" w:rsidP="001A6E72">
      <w:pPr>
        <w:pStyle w:val="ListParagraph"/>
        <w:numPr>
          <w:ilvl w:val="0"/>
          <w:numId w:val="10"/>
        </w:numPr>
        <w:ind w:hanging="720"/>
        <w:jc w:val="both"/>
        <w:rPr>
          <w:rFonts w:cs="Arial"/>
          <w:b/>
          <w:sz w:val="20"/>
          <w:u w:val="single"/>
        </w:rPr>
      </w:pPr>
      <w:r w:rsidRPr="799230DB">
        <w:rPr>
          <w:b/>
          <w:bCs/>
          <w:color w:val="010202"/>
          <w:sz w:val="20"/>
          <w:u w:val="single"/>
        </w:rPr>
        <w:t>BACKGROUND</w:t>
      </w:r>
      <w:r w:rsidRPr="799230DB">
        <w:rPr>
          <w:b/>
          <w:bCs/>
          <w:color w:val="010202"/>
          <w:spacing w:val="30"/>
          <w:sz w:val="20"/>
          <w:u w:val="single"/>
        </w:rPr>
        <w:t xml:space="preserve"> </w:t>
      </w:r>
      <w:r w:rsidRPr="799230DB">
        <w:rPr>
          <w:b/>
          <w:bCs/>
          <w:color w:val="010202"/>
          <w:sz w:val="20"/>
          <w:u w:val="single"/>
        </w:rPr>
        <w:t>CHECK</w:t>
      </w:r>
      <w:r w:rsidRPr="799230DB">
        <w:rPr>
          <w:b/>
          <w:bCs/>
          <w:color w:val="010202"/>
          <w:sz w:val="20"/>
        </w:rPr>
        <w:t>:</w:t>
      </w:r>
      <w:r w:rsidRPr="799230DB">
        <w:rPr>
          <w:color w:val="010202"/>
          <w:spacing w:val="29"/>
          <w:sz w:val="20"/>
        </w:rPr>
        <w:t xml:space="preserve"> </w:t>
      </w:r>
      <w:r w:rsidRPr="799230DB">
        <w:rPr>
          <w:color w:val="010202"/>
          <w:sz w:val="20"/>
        </w:rPr>
        <w:t>The</w:t>
      </w:r>
      <w:r w:rsidRPr="799230DB">
        <w:rPr>
          <w:color w:val="010202"/>
          <w:spacing w:val="29"/>
          <w:sz w:val="20"/>
        </w:rPr>
        <w:t xml:space="preserve"> </w:t>
      </w:r>
      <w:r w:rsidRPr="799230DB">
        <w:rPr>
          <w:color w:val="010202"/>
          <w:sz w:val="20"/>
        </w:rPr>
        <w:t>parties</w:t>
      </w:r>
      <w:r w:rsidRPr="799230DB">
        <w:rPr>
          <w:color w:val="010202"/>
          <w:spacing w:val="28"/>
          <w:sz w:val="20"/>
        </w:rPr>
        <w:t xml:space="preserve"> </w:t>
      </w:r>
      <w:r w:rsidRPr="799230DB">
        <w:rPr>
          <w:color w:val="010202"/>
          <w:sz w:val="20"/>
        </w:rPr>
        <w:t>agree</w:t>
      </w:r>
      <w:r w:rsidRPr="799230DB">
        <w:rPr>
          <w:color w:val="010202"/>
          <w:spacing w:val="29"/>
          <w:sz w:val="20"/>
        </w:rPr>
        <w:t xml:space="preserve"> </w:t>
      </w:r>
      <w:r w:rsidRPr="799230DB">
        <w:rPr>
          <w:color w:val="010202"/>
          <w:sz w:val="20"/>
        </w:rPr>
        <w:t>to</w:t>
      </w:r>
      <w:r w:rsidRPr="799230DB">
        <w:rPr>
          <w:color w:val="010202"/>
          <w:spacing w:val="30"/>
          <w:sz w:val="20"/>
        </w:rPr>
        <w:t xml:space="preserve"> </w:t>
      </w:r>
      <w:r w:rsidRPr="799230DB">
        <w:rPr>
          <w:color w:val="010202"/>
          <w:sz w:val="20"/>
        </w:rPr>
        <w:t>address</w:t>
      </w:r>
      <w:r w:rsidRPr="799230DB">
        <w:rPr>
          <w:color w:val="010202"/>
          <w:spacing w:val="28"/>
          <w:sz w:val="20"/>
        </w:rPr>
        <w:t xml:space="preserve"> </w:t>
      </w:r>
      <w:r w:rsidRPr="799230DB">
        <w:rPr>
          <w:color w:val="010202"/>
          <w:sz w:val="20"/>
        </w:rPr>
        <w:t>the</w:t>
      </w:r>
      <w:r w:rsidRPr="799230DB">
        <w:rPr>
          <w:color w:val="010202"/>
          <w:spacing w:val="29"/>
          <w:sz w:val="20"/>
        </w:rPr>
        <w:t xml:space="preserve"> </w:t>
      </w:r>
      <w:r w:rsidRPr="799230DB">
        <w:rPr>
          <w:color w:val="010202"/>
          <w:sz w:val="20"/>
        </w:rPr>
        <w:t>need</w:t>
      </w:r>
      <w:r w:rsidRPr="799230DB">
        <w:rPr>
          <w:color w:val="010202"/>
          <w:spacing w:val="30"/>
          <w:sz w:val="20"/>
        </w:rPr>
        <w:t xml:space="preserve"> </w:t>
      </w:r>
      <w:proofErr w:type="gramStart"/>
      <w:r w:rsidRPr="799230DB">
        <w:rPr>
          <w:color w:val="010202"/>
          <w:sz w:val="20"/>
        </w:rPr>
        <w:t>of</w:t>
      </w:r>
      <w:proofErr w:type="gramEnd"/>
      <w:r w:rsidRPr="799230DB">
        <w:rPr>
          <w:color w:val="010202"/>
          <w:spacing w:val="29"/>
          <w:sz w:val="20"/>
        </w:rPr>
        <w:t xml:space="preserve"> </w:t>
      </w:r>
      <w:r w:rsidRPr="799230DB">
        <w:rPr>
          <w:color w:val="010202"/>
          <w:sz w:val="20"/>
        </w:rPr>
        <w:t>background</w:t>
      </w:r>
      <w:r w:rsidRPr="799230DB">
        <w:rPr>
          <w:color w:val="010202"/>
          <w:spacing w:val="30"/>
          <w:sz w:val="20"/>
        </w:rPr>
        <w:t xml:space="preserve"> </w:t>
      </w:r>
      <w:r w:rsidRPr="799230DB">
        <w:rPr>
          <w:color w:val="010202"/>
          <w:sz w:val="20"/>
        </w:rPr>
        <w:t>checks</w:t>
      </w:r>
      <w:r w:rsidRPr="799230DB">
        <w:rPr>
          <w:color w:val="010202"/>
          <w:spacing w:val="28"/>
          <w:sz w:val="20"/>
        </w:rPr>
        <w:t xml:space="preserve"> </w:t>
      </w:r>
      <w:r w:rsidRPr="799230DB">
        <w:rPr>
          <w:color w:val="010202"/>
          <w:sz w:val="20"/>
        </w:rPr>
        <w:t>on</w:t>
      </w:r>
      <w:r w:rsidRPr="799230DB">
        <w:rPr>
          <w:color w:val="010202"/>
          <w:spacing w:val="30"/>
          <w:sz w:val="20"/>
        </w:rPr>
        <w:t xml:space="preserve"> </w:t>
      </w:r>
      <w:r w:rsidRPr="799230DB">
        <w:rPr>
          <w:color w:val="010202"/>
          <w:sz w:val="20"/>
        </w:rPr>
        <w:t>a</w:t>
      </w:r>
      <w:r w:rsidRPr="799230DB">
        <w:rPr>
          <w:color w:val="010202"/>
          <w:spacing w:val="30"/>
          <w:sz w:val="20"/>
        </w:rPr>
        <w:t xml:space="preserve"> </w:t>
      </w:r>
      <w:r w:rsidRPr="799230DB">
        <w:rPr>
          <w:color w:val="010202"/>
          <w:sz w:val="20"/>
        </w:rPr>
        <w:t>case-by case basis as requested by Participating Entities</w:t>
      </w:r>
      <w:r w:rsidR="0066429B">
        <w:rPr>
          <w:color w:val="010202"/>
          <w:sz w:val="20"/>
        </w:rPr>
        <w:t>.</w:t>
      </w:r>
    </w:p>
    <w:p w14:paraId="0C6A79FB" w14:textId="77777777" w:rsidR="00DE7C6F" w:rsidRPr="00DE7C6F" w:rsidRDefault="00DE7C6F" w:rsidP="00DE7C6F">
      <w:pPr>
        <w:pStyle w:val="ListParagraph"/>
        <w:rPr>
          <w:rFonts w:cs="Arial"/>
          <w:b/>
          <w:spacing w:val="-3"/>
          <w:sz w:val="20"/>
          <w:u w:val="single"/>
        </w:rPr>
      </w:pPr>
    </w:p>
    <w:p w14:paraId="5C67981D" w14:textId="1739CFBE" w:rsidR="00DE7C6F" w:rsidRPr="00DE7C6F" w:rsidRDefault="00334DAA" w:rsidP="001A6E72">
      <w:pPr>
        <w:pStyle w:val="ListParagraph"/>
        <w:numPr>
          <w:ilvl w:val="0"/>
          <w:numId w:val="10"/>
        </w:numPr>
        <w:ind w:hanging="720"/>
        <w:jc w:val="both"/>
        <w:rPr>
          <w:rFonts w:cs="Arial"/>
          <w:b/>
          <w:sz w:val="20"/>
          <w:u w:val="single"/>
        </w:rPr>
      </w:pPr>
      <w:r w:rsidRPr="799230DB">
        <w:rPr>
          <w:rFonts w:cs="Arial"/>
          <w:b/>
          <w:bCs/>
          <w:spacing w:val="-3"/>
          <w:sz w:val="20"/>
          <w:u w:val="single"/>
        </w:rPr>
        <w:t>INTERVIEWS</w:t>
      </w:r>
      <w:r w:rsidR="002F4EA6" w:rsidRPr="799230DB">
        <w:rPr>
          <w:rFonts w:cs="Arial"/>
          <w:b/>
          <w:bCs/>
          <w:spacing w:val="-3"/>
          <w:sz w:val="20"/>
          <w:u w:val="single"/>
        </w:rPr>
        <w:t>/DEMONSTRATION</w:t>
      </w:r>
      <w:r w:rsidRPr="799230DB">
        <w:rPr>
          <w:rFonts w:cs="Arial"/>
          <w:b/>
          <w:bCs/>
          <w:spacing w:val="-3"/>
          <w:sz w:val="20"/>
          <w:u w:val="single"/>
        </w:rPr>
        <w:t>:</w:t>
      </w:r>
      <w:r w:rsidRPr="799230DB">
        <w:rPr>
          <w:rFonts w:eastAsia="Arial" w:cs="Arial"/>
          <w:spacing w:val="-3"/>
          <w:sz w:val="20"/>
        </w:rPr>
        <w:t xml:space="preserve"> </w:t>
      </w:r>
      <w:r w:rsidRPr="799230DB">
        <w:rPr>
          <w:rFonts w:eastAsia="Arial" w:cs="Arial"/>
          <w:sz w:val="20"/>
        </w:rPr>
        <w:t xml:space="preserve">The top scoring firm(s) </w:t>
      </w:r>
      <w:r w:rsidRPr="799230DB">
        <w:rPr>
          <w:rFonts w:eastAsia="Arial" w:cs="Arial"/>
          <w:b/>
          <w:bCs/>
          <w:sz w:val="20"/>
        </w:rPr>
        <w:t>may be</w:t>
      </w:r>
      <w:r w:rsidRPr="799230DB">
        <w:rPr>
          <w:rFonts w:eastAsia="Arial" w:cs="Arial"/>
          <w:sz w:val="20"/>
        </w:rPr>
        <w:t xml:space="preserve"> invited for interviews</w:t>
      </w:r>
      <w:r w:rsidR="002F4EA6" w:rsidRPr="799230DB">
        <w:rPr>
          <w:rFonts w:eastAsia="Arial" w:cs="Arial"/>
          <w:sz w:val="20"/>
        </w:rPr>
        <w:t>/demonstrations</w:t>
      </w:r>
      <w:r w:rsidRPr="799230DB">
        <w:rPr>
          <w:rFonts w:eastAsia="Arial" w:cs="Arial"/>
          <w:sz w:val="20"/>
        </w:rPr>
        <w:t xml:space="preserve"> at no additional cost to the </w:t>
      </w:r>
      <w:proofErr w:type="gramStart"/>
      <w:r w:rsidRPr="799230DB">
        <w:rPr>
          <w:rFonts w:eastAsia="Arial" w:cs="Arial"/>
          <w:sz w:val="20"/>
        </w:rPr>
        <w:t>City</w:t>
      </w:r>
      <w:proofErr w:type="gramEnd"/>
      <w:r w:rsidRPr="799230DB">
        <w:rPr>
          <w:rFonts w:eastAsia="Arial" w:cs="Arial"/>
          <w:sz w:val="20"/>
        </w:rPr>
        <w:t xml:space="preserve">. </w:t>
      </w:r>
      <w:r w:rsidR="005279F6" w:rsidRPr="799230DB">
        <w:rPr>
          <w:rFonts w:eastAsia="Arial" w:cs="Arial"/>
          <w:sz w:val="20"/>
        </w:rPr>
        <w:t xml:space="preserve"> </w:t>
      </w:r>
      <w:r w:rsidRPr="799230DB">
        <w:rPr>
          <w:rFonts w:eastAsia="Arial" w:cs="Arial"/>
          <w:sz w:val="20"/>
        </w:rPr>
        <w:t>Proposers that refuse an invitation will be removed from further consideration in the RFP evaluation process</w:t>
      </w:r>
      <w:r w:rsidR="00474CB2" w:rsidRPr="799230DB">
        <w:rPr>
          <w:rFonts w:eastAsia="Arial" w:cs="Arial"/>
          <w:sz w:val="20"/>
        </w:rPr>
        <w:t>.</w:t>
      </w:r>
    </w:p>
    <w:p w14:paraId="0D437E29" w14:textId="77777777" w:rsidR="00DE7C6F" w:rsidRPr="00DE7C6F" w:rsidRDefault="00DE7C6F" w:rsidP="00DE7C6F">
      <w:pPr>
        <w:pStyle w:val="ListParagraph"/>
        <w:rPr>
          <w:rFonts w:cs="Arial"/>
          <w:b/>
          <w:bCs/>
          <w:sz w:val="20"/>
          <w:u w:val="single"/>
        </w:rPr>
      </w:pPr>
    </w:p>
    <w:p w14:paraId="1D80C7CD" w14:textId="77777777" w:rsidR="00DE7C6F" w:rsidRPr="00DE7C6F" w:rsidRDefault="00334DAA" w:rsidP="001A6E72">
      <w:pPr>
        <w:pStyle w:val="ListParagraph"/>
        <w:numPr>
          <w:ilvl w:val="0"/>
          <w:numId w:val="10"/>
        </w:numPr>
        <w:ind w:hanging="720"/>
        <w:jc w:val="both"/>
        <w:rPr>
          <w:rFonts w:cs="Arial"/>
          <w:b/>
          <w:sz w:val="20"/>
          <w:u w:val="single"/>
        </w:rPr>
      </w:pPr>
      <w:r w:rsidRPr="799230DB">
        <w:rPr>
          <w:rFonts w:cs="Arial"/>
          <w:b/>
          <w:bCs/>
          <w:sz w:val="20"/>
          <w:u w:val="single"/>
        </w:rPr>
        <w:t>REQUIREMENTS:</w:t>
      </w:r>
      <w:r w:rsidRPr="799230DB">
        <w:rPr>
          <w:rFonts w:eastAsia="Arial" w:cs="Arial"/>
          <w:sz w:val="20"/>
        </w:rPr>
        <w:t xml:space="preserve">  </w:t>
      </w:r>
      <w:r w:rsidRPr="799230DB">
        <w:rPr>
          <w:sz w:val="20"/>
        </w:rPr>
        <w:t>The requirements stated in this Request for Proposal (Scope, Specifications, Questionnaires, pricing, etc. (collectively, the “</w:t>
      </w:r>
      <w:r w:rsidRPr="799230DB">
        <w:rPr>
          <w:b/>
          <w:bCs/>
          <w:sz w:val="20"/>
        </w:rPr>
        <w:t>Requirements</w:t>
      </w:r>
      <w:r w:rsidRPr="799230DB">
        <w:rPr>
          <w:sz w:val="20"/>
        </w:rPr>
        <w:t xml:space="preserve">”) are current as of the date issued, but they may change or be refined </w:t>
      </w:r>
      <w:proofErr w:type="gramStart"/>
      <w:r w:rsidRPr="799230DB">
        <w:rPr>
          <w:sz w:val="20"/>
        </w:rPr>
        <w:t>in the course of</w:t>
      </w:r>
      <w:proofErr w:type="gramEnd"/>
      <w:r w:rsidRPr="799230DB">
        <w:rPr>
          <w:sz w:val="20"/>
        </w:rPr>
        <w:t xml:space="preserve"> the evaluation of Proposals or otherwise.</w:t>
      </w:r>
    </w:p>
    <w:p w14:paraId="707DC58F" w14:textId="77777777" w:rsidR="00DE7C6F" w:rsidRPr="00DE7C6F" w:rsidRDefault="00DE7C6F" w:rsidP="00DE7C6F">
      <w:pPr>
        <w:pStyle w:val="ListParagraph"/>
        <w:rPr>
          <w:rFonts w:cs="Arial"/>
          <w:b/>
          <w:bCs/>
          <w:sz w:val="20"/>
          <w:u w:val="single"/>
        </w:rPr>
      </w:pPr>
    </w:p>
    <w:p w14:paraId="498771EE" w14:textId="77777777" w:rsidR="00DE7C6F" w:rsidRPr="00DE7C6F" w:rsidRDefault="00334DAA" w:rsidP="001A6E72">
      <w:pPr>
        <w:pStyle w:val="ListParagraph"/>
        <w:numPr>
          <w:ilvl w:val="0"/>
          <w:numId w:val="10"/>
        </w:numPr>
        <w:ind w:hanging="720"/>
        <w:jc w:val="both"/>
        <w:rPr>
          <w:rFonts w:cs="Arial"/>
          <w:b/>
          <w:sz w:val="20"/>
          <w:u w:val="single"/>
        </w:rPr>
      </w:pPr>
      <w:r w:rsidRPr="799230DB">
        <w:rPr>
          <w:rFonts w:cs="Arial"/>
          <w:b/>
          <w:bCs/>
          <w:sz w:val="20"/>
          <w:u w:val="single"/>
        </w:rPr>
        <w:lastRenderedPageBreak/>
        <w:t>SUPPLEMENTAL PRODUCTS AND SERVICES</w:t>
      </w:r>
      <w:proofErr w:type="gramStart"/>
      <w:r w:rsidRPr="799230DB">
        <w:rPr>
          <w:rFonts w:cs="Arial"/>
          <w:b/>
          <w:bCs/>
          <w:sz w:val="20"/>
          <w:u w:val="single"/>
        </w:rPr>
        <w:t>:</w:t>
      </w:r>
      <w:r w:rsidRPr="799230DB">
        <w:rPr>
          <w:rFonts w:cs="Arial"/>
          <w:sz w:val="20"/>
        </w:rPr>
        <w:t xml:space="preserve">  The</w:t>
      </w:r>
      <w:proofErr w:type="gramEnd"/>
      <w:r w:rsidRPr="799230DB">
        <w:rPr>
          <w:rFonts w:cs="Arial"/>
          <w:sz w:val="20"/>
        </w:rPr>
        <w:t xml:space="preserve"> scope described in this RFP is preliminary in nature and intended to provide Proposers with a general overview of the major tasks envisioned as part of this solicitation.  The City reserves the right to expand and/or reduce the Project Objectives as may be appropriate based on the technical content of the successful Proposer’s proposal and/or during contract negotiations based on budget considerations.</w:t>
      </w:r>
    </w:p>
    <w:p w14:paraId="6C2A9F9C" w14:textId="77777777" w:rsidR="00DE7C6F" w:rsidRPr="00DE7C6F" w:rsidRDefault="00DE7C6F" w:rsidP="00DE7C6F">
      <w:pPr>
        <w:pStyle w:val="ListParagraph"/>
        <w:rPr>
          <w:rFonts w:cs="Arial"/>
          <w:b/>
          <w:color w:val="000000"/>
          <w:sz w:val="20"/>
          <w:u w:val="single"/>
        </w:rPr>
      </w:pPr>
    </w:p>
    <w:p w14:paraId="32E8690C" w14:textId="0331399E" w:rsidR="006F1850" w:rsidRPr="00DE7C6F" w:rsidRDefault="006F1850" w:rsidP="001A6E72">
      <w:pPr>
        <w:pStyle w:val="ListParagraph"/>
        <w:numPr>
          <w:ilvl w:val="0"/>
          <w:numId w:val="10"/>
        </w:numPr>
        <w:ind w:hanging="720"/>
        <w:jc w:val="both"/>
        <w:rPr>
          <w:rFonts w:cs="Arial"/>
          <w:b/>
          <w:sz w:val="20"/>
          <w:u w:val="single"/>
        </w:rPr>
      </w:pPr>
      <w:r w:rsidRPr="799230DB">
        <w:rPr>
          <w:rFonts w:cs="Arial"/>
          <w:b/>
          <w:bCs/>
          <w:color w:val="000000" w:themeColor="text1"/>
          <w:sz w:val="20"/>
          <w:u w:val="single"/>
        </w:rPr>
        <w:t>INVOICING/PAYMENT</w:t>
      </w:r>
      <w:r w:rsidR="004A46EB">
        <w:rPr>
          <w:rFonts w:cs="Arial"/>
          <w:b/>
          <w:bCs/>
          <w:color w:val="000000" w:themeColor="text1"/>
          <w:sz w:val="20"/>
          <w:u w:val="single"/>
        </w:rPr>
        <w:t xml:space="preserve"> (CI</w:t>
      </w:r>
      <w:r w:rsidR="00E40F23">
        <w:rPr>
          <w:rFonts w:cs="Arial"/>
          <w:b/>
          <w:bCs/>
          <w:color w:val="000000" w:themeColor="text1"/>
          <w:sz w:val="20"/>
          <w:u w:val="single"/>
        </w:rPr>
        <w:t>TY OF MESA)</w:t>
      </w:r>
      <w:r w:rsidRPr="799230DB">
        <w:rPr>
          <w:rFonts w:cs="Arial"/>
          <w:b/>
          <w:bCs/>
          <w:color w:val="000000" w:themeColor="text1"/>
          <w:sz w:val="20"/>
          <w:u w:val="single"/>
        </w:rPr>
        <w:t>:</w:t>
      </w:r>
      <w:r w:rsidRPr="799230DB">
        <w:rPr>
          <w:rFonts w:cs="Arial"/>
          <w:sz w:val="20"/>
          <w:u w:val="single"/>
        </w:rPr>
        <w:t xml:space="preserve">  </w:t>
      </w:r>
    </w:p>
    <w:p w14:paraId="1912CF66" w14:textId="77777777" w:rsidR="006F1850" w:rsidRPr="006F1850" w:rsidRDefault="006F1850" w:rsidP="006F1850">
      <w:pPr>
        <w:pStyle w:val="ListParagraph"/>
        <w:rPr>
          <w:rFonts w:cs="Arial"/>
          <w:sz w:val="20"/>
        </w:rPr>
      </w:pPr>
    </w:p>
    <w:p w14:paraId="7E056141" w14:textId="77777777" w:rsidR="006F1850" w:rsidRPr="006F1850" w:rsidRDefault="006F1850" w:rsidP="001A6E72">
      <w:pPr>
        <w:widowControl w:val="0"/>
        <w:numPr>
          <w:ilvl w:val="1"/>
          <w:numId w:val="28"/>
        </w:numPr>
        <w:tabs>
          <w:tab w:val="left" w:pos="720"/>
          <w:tab w:val="left" w:pos="4824"/>
        </w:tabs>
        <w:jc w:val="both"/>
        <w:rPr>
          <w:rFonts w:cs="Arial"/>
          <w:sz w:val="20"/>
          <w:u w:val="single"/>
        </w:rPr>
      </w:pPr>
      <w:r w:rsidRPr="006F1850">
        <w:rPr>
          <w:rFonts w:cs="Arial"/>
          <w:sz w:val="20"/>
        </w:rPr>
        <w:t>Invoices shall be emailed to:</w:t>
      </w:r>
    </w:p>
    <w:p w14:paraId="057A0D8D" w14:textId="2CC1D117" w:rsidR="006F1850" w:rsidRPr="00790B55" w:rsidRDefault="006F1850" w:rsidP="001A6E72">
      <w:pPr>
        <w:widowControl w:val="0"/>
        <w:numPr>
          <w:ilvl w:val="2"/>
          <w:numId w:val="28"/>
        </w:numPr>
        <w:tabs>
          <w:tab w:val="left" w:pos="720"/>
          <w:tab w:val="left" w:pos="4824"/>
        </w:tabs>
        <w:jc w:val="both"/>
        <w:rPr>
          <w:rFonts w:cs="Arial"/>
          <w:sz w:val="20"/>
          <w:u w:val="single"/>
        </w:rPr>
      </w:pPr>
      <w:r w:rsidRPr="00790B55">
        <w:rPr>
          <w:rFonts w:cs="Arial"/>
          <w:color w:val="000000"/>
          <w:sz w:val="20"/>
        </w:rPr>
        <w:t xml:space="preserve">Department of </w:t>
      </w:r>
      <w:r w:rsidR="0004603C" w:rsidRPr="00790B55">
        <w:rPr>
          <w:rFonts w:cs="Arial"/>
          <w:color w:val="000000"/>
          <w:sz w:val="20"/>
        </w:rPr>
        <w:t xml:space="preserve">Water Resources at </w:t>
      </w:r>
      <w:hyperlink r:id="rId36" w:history="1">
        <w:r w:rsidR="0004603C" w:rsidRPr="00790B55">
          <w:rPr>
            <w:rStyle w:val="Hyperlink"/>
            <w:rFonts w:cs="Arial"/>
            <w:sz w:val="20"/>
          </w:rPr>
          <w:t>WaterAcctsPayable@MesaAZ.gov</w:t>
        </w:r>
      </w:hyperlink>
      <w:r w:rsidR="00790B55" w:rsidRPr="00790B55">
        <w:rPr>
          <w:rFonts w:cs="Arial"/>
          <w:color w:val="000000"/>
          <w:sz w:val="20"/>
        </w:rPr>
        <w:t xml:space="preserve"> </w:t>
      </w:r>
      <w:r w:rsidRPr="00790B55">
        <w:rPr>
          <w:rFonts w:cs="Arial"/>
          <w:color w:val="000000"/>
          <w:sz w:val="20"/>
        </w:rPr>
        <w:t>for the fastest processing.</w:t>
      </w:r>
    </w:p>
    <w:p w14:paraId="240001FD" w14:textId="36A9B8BB"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 xml:space="preserve">Vendors shall not invoice for products/service items not shipped or performed, as this will delay payment of </w:t>
      </w:r>
      <w:r w:rsidR="00A20148">
        <w:rPr>
          <w:rFonts w:cs="Arial"/>
          <w:sz w:val="20"/>
        </w:rPr>
        <w:t xml:space="preserve">the </w:t>
      </w:r>
      <w:r w:rsidRPr="006F1850">
        <w:rPr>
          <w:rFonts w:cs="Arial"/>
          <w:sz w:val="20"/>
        </w:rPr>
        <w:t>entire invoice.</w:t>
      </w:r>
    </w:p>
    <w:p w14:paraId="1B2A6EC6" w14:textId="0637C151" w:rsidR="006F1850" w:rsidRPr="006F1850" w:rsidRDefault="006F1850" w:rsidP="001A6E72">
      <w:pPr>
        <w:widowControl w:val="0"/>
        <w:numPr>
          <w:ilvl w:val="1"/>
          <w:numId w:val="28"/>
        </w:numPr>
        <w:tabs>
          <w:tab w:val="left" w:pos="720"/>
          <w:tab w:val="left" w:pos="4824"/>
        </w:tabs>
        <w:jc w:val="both"/>
        <w:rPr>
          <w:rFonts w:cs="Arial"/>
          <w:sz w:val="20"/>
          <w:u w:val="single"/>
        </w:rPr>
      </w:pPr>
      <w:r w:rsidRPr="006F1850">
        <w:rPr>
          <w:rFonts w:cs="Arial"/>
          <w:color w:val="000000"/>
          <w:sz w:val="20"/>
        </w:rPr>
        <w:t xml:space="preserve">Invoices shall </w:t>
      </w:r>
      <w:r w:rsidRPr="006F1850">
        <w:rPr>
          <w:rFonts w:cs="Arial"/>
          <w:sz w:val="20"/>
        </w:rPr>
        <w:t>include the following:</w:t>
      </w:r>
    </w:p>
    <w:p w14:paraId="67606795" w14:textId="77777777"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delivery order (</w:t>
      </w:r>
      <w:proofErr w:type="gramStart"/>
      <w:r w:rsidRPr="006F1850">
        <w:rPr>
          <w:rFonts w:cs="Arial"/>
          <w:sz w:val="20"/>
        </w:rPr>
        <w:t>DO) #</w:t>
      </w:r>
      <w:proofErr w:type="gramEnd"/>
      <w:r w:rsidRPr="006F1850">
        <w:rPr>
          <w:rFonts w:cs="Arial"/>
          <w:sz w:val="20"/>
        </w:rPr>
        <w:t>,</w:t>
      </w:r>
    </w:p>
    <w:p w14:paraId="4C515F2E" w14:textId="77777777"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part number(s),</w:t>
      </w:r>
    </w:p>
    <w:p w14:paraId="53C8A0F9" w14:textId="77777777"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products/services descriptions,</w:t>
      </w:r>
    </w:p>
    <w:p w14:paraId="725CB106" w14:textId="77777777"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list price, percent discount,</w:t>
      </w:r>
    </w:p>
    <w:p w14:paraId="29162542" w14:textId="77777777"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city cost (contract pricing),</w:t>
      </w:r>
    </w:p>
    <w:p w14:paraId="657EB9B4" w14:textId="383C426D" w:rsidR="006F1850" w:rsidRPr="006F1850" w:rsidRDefault="006F1850" w:rsidP="001A6E72">
      <w:pPr>
        <w:widowControl w:val="0"/>
        <w:numPr>
          <w:ilvl w:val="2"/>
          <w:numId w:val="28"/>
        </w:numPr>
        <w:tabs>
          <w:tab w:val="left" w:pos="720"/>
          <w:tab w:val="left" w:pos="4824"/>
        </w:tabs>
        <w:jc w:val="both"/>
        <w:rPr>
          <w:rFonts w:cs="Arial"/>
          <w:sz w:val="20"/>
          <w:u w:val="single"/>
        </w:rPr>
      </w:pPr>
      <w:r w:rsidRPr="006F1850">
        <w:rPr>
          <w:rFonts w:cs="Arial"/>
          <w:sz w:val="20"/>
        </w:rPr>
        <w:t xml:space="preserve">if applicable sales tax. </w:t>
      </w:r>
    </w:p>
    <w:p w14:paraId="2E6B1DC3" w14:textId="77777777" w:rsidR="006F1850" w:rsidRPr="006F1850" w:rsidRDefault="006F1850" w:rsidP="001A6E72">
      <w:pPr>
        <w:widowControl w:val="0"/>
        <w:numPr>
          <w:ilvl w:val="1"/>
          <w:numId w:val="28"/>
        </w:numPr>
        <w:tabs>
          <w:tab w:val="left" w:pos="720"/>
          <w:tab w:val="left" w:pos="4824"/>
        </w:tabs>
        <w:jc w:val="both"/>
        <w:rPr>
          <w:rFonts w:cs="Arial"/>
          <w:sz w:val="20"/>
          <w:u w:val="single"/>
        </w:rPr>
      </w:pPr>
      <w:proofErr w:type="gramStart"/>
      <w:r w:rsidRPr="006F1850">
        <w:rPr>
          <w:rFonts w:cs="Arial"/>
          <w:sz w:val="20"/>
        </w:rPr>
        <w:t>Contractor</w:t>
      </w:r>
      <w:proofErr w:type="gramEnd"/>
      <w:r w:rsidRPr="006F1850">
        <w:rPr>
          <w:rFonts w:cs="Arial"/>
          <w:sz w:val="20"/>
        </w:rPr>
        <w:t xml:space="preserve"> shall not invoice for items not delivered as this will delay payment of the entire invoice.</w:t>
      </w:r>
    </w:p>
    <w:p w14:paraId="6D89D238" w14:textId="6F3FA04C" w:rsidR="006F1850" w:rsidRPr="006F1850" w:rsidRDefault="006F1850" w:rsidP="001A6E72">
      <w:pPr>
        <w:widowControl w:val="0"/>
        <w:numPr>
          <w:ilvl w:val="1"/>
          <w:numId w:val="28"/>
        </w:numPr>
        <w:tabs>
          <w:tab w:val="left" w:pos="720"/>
          <w:tab w:val="left" w:pos="4824"/>
        </w:tabs>
        <w:jc w:val="both"/>
        <w:rPr>
          <w:rFonts w:cs="Arial"/>
          <w:sz w:val="20"/>
          <w:u w:val="single"/>
        </w:rPr>
      </w:pPr>
      <w:proofErr w:type="gramStart"/>
      <w:r w:rsidRPr="006F1850">
        <w:rPr>
          <w:rFonts w:cs="Arial"/>
          <w:sz w:val="20"/>
        </w:rPr>
        <w:t>Contractor</w:t>
      </w:r>
      <w:proofErr w:type="gramEnd"/>
      <w:r w:rsidRPr="006F1850">
        <w:rPr>
          <w:rFonts w:cs="Arial"/>
          <w:sz w:val="20"/>
        </w:rPr>
        <w:t xml:space="preserve"> shall e-mail invoices to the appropriate email address above no later than five (5) to seven (7) calendar days after </w:t>
      </w:r>
      <w:r w:rsidR="00A20148">
        <w:rPr>
          <w:rFonts w:cs="Arial"/>
          <w:sz w:val="20"/>
        </w:rPr>
        <w:t xml:space="preserve">the </w:t>
      </w:r>
      <w:r w:rsidRPr="006F1850">
        <w:rPr>
          <w:rFonts w:cs="Arial"/>
          <w:sz w:val="20"/>
        </w:rPr>
        <w:t>product/services is received by the City.</w:t>
      </w:r>
    </w:p>
    <w:p w14:paraId="5470C966" w14:textId="1DF22533" w:rsidR="006F1850" w:rsidRPr="006F1850" w:rsidRDefault="006F1850" w:rsidP="001A6E72">
      <w:pPr>
        <w:widowControl w:val="0"/>
        <w:numPr>
          <w:ilvl w:val="1"/>
          <w:numId w:val="28"/>
        </w:numPr>
        <w:tabs>
          <w:tab w:val="left" w:pos="720"/>
          <w:tab w:val="left" w:pos="4824"/>
        </w:tabs>
        <w:jc w:val="both"/>
        <w:rPr>
          <w:rFonts w:cs="Arial"/>
          <w:sz w:val="20"/>
          <w:u w:val="single"/>
        </w:rPr>
      </w:pPr>
      <w:r w:rsidRPr="006F1850">
        <w:rPr>
          <w:rFonts w:cs="Arial"/>
          <w:sz w:val="20"/>
        </w:rPr>
        <w:t>Payment in full shall be made to the Contractor within thirty (30) days after receipt and approval of an invoice, unless terms other than net thirty (30) days are offered as a discount, at the City’s sole discretion.</w:t>
      </w:r>
    </w:p>
    <w:p w14:paraId="177D6E9D" w14:textId="77777777" w:rsidR="006F1850" w:rsidRPr="006F1850" w:rsidRDefault="006F1850" w:rsidP="006F1850">
      <w:pPr>
        <w:pStyle w:val="ListParagraph"/>
        <w:widowControl w:val="0"/>
        <w:tabs>
          <w:tab w:val="left" w:pos="4824"/>
        </w:tabs>
        <w:jc w:val="both"/>
        <w:rPr>
          <w:rFonts w:cs="Arial"/>
          <w:sz w:val="20"/>
          <w:u w:val="single"/>
        </w:rPr>
      </w:pPr>
    </w:p>
    <w:p w14:paraId="3D838A21" w14:textId="444201A7" w:rsidR="00334DAA" w:rsidRPr="00907143" w:rsidRDefault="00334DAA" w:rsidP="001A6E72">
      <w:pPr>
        <w:pStyle w:val="ListParagraph"/>
        <w:widowControl w:val="0"/>
        <w:numPr>
          <w:ilvl w:val="0"/>
          <w:numId w:val="10"/>
        </w:numPr>
        <w:tabs>
          <w:tab w:val="left" w:pos="4824"/>
        </w:tabs>
        <w:ind w:hanging="720"/>
        <w:jc w:val="both"/>
        <w:rPr>
          <w:rFonts w:cs="Arial"/>
          <w:sz w:val="20"/>
          <w:u w:val="single"/>
        </w:rPr>
      </w:pPr>
      <w:r w:rsidRPr="799230DB">
        <w:rPr>
          <w:rFonts w:cs="Arial"/>
          <w:b/>
          <w:bCs/>
          <w:sz w:val="20"/>
          <w:u w:val="single"/>
        </w:rPr>
        <w:t>CONTRACT KICK-OFF MEETING</w:t>
      </w:r>
      <w:proofErr w:type="gramStart"/>
      <w:r w:rsidRPr="799230DB">
        <w:rPr>
          <w:rFonts w:cs="Arial"/>
          <w:b/>
          <w:bCs/>
          <w:sz w:val="20"/>
          <w:u w:val="single"/>
        </w:rPr>
        <w:t>:</w:t>
      </w:r>
      <w:r w:rsidRPr="799230DB">
        <w:rPr>
          <w:rFonts w:cs="Arial"/>
          <w:sz w:val="20"/>
        </w:rPr>
        <w:t xml:space="preserve">  A</w:t>
      </w:r>
      <w:proofErr w:type="gramEnd"/>
      <w:r w:rsidRPr="799230DB">
        <w:rPr>
          <w:rFonts w:cs="Arial"/>
          <w:sz w:val="20"/>
        </w:rPr>
        <w:t xml:space="preserve"> kick-off meeting will be held after the award of contract.  The contractor</w:t>
      </w:r>
      <w:r w:rsidR="009C7F38" w:rsidRPr="799230DB">
        <w:rPr>
          <w:rFonts w:cs="Arial"/>
          <w:sz w:val="20"/>
        </w:rPr>
        <w:t>(s)</w:t>
      </w:r>
      <w:r w:rsidRPr="799230DB">
        <w:rPr>
          <w:rFonts w:cs="Arial"/>
          <w:sz w:val="20"/>
        </w:rPr>
        <w:t xml:space="preserve"> and its team will meet with City of Mesa staff to conduct introductions and next steps.</w:t>
      </w:r>
    </w:p>
    <w:p w14:paraId="7A56DAF1" w14:textId="77777777" w:rsidR="00334DAA" w:rsidRPr="00907143" w:rsidRDefault="00334DAA" w:rsidP="00334DAA">
      <w:pPr>
        <w:pStyle w:val="ListParagraph"/>
        <w:rPr>
          <w:rFonts w:cs="Arial"/>
          <w:b/>
          <w:bCs/>
          <w:sz w:val="20"/>
          <w:u w:val="single"/>
        </w:rPr>
      </w:pPr>
    </w:p>
    <w:p w14:paraId="6908C475" w14:textId="3C487FF6" w:rsidR="002558D5" w:rsidRPr="002558D5" w:rsidRDefault="00334DAA" w:rsidP="001A6E72">
      <w:pPr>
        <w:pStyle w:val="ListParagraph"/>
        <w:widowControl w:val="0"/>
        <w:numPr>
          <w:ilvl w:val="0"/>
          <w:numId w:val="10"/>
        </w:numPr>
        <w:tabs>
          <w:tab w:val="left" w:pos="4824"/>
        </w:tabs>
        <w:ind w:hanging="720"/>
        <w:jc w:val="both"/>
        <w:rPr>
          <w:rFonts w:cs="Arial"/>
          <w:sz w:val="20"/>
          <w:u w:val="single"/>
        </w:rPr>
      </w:pPr>
      <w:r w:rsidRPr="799230DB">
        <w:rPr>
          <w:rFonts w:cs="Arial"/>
          <w:b/>
          <w:bCs/>
          <w:sz w:val="20"/>
          <w:u w:val="single"/>
        </w:rPr>
        <w:t>PROPOSAL QUESTIONNAIR</w:t>
      </w:r>
      <w:r w:rsidR="009600B3" w:rsidRPr="799230DB">
        <w:rPr>
          <w:rFonts w:cs="Arial"/>
          <w:b/>
          <w:bCs/>
          <w:sz w:val="20"/>
          <w:u w:val="single"/>
        </w:rPr>
        <w:t>E</w:t>
      </w:r>
      <w:r w:rsidRPr="799230DB">
        <w:rPr>
          <w:rFonts w:cs="Arial"/>
          <w:b/>
          <w:bCs/>
          <w:sz w:val="20"/>
          <w:u w:val="single"/>
        </w:rPr>
        <w:t>:</w:t>
      </w:r>
      <w:r w:rsidRPr="799230DB">
        <w:rPr>
          <w:rFonts w:cs="Arial"/>
          <w:b/>
          <w:bCs/>
          <w:sz w:val="20"/>
        </w:rPr>
        <w:t xml:space="preserve">  </w:t>
      </w:r>
    </w:p>
    <w:p w14:paraId="1065BA3D" w14:textId="77777777" w:rsidR="002558D5" w:rsidRPr="002558D5" w:rsidRDefault="002558D5" w:rsidP="002558D5">
      <w:pPr>
        <w:pStyle w:val="ListParagraph"/>
        <w:rPr>
          <w:rFonts w:cs="Arial"/>
          <w:spacing w:val="-2"/>
          <w:sz w:val="20"/>
        </w:rPr>
      </w:pPr>
    </w:p>
    <w:p w14:paraId="2C63B6DA" w14:textId="77777777" w:rsidR="002558D5" w:rsidRPr="002558D5" w:rsidRDefault="00334DAA" w:rsidP="001A6E72">
      <w:pPr>
        <w:pStyle w:val="ListParagraph"/>
        <w:widowControl w:val="0"/>
        <w:numPr>
          <w:ilvl w:val="1"/>
          <w:numId w:val="10"/>
        </w:numPr>
        <w:tabs>
          <w:tab w:val="left" w:pos="4824"/>
        </w:tabs>
        <w:jc w:val="both"/>
        <w:rPr>
          <w:rFonts w:cs="Arial"/>
          <w:sz w:val="20"/>
          <w:u w:val="single"/>
        </w:rPr>
      </w:pPr>
      <w:r w:rsidRPr="6CC9EE63">
        <w:rPr>
          <w:rFonts w:cs="Arial"/>
          <w:spacing w:val="-2"/>
          <w:sz w:val="20"/>
        </w:rPr>
        <w:t>Proposers shall use the Questionnaire/Response Forms provided.</w:t>
      </w:r>
      <w:r w:rsidR="0078693A" w:rsidRPr="6CC9EE63">
        <w:rPr>
          <w:rFonts w:cs="Arial"/>
          <w:spacing w:val="-2"/>
          <w:sz w:val="20"/>
        </w:rPr>
        <w:t xml:space="preserve">  (Attachment </w:t>
      </w:r>
      <w:r w:rsidR="00D04F9A" w:rsidRPr="6CC9EE63">
        <w:rPr>
          <w:rFonts w:cs="Arial"/>
          <w:spacing w:val="-2"/>
          <w:sz w:val="20"/>
        </w:rPr>
        <w:t>C)</w:t>
      </w:r>
    </w:p>
    <w:p w14:paraId="722641D2" w14:textId="77777777" w:rsidR="002558D5" w:rsidRPr="002558D5" w:rsidRDefault="00334DAA" w:rsidP="001A6E72">
      <w:pPr>
        <w:pStyle w:val="ListParagraph"/>
        <w:widowControl w:val="0"/>
        <w:numPr>
          <w:ilvl w:val="1"/>
          <w:numId w:val="10"/>
        </w:numPr>
        <w:tabs>
          <w:tab w:val="left" w:pos="4824"/>
        </w:tabs>
        <w:jc w:val="both"/>
        <w:rPr>
          <w:rFonts w:cs="Arial"/>
          <w:sz w:val="20"/>
          <w:u w:val="single"/>
        </w:rPr>
      </w:pPr>
      <w:r w:rsidRPr="6CC9EE63">
        <w:rPr>
          <w:rFonts w:cs="Arial"/>
          <w:spacing w:val="-2"/>
          <w:sz w:val="20"/>
        </w:rPr>
        <w:t xml:space="preserve">Proposal Questionnaire/Response Forms will be used to assist in determining which proposed solution is in the best interest of the </w:t>
      </w:r>
      <w:proofErr w:type="gramStart"/>
      <w:r w:rsidRPr="6CC9EE63">
        <w:rPr>
          <w:rFonts w:cs="Arial"/>
          <w:spacing w:val="-2"/>
          <w:sz w:val="20"/>
        </w:rPr>
        <w:t>City</w:t>
      </w:r>
      <w:proofErr w:type="gramEnd"/>
      <w:r w:rsidRPr="6CC9EE63">
        <w:rPr>
          <w:rFonts w:cs="Arial"/>
          <w:spacing w:val="-2"/>
          <w:sz w:val="20"/>
        </w:rPr>
        <w:t>.</w:t>
      </w:r>
    </w:p>
    <w:p w14:paraId="20F04F69" w14:textId="77777777" w:rsidR="002558D5" w:rsidRPr="002558D5" w:rsidRDefault="00334DAA" w:rsidP="001A6E72">
      <w:pPr>
        <w:pStyle w:val="ListParagraph"/>
        <w:widowControl w:val="0"/>
        <w:numPr>
          <w:ilvl w:val="1"/>
          <w:numId w:val="10"/>
        </w:numPr>
        <w:tabs>
          <w:tab w:val="left" w:pos="4824"/>
        </w:tabs>
        <w:jc w:val="both"/>
        <w:rPr>
          <w:rFonts w:cs="Arial"/>
          <w:sz w:val="20"/>
          <w:u w:val="single"/>
        </w:rPr>
      </w:pPr>
      <w:r w:rsidRPr="6CC9EE63">
        <w:rPr>
          <w:rFonts w:cs="Arial"/>
          <w:spacing w:val="-2"/>
          <w:sz w:val="20"/>
        </w:rPr>
        <w:t xml:space="preserve">The </w:t>
      </w:r>
      <w:proofErr w:type="gramStart"/>
      <w:r w:rsidRPr="6CC9EE63">
        <w:rPr>
          <w:rFonts w:cs="Arial"/>
          <w:spacing w:val="-2"/>
          <w:sz w:val="20"/>
        </w:rPr>
        <w:t>City</w:t>
      </w:r>
      <w:proofErr w:type="gramEnd"/>
      <w:r w:rsidRPr="6CC9EE63">
        <w:rPr>
          <w:rFonts w:cs="Arial"/>
          <w:spacing w:val="-2"/>
          <w:sz w:val="20"/>
        </w:rPr>
        <w:t xml:space="preserve"> is the sole judge as to determining what is in the best interest of the City.</w:t>
      </w:r>
    </w:p>
    <w:p w14:paraId="2529E88C" w14:textId="77777777" w:rsidR="002558D5" w:rsidRPr="002558D5" w:rsidRDefault="00334DAA" w:rsidP="001A6E72">
      <w:pPr>
        <w:pStyle w:val="ListParagraph"/>
        <w:widowControl w:val="0"/>
        <w:numPr>
          <w:ilvl w:val="1"/>
          <w:numId w:val="10"/>
        </w:numPr>
        <w:tabs>
          <w:tab w:val="left" w:pos="4824"/>
        </w:tabs>
        <w:jc w:val="both"/>
        <w:rPr>
          <w:rFonts w:cs="Arial"/>
          <w:sz w:val="20"/>
          <w:u w:val="single"/>
        </w:rPr>
      </w:pPr>
      <w:r w:rsidRPr="6CC9EE63">
        <w:rPr>
          <w:rFonts w:cs="Arial"/>
          <w:sz w:val="20"/>
        </w:rPr>
        <w:t>If supporting documentation is required, Proposer shall provide the documentation in the sequence set forth in the Request for Proposal and ensure all technical literature and/or narrative explanations fully address the specifics of the question.  Vague or disorganized responses that do not allow sufficient information for evaluation purposes may result in the rejection of a Proposal.</w:t>
      </w:r>
    </w:p>
    <w:p w14:paraId="17B92764" w14:textId="699F73C9" w:rsidR="00334DAA" w:rsidRPr="002558D5" w:rsidRDefault="00334DAA" w:rsidP="001A6E72">
      <w:pPr>
        <w:pStyle w:val="ListParagraph"/>
        <w:widowControl w:val="0"/>
        <w:numPr>
          <w:ilvl w:val="1"/>
          <w:numId w:val="10"/>
        </w:numPr>
        <w:tabs>
          <w:tab w:val="left" w:pos="4824"/>
        </w:tabs>
        <w:jc w:val="both"/>
        <w:rPr>
          <w:rFonts w:cs="Arial"/>
          <w:sz w:val="20"/>
          <w:u w:val="single"/>
        </w:rPr>
      </w:pPr>
      <w:r w:rsidRPr="6CC9EE63">
        <w:rPr>
          <w:rFonts w:cs="Arial"/>
          <w:sz w:val="20"/>
        </w:rPr>
        <w:t>Supporting documentation must be placed in TAB D.</w:t>
      </w:r>
    </w:p>
    <w:p w14:paraId="3528EDC3" w14:textId="77777777" w:rsidR="00334DAA" w:rsidRPr="008301C6" w:rsidRDefault="00334DAA" w:rsidP="00334DAA">
      <w:pPr>
        <w:spacing w:line="276" w:lineRule="auto"/>
        <w:rPr>
          <w:rFonts w:cs="Arial"/>
          <w:b/>
          <w:bCs/>
          <w:sz w:val="20"/>
          <w:u w:val="single"/>
        </w:rPr>
      </w:pPr>
    </w:p>
    <w:p w14:paraId="7E3621C9" w14:textId="77777777" w:rsidR="00334DAA" w:rsidRPr="002B126D" w:rsidRDefault="00334DAA" w:rsidP="001A6E72">
      <w:pPr>
        <w:pStyle w:val="ListParagraph"/>
        <w:widowControl w:val="0"/>
        <w:numPr>
          <w:ilvl w:val="0"/>
          <w:numId w:val="10"/>
        </w:numPr>
        <w:ind w:hanging="720"/>
        <w:jc w:val="both"/>
        <w:rPr>
          <w:rFonts w:cs="Arial"/>
          <w:sz w:val="20"/>
        </w:rPr>
      </w:pPr>
      <w:r w:rsidRPr="799230DB">
        <w:rPr>
          <w:rFonts w:cs="Arial"/>
          <w:b/>
          <w:bCs/>
          <w:sz w:val="20"/>
          <w:u w:val="single"/>
        </w:rPr>
        <w:t>REQUEST FOR PROPOSAL PRICE SHEET:</w:t>
      </w:r>
      <w:r w:rsidRPr="799230DB">
        <w:rPr>
          <w:rFonts w:cs="Arial"/>
          <w:b/>
          <w:bCs/>
          <w:sz w:val="20"/>
        </w:rPr>
        <w:t xml:space="preserve">  </w:t>
      </w:r>
    </w:p>
    <w:p w14:paraId="7DBB14F3" w14:textId="77777777" w:rsidR="00334DAA" w:rsidRPr="002B126D" w:rsidRDefault="00334DAA" w:rsidP="00334DAA">
      <w:pPr>
        <w:pStyle w:val="ListParagraph"/>
        <w:widowControl w:val="0"/>
        <w:ind w:left="0"/>
        <w:jc w:val="both"/>
        <w:rPr>
          <w:rFonts w:cs="Arial"/>
          <w:sz w:val="20"/>
        </w:rPr>
      </w:pPr>
    </w:p>
    <w:p w14:paraId="0D1FB514" w14:textId="28A4D727" w:rsidR="00334DAA" w:rsidRPr="009C7F38" w:rsidRDefault="00334DAA" w:rsidP="001A6E72">
      <w:pPr>
        <w:pStyle w:val="ListParagraph"/>
        <w:widowControl w:val="0"/>
        <w:numPr>
          <w:ilvl w:val="0"/>
          <w:numId w:val="60"/>
        </w:numPr>
        <w:jc w:val="both"/>
        <w:rPr>
          <w:rFonts w:cs="Arial"/>
          <w:sz w:val="20"/>
        </w:rPr>
      </w:pPr>
      <w:r w:rsidRPr="799230DB">
        <w:rPr>
          <w:rFonts w:cs="Arial"/>
          <w:spacing w:val="1"/>
          <w:sz w:val="20"/>
        </w:rPr>
        <w:t>P</w:t>
      </w:r>
      <w:r w:rsidRPr="799230DB">
        <w:rPr>
          <w:rFonts w:cs="Arial"/>
          <w:sz w:val="20"/>
        </w:rPr>
        <w:t>ropos</w:t>
      </w:r>
      <w:r w:rsidRPr="799230DB">
        <w:rPr>
          <w:rFonts w:cs="Arial"/>
          <w:spacing w:val="-1"/>
          <w:sz w:val="20"/>
        </w:rPr>
        <w:t>a</w:t>
      </w:r>
      <w:r w:rsidRPr="799230DB">
        <w:rPr>
          <w:rFonts w:cs="Arial"/>
          <w:sz w:val="20"/>
        </w:rPr>
        <w:t xml:space="preserve">ls </w:t>
      </w:r>
      <w:r w:rsidRPr="799230DB">
        <w:rPr>
          <w:rFonts w:cs="Arial"/>
          <w:spacing w:val="1"/>
          <w:sz w:val="20"/>
        </w:rPr>
        <w:t>s</w:t>
      </w:r>
      <w:r w:rsidRPr="799230DB">
        <w:rPr>
          <w:rFonts w:cs="Arial"/>
          <w:sz w:val="20"/>
        </w:rPr>
        <w:t>h</w:t>
      </w:r>
      <w:r w:rsidRPr="799230DB">
        <w:rPr>
          <w:rFonts w:cs="Arial"/>
          <w:spacing w:val="-1"/>
          <w:sz w:val="20"/>
        </w:rPr>
        <w:t>a</w:t>
      </w:r>
      <w:r w:rsidRPr="799230DB">
        <w:rPr>
          <w:rFonts w:cs="Arial"/>
          <w:sz w:val="20"/>
        </w:rPr>
        <w:t>ll</w:t>
      </w:r>
      <w:r w:rsidRPr="799230DB">
        <w:rPr>
          <w:rFonts w:eastAsia="Arial" w:cs="Arial"/>
          <w:spacing w:val="1"/>
          <w:sz w:val="20"/>
        </w:rPr>
        <w:t xml:space="preserve"> </w:t>
      </w:r>
      <w:r w:rsidRPr="799230DB">
        <w:rPr>
          <w:rFonts w:cs="Arial"/>
          <w:sz w:val="20"/>
        </w:rPr>
        <w:t>be</w:t>
      </w:r>
      <w:r w:rsidRPr="799230DB">
        <w:rPr>
          <w:rFonts w:eastAsia="Arial" w:cs="Arial"/>
          <w:spacing w:val="-1"/>
          <w:sz w:val="20"/>
        </w:rPr>
        <w:t xml:space="preserve"> </w:t>
      </w:r>
      <w:r w:rsidRPr="799230DB">
        <w:rPr>
          <w:rFonts w:cs="Arial"/>
          <w:sz w:val="20"/>
        </w:rPr>
        <w:t>submi</w:t>
      </w:r>
      <w:r w:rsidRPr="799230DB">
        <w:rPr>
          <w:rFonts w:cs="Arial"/>
          <w:spacing w:val="1"/>
          <w:sz w:val="20"/>
        </w:rPr>
        <w:t>t</w:t>
      </w:r>
      <w:r w:rsidRPr="799230DB">
        <w:rPr>
          <w:rFonts w:cs="Arial"/>
          <w:sz w:val="20"/>
        </w:rPr>
        <w:t>ted on the</w:t>
      </w:r>
      <w:r w:rsidRPr="799230DB">
        <w:rPr>
          <w:rFonts w:cs="Arial"/>
          <w:spacing w:val="1"/>
          <w:sz w:val="20"/>
        </w:rPr>
        <w:t xml:space="preserve"> Pricing F</w:t>
      </w:r>
      <w:r w:rsidRPr="799230DB">
        <w:rPr>
          <w:rFonts w:cs="Arial"/>
          <w:sz w:val="20"/>
        </w:rPr>
        <w:t>o</w:t>
      </w:r>
      <w:r w:rsidRPr="799230DB">
        <w:rPr>
          <w:rFonts w:cs="Arial"/>
          <w:spacing w:val="-1"/>
          <w:sz w:val="20"/>
        </w:rPr>
        <w:t>r</w:t>
      </w:r>
      <w:r w:rsidRPr="799230DB">
        <w:rPr>
          <w:rFonts w:cs="Arial"/>
          <w:sz w:val="20"/>
        </w:rPr>
        <w:t>m provid</w:t>
      </w:r>
      <w:r w:rsidRPr="799230DB">
        <w:rPr>
          <w:rFonts w:cs="Arial"/>
          <w:spacing w:val="2"/>
          <w:sz w:val="20"/>
        </w:rPr>
        <w:t>e</w:t>
      </w:r>
      <w:r w:rsidRPr="799230DB">
        <w:rPr>
          <w:rFonts w:cs="Arial"/>
          <w:sz w:val="20"/>
        </w:rPr>
        <w:t xml:space="preserve">d. </w:t>
      </w:r>
      <w:r w:rsidRPr="799230DB">
        <w:rPr>
          <w:rFonts w:eastAsia="Arial" w:cs="Arial"/>
          <w:spacing w:val="1"/>
          <w:sz w:val="20"/>
        </w:rPr>
        <w:t xml:space="preserve"> </w:t>
      </w:r>
    </w:p>
    <w:p w14:paraId="3BBE86EB" w14:textId="779884F6" w:rsidR="009C7F38" w:rsidRPr="002B126D" w:rsidRDefault="009C7F38" w:rsidP="001A6E72">
      <w:pPr>
        <w:pStyle w:val="ListParagraph"/>
        <w:widowControl w:val="0"/>
        <w:numPr>
          <w:ilvl w:val="0"/>
          <w:numId w:val="60"/>
        </w:numPr>
        <w:jc w:val="both"/>
        <w:rPr>
          <w:rFonts w:cs="Arial"/>
          <w:sz w:val="20"/>
        </w:rPr>
      </w:pPr>
      <w:r w:rsidRPr="799230DB">
        <w:rPr>
          <w:rFonts w:cs="Arial"/>
          <w:spacing w:val="1"/>
          <w:sz w:val="20"/>
        </w:rPr>
        <w:t>Complete Price Sheet (Attachment A</w:t>
      </w:r>
      <w:r w:rsidRPr="799230DB">
        <w:rPr>
          <w:rFonts w:eastAsia="Arial" w:cs="Arial"/>
          <w:spacing w:val="1"/>
          <w:sz w:val="20"/>
        </w:rPr>
        <w:t>).</w:t>
      </w:r>
    </w:p>
    <w:p w14:paraId="7C64C98C" w14:textId="32CF0E66" w:rsidR="00CC29F8" w:rsidRPr="00CC29F8" w:rsidRDefault="00BA0B10" w:rsidP="00CC29F8">
      <w:pPr>
        <w:pStyle w:val="ListParagraph"/>
        <w:widowControl w:val="0"/>
        <w:numPr>
          <w:ilvl w:val="2"/>
          <w:numId w:val="28"/>
        </w:numPr>
        <w:jc w:val="both"/>
        <w:rPr>
          <w:rFonts w:cs="Arial"/>
          <w:sz w:val="20"/>
        </w:rPr>
      </w:pPr>
      <w:r>
        <w:rPr>
          <w:rFonts w:cs="Arial"/>
          <w:kern w:val="2"/>
          <w:sz w:val="20"/>
        </w:rPr>
        <w:t xml:space="preserve">Carefully </w:t>
      </w:r>
      <w:r w:rsidR="00CC29F8">
        <w:rPr>
          <w:rFonts w:cs="Arial"/>
          <w:kern w:val="2"/>
          <w:sz w:val="20"/>
        </w:rPr>
        <w:t>r</w:t>
      </w:r>
      <w:r>
        <w:rPr>
          <w:rFonts w:cs="Arial"/>
          <w:kern w:val="2"/>
          <w:sz w:val="20"/>
        </w:rPr>
        <w:t xml:space="preserve">ead </w:t>
      </w:r>
      <w:r w:rsidR="00CC29F8">
        <w:rPr>
          <w:rFonts w:cs="Arial"/>
          <w:kern w:val="2"/>
          <w:sz w:val="20"/>
        </w:rPr>
        <w:t>the instructions</w:t>
      </w:r>
      <w:r>
        <w:rPr>
          <w:rFonts w:cs="Arial"/>
          <w:kern w:val="2"/>
          <w:sz w:val="20"/>
        </w:rPr>
        <w:t xml:space="preserve"> </w:t>
      </w:r>
      <w:r w:rsidR="00CC29F8">
        <w:rPr>
          <w:rFonts w:cs="Arial"/>
          <w:kern w:val="2"/>
          <w:sz w:val="20"/>
        </w:rPr>
        <w:t>t</w:t>
      </w:r>
      <w:r>
        <w:rPr>
          <w:rFonts w:cs="Arial"/>
          <w:kern w:val="2"/>
          <w:sz w:val="20"/>
        </w:rPr>
        <w:t>ab</w:t>
      </w:r>
      <w:r w:rsidR="00CC29F8">
        <w:rPr>
          <w:rFonts w:cs="Arial"/>
          <w:kern w:val="2"/>
          <w:sz w:val="20"/>
        </w:rPr>
        <w:t xml:space="preserve"> and complete sample pricing and category discounts tabs.</w:t>
      </w:r>
    </w:p>
    <w:p w14:paraId="1821E771" w14:textId="41950A1A" w:rsidR="009C7F38" w:rsidRPr="00CC29F8" w:rsidRDefault="009C7F38" w:rsidP="00CC29F8">
      <w:pPr>
        <w:pStyle w:val="ListParagraph"/>
        <w:widowControl w:val="0"/>
        <w:numPr>
          <w:ilvl w:val="2"/>
          <w:numId w:val="28"/>
        </w:numPr>
        <w:jc w:val="both"/>
        <w:rPr>
          <w:rFonts w:cs="Arial"/>
          <w:sz w:val="20"/>
        </w:rPr>
      </w:pPr>
      <w:r w:rsidRPr="00CC29F8">
        <w:rPr>
          <w:rFonts w:cs="Arial"/>
          <w:sz w:val="20"/>
        </w:rPr>
        <w:t xml:space="preserve">Price Proposal must be submitted using only the City’s Pricing Forms </w:t>
      </w:r>
      <w:r w:rsidR="00D866E2" w:rsidRPr="00CC29F8">
        <w:rPr>
          <w:rFonts w:cs="Arial"/>
          <w:sz w:val="20"/>
        </w:rPr>
        <w:t xml:space="preserve">and, in an MS </w:t>
      </w:r>
      <w:r w:rsidR="00CC29F8">
        <w:rPr>
          <w:rFonts w:cs="Arial"/>
          <w:sz w:val="20"/>
        </w:rPr>
        <w:t>Excel</w:t>
      </w:r>
      <w:r w:rsidR="00D866E2" w:rsidRPr="00CC29F8">
        <w:rPr>
          <w:rFonts w:cs="Arial"/>
          <w:sz w:val="20"/>
        </w:rPr>
        <w:t>,</w:t>
      </w:r>
      <w:r w:rsidR="00D4299A" w:rsidRPr="00CC29F8">
        <w:rPr>
          <w:rFonts w:cs="Arial"/>
          <w:sz w:val="20"/>
        </w:rPr>
        <w:t xml:space="preserve"> and PDF</w:t>
      </w:r>
      <w:r w:rsidRPr="00CC29F8">
        <w:rPr>
          <w:rFonts w:eastAsia="Arial" w:cs="Arial"/>
          <w:sz w:val="20"/>
        </w:rPr>
        <w:t>.</w:t>
      </w:r>
    </w:p>
    <w:p w14:paraId="67B8A401" w14:textId="77777777" w:rsidR="009C7F38" w:rsidRDefault="009C7F38" w:rsidP="00CC29F8">
      <w:pPr>
        <w:pStyle w:val="ListParagraph"/>
        <w:widowControl w:val="0"/>
        <w:numPr>
          <w:ilvl w:val="2"/>
          <w:numId w:val="60"/>
        </w:numPr>
        <w:jc w:val="both"/>
        <w:rPr>
          <w:rFonts w:cs="Arial"/>
          <w:sz w:val="20"/>
        </w:rPr>
      </w:pPr>
      <w:r w:rsidRPr="799230DB">
        <w:rPr>
          <w:rFonts w:cs="Arial"/>
          <w:sz w:val="20"/>
        </w:rPr>
        <w:t>Failure to do so may result in the loss of points.</w:t>
      </w:r>
    </w:p>
    <w:p w14:paraId="31789EEB" w14:textId="35272845" w:rsidR="009C7F38" w:rsidRDefault="009C7F38" w:rsidP="001A6E72">
      <w:pPr>
        <w:pStyle w:val="ListParagraph"/>
        <w:widowControl w:val="0"/>
        <w:numPr>
          <w:ilvl w:val="0"/>
          <w:numId w:val="60"/>
        </w:numPr>
        <w:jc w:val="both"/>
        <w:rPr>
          <w:rFonts w:cs="Arial"/>
          <w:sz w:val="20"/>
        </w:rPr>
      </w:pPr>
      <w:r w:rsidRPr="799230DB">
        <w:rPr>
          <w:rFonts w:cs="Arial"/>
          <w:sz w:val="20"/>
        </w:rPr>
        <w:t>The City of Mesa will not pay any hidden costs or add-on fees for equipment</w:t>
      </w:r>
      <w:r w:rsidR="00CC29F8">
        <w:rPr>
          <w:rFonts w:cs="Arial"/>
          <w:sz w:val="20"/>
        </w:rPr>
        <w:t xml:space="preserve">/product </w:t>
      </w:r>
      <w:r w:rsidRPr="799230DB">
        <w:rPr>
          <w:rFonts w:cs="Arial"/>
          <w:sz w:val="20"/>
        </w:rPr>
        <w:t xml:space="preserve">and services not described </w:t>
      </w:r>
      <w:r w:rsidR="00A20148" w:rsidRPr="799230DB">
        <w:rPr>
          <w:rFonts w:cs="Arial"/>
          <w:sz w:val="20"/>
        </w:rPr>
        <w:t>in</w:t>
      </w:r>
      <w:r w:rsidR="00A20148" w:rsidRPr="799230DB">
        <w:rPr>
          <w:rFonts w:eastAsia="Arial" w:cs="Arial"/>
          <w:sz w:val="20"/>
        </w:rPr>
        <w:t xml:space="preserve"> </w:t>
      </w:r>
      <w:r w:rsidRPr="799230DB">
        <w:rPr>
          <w:rFonts w:cs="Arial"/>
          <w:sz w:val="20"/>
        </w:rPr>
        <w:t>the Proposer’s response.</w:t>
      </w:r>
    </w:p>
    <w:p w14:paraId="0633DA1B" w14:textId="77777777" w:rsidR="00787C29" w:rsidRPr="008301C6" w:rsidRDefault="00787C29" w:rsidP="00334DAA">
      <w:pPr>
        <w:pStyle w:val="ListParagraph"/>
        <w:widowControl w:val="0"/>
        <w:tabs>
          <w:tab w:val="left" w:pos="4824"/>
        </w:tabs>
        <w:ind w:left="1440"/>
        <w:jc w:val="both"/>
        <w:rPr>
          <w:rFonts w:cs="Arial"/>
          <w:sz w:val="20"/>
        </w:rPr>
      </w:pPr>
    </w:p>
    <w:p w14:paraId="254C2A51" w14:textId="77777777" w:rsidR="003670FF" w:rsidRPr="003670FF" w:rsidRDefault="00334DAA" w:rsidP="00975729">
      <w:pPr>
        <w:pStyle w:val="ListParagraph"/>
        <w:widowControl w:val="0"/>
        <w:numPr>
          <w:ilvl w:val="0"/>
          <w:numId w:val="10"/>
        </w:numPr>
        <w:tabs>
          <w:tab w:val="left" w:pos="4824"/>
        </w:tabs>
        <w:ind w:hanging="720"/>
        <w:jc w:val="both"/>
        <w:rPr>
          <w:rFonts w:cs="Arial"/>
          <w:b/>
          <w:bCs/>
          <w:sz w:val="20"/>
          <w:u w:val="single"/>
        </w:rPr>
      </w:pPr>
      <w:r w:rsidRPr="799230DB">
        <w:rPr>
          <w:rStyle w:val="Heading3Char"/>
          <w:rFonts w:ascii="Arial" w:hAnsi="Arial" w:cs="Arial"/>
          <w:b/>
          <w:bCs/>
          <w:color w:val="auto"/>
          <w:sz w:val="20"/>
          <w:szCs w:val="20"/>
          <w:u w:val="single"/>
        </w:rPr>
        <w:lastRenderedPageBreak/>
        <w:t>CONTRACT TERMS AND NEGOTIATION SCHEDULE</w:t>
      </w:r>
      <w:r w:rsidRPr="799230DB">
        <w:rPr>
          <w:rFonts w:cs="Arial"/>
          <w:b/>
          <w:bCs/>
          <w:sz w:val="20"/>
          <w:u w:val="single"/>
        </w:rPr>
        <w:t>:</w:t>
      </w:r>
      <w:r w:rsidRPr="799230DB">
        <w:rPr>
          <w:rFonts w:cs="Arial"/>
          <w:sz w:val="20"/>
        </w:rPr>
        <w:t xml:space="preserve">  Proposer will be expected to utilize the Agreement</w:t>
      </w:r>
      <w:r w:rsidR="00F93DF7" w:rsidRPr="799230DB">
        <w:rPr>
          <w:rFonts w:cs="Arial"/>
          <w:sz w:val="20"/>
        </w:rPr>
        <w:t>s</w:t>
      </w:r>
      <w:r w:rsidRPr="799230DB">
        <w:rPr>
          <w:rFonts w:cs="Arial"/>
          <w:sz w:val="20"/>
        </w:rPr>
        <w:t xml:space="preserve"> included in this Solicitation.  The Proposer will be expected to complete negotiation for the final contract within one (1) month from notice of intent to award of the contract and start working on the project within thirty (30) days after contract award or contract has been signed.  If an acceptable contract cannot be negotiated within this time frame, the City may formally end negotiations and begin negotiating with the next highest scoring Proposer. </w:t>
      </w:r>
    </w:p>
    <w:p w14:paraId="7ED62FEB" w14:textId="77777777" w:rsidR="003670FF" w:rsidRPr="003670FF" w:rsidRDefault="003670FF" w:rsidP="003670FF">
      <w:pPr>
        <w:pStyle w:val="ListParagraph"/>
        <w:widowControl w:val="0"/>
        <w:tabs>
          <w:tab w:val="left" w:pos="4824"/>
        </w:tabs>
        <w:jc w:val="both"/>
        <w:rPr>
          <w:rFonts w:cs="Arial"/>
          <w:b/>
          <w:bCs/>
          <w:sz w:val="20"/>
          <w:u w:val="single"/>
        </w:rPr>
      </w:pPr>
    </w:p>
    <w:p w14:paraId="7503A7B3" w14:textId="2B21CB67" w:rsidR="003670FF" w:rsidRPr="003670FF" w:rsidRDefault="003670FF" w:rsidP="003670FF">
      <w:pPr>
        <w:pStyle w:val="ListParagraph"/>
        <w:widowControl w:val="0"/>
        <w:tabs>
          <w:tab w:val="left" w:pos="4824"/>
        </w:tabs>
        <w:jc w:val="both"/>
        <w:rPr>
          <w:rFonts w:cs="Arial"/>
          <w:b/>
          <w:bCs/>
          <w:sz w:val="20"/>
          <w:u w:val="single"/>
        </w:rPr>
      </w:pPr>
      <w:r w:rsidRPr="799230DB">
        <w:rPr>
          <w:rFonts w:cs="Arial"/>
          <w:sz w:val="20"/>
        </w:rPr>
        <w:t xml:space="preserve">Awarded Contractor(s) will be required </w:t>
      </w:r>
      <w:r w:rsidR="00E84CCB" w:rsidRPr="799230DB">
        <w:rPr>
          <w:rFonts w:cs="Arial"/>
          <w:sz w:val="20"/>
        </w:rPr>
        <w:t>to sign</w:t>
      </w:r>
      <w:r w:rsidRPr="799230DB">
        <w:rPr>
          <w:rFonts w:cs="Arial"/>
          <w:sz w:val="20"/>
        </w:rPr>
        <w:t xml:space="preserve"> the City of Mesa and </w:t>
      </w:r>
      <w:r w:rsidR="27BC7326" w:rsidRPr="57B09278">
        <w:rPr>
          <w:rFonts w:eastAsia="Arial" w:cs="Arial"/>
          <w:sz w:val="20"/>
        </w:rPr>
        <w:t xml:space="preserve">Axia Cooperative </w:t>
      </w:r>
      <w:r w:rsidR="00391BB7" w:rsidRPr="799230DB">
        <w:rPr>
          <w:rFonts w:cs="Arial"/>
          <w:sz w:val="20"/>
        </w:rPr>
        <w:t>agreements contained in this Request for Proposal.</w:t>
      </w:r>
    </w:p>
    <w:p w14:paraId="07495B0D" w14:textId="77777777" w:rsidR="00334DAA" w:rsidRDefault="00334DAA"/>
    <w:p w14:paraId="056768EF" w14:textId="77777777" w:rsidR="00334DAA" w:rsidRDefault="00334DAA">
      <w:pPr>
        <w:sectPr w:rsidR="00334DAA" w:rsidSect="001A04C5">
          <w:headerReference w:type="even" r:id="rId37"/>
          <w:headerReference w:type="default" r:id="rId38"/>
          <w:footerReference w:type="even" r:id="rId39"/>
          <w:headerReference w:type="first" r:id="rId40"/>
          <w:footerReference w:type="first" r:id="rId41"/>
          <w:pgSz w:w="12240" w:h="15840" w:code="1"/>
          <w:pgMar w:top="1440" w:right="1440" w:bottom="1440" w:left="1440" w:header="720" w:footer="720" w:gutter="0"/>
          <w:cols w:space="720"/>
          <w:noEndnote/>
        </w:sectPr>
      </w:pPr>
    </w:p>
    <w:p w14:paraId="70DC710A" w14:textId="77777777" w:rsidR="00970D0E" w:rsidRDefault="00970D0E" w:rsidP="00970D0E">
      <w:pPr>
        <w:rPr>
          <w:sz w:val="18"/>
          <w:szCs w:val="18"/>
        </w:rPr>
      </w:pPr>
      <w:bookmarkStart w:id="5" w:name="Pricing"/>
      <w:bookmarkEnd w:id="5"/>
    </w:p>
    <w:bookmarkStart w:id="6" w:name="Agreement"/>
    <w:p w14:paraId="18760CF2" w14:textId="77777777" w:rsidR="00296E14" w:rsidRPr="00296E14" w:rsidRDefault="00296E14" w:rsidP="00AD278D">
      <w:pPr>
        <w:jc w:val="center"/>
        <w:rPr>
          <w:rFonts w:eastAsia="Arial Unicode MS"/>
        </w:rPr>
      </w:pPr>
      <w:r w:rsidRPr="00296E14">
        <w:rPr>
          <w:rFonts w:eastAsia="Arial Unicode MS"/>
        </w:rPr>
        <w:object w:dxaOrig="1613" w:dyaOrig="809" w14:anchorId="4CDC8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50.25pt" o:ole="">
            <v:imagedata r:id="rId42" o:title=""/>
          </v:shape>
          <o:OLEObject Type="Embed" ProgID="MSPhotoEd.3" ShapeID="_x0000_i1025" DrawAspect="Content" ObjectID="_1803277613" r:id="rId43"/>
        </w:object>
      </w:r>
      <w:bookmarkEnd w:id="6"/>
    </w:p>
    <w:p w14:paraId="03DB6C6B" w14:textId="77777777" w:rsidR="00296E14" w:rsidRPr="008237CC" w:rsidRDefault="00296E14" w:rsidP="00AD278D">
      <w:pPr>
        <w:jc w:val="center"/>
        <w:rPr>
          <w:rFonts w:eastAsia="Arial Unicode MS"/>
          <w:sz w:val="20"/>
        </w:rPr>
      </w:pPr>
    </w:p>
    <w:p w14:paraId="13DB09CF" w14:textId="77777777" w:rsidR="00296E14" w:rsidRPr="00C32EE3" w:rsidRDefault="00296E14" w:rsidP="00AD278D">
      <w:pPr>
        <w:jc w:val="center"/>
        <w:rPr>
          <w:rFonts w:eastAsia="Arial Unicode MS"/>
          <w:b/>
          <w:sz w:val="20"/>
        </w:rPr>
      </w:pPr>
      <w:r w:rsidRPr="00C32EE3">
        <w:rPr>
          <w:rFonts w:eastAsia="Arial Unicode MS"/>
          <w:b/>
          <w:sz w:val="20"/>
        </w:rPr>
        <w:t>AGREEMENT PURSUANT TO SOLICITATION</w:t>
      </w:r>
    </w:p>
    <w:p w14:paraId="551401DF" w14:textId="77777777" w:rsidR="00296E14" w:rsidRPr="008237CC" w:rsidRDefault="00296E14" w:rsidP="00AD278D">
      <w:pPr>
        <w:jc w:val="center"/>
        <w:rPr>
          <w:sz w:val="20"/>
        </w:rPr>
      </w:pPr>
    </w:p>
    <w:p w14:paraId="7B98A046" w14:textId="5AD645E8" w:rsidR="00296E14" w:rsidRPr="002759A0" w:rsidRDefault="00296E14" w:rsidP="00AD278D">
      <w:pPr>
        <w:jc w:val="center"/>
        <w:rPr>
          <w:b/>
          <w:sz w:val="20"/>
          <w:highlight w:val="yellow"/>
        </w:rPr>
      </w:pPr>
      <w:r w:rsidRPr="00F84EAA">
        <w:rPr>
          <w:b/>
          <w:sz w:val="20"/>
        </w:rPr>
        <w:t xml:space="preserve">CITY OF MESA </w:t>
      </w:r>
      <w:r w:rsidR="007577CD">
        <w:rPr>
          <w:b/>
          <w:sz w:val="20"/>
        </w:rPr>
        <w:t>AGREEMEN</w:t>
      </w:r>
      <w:r w:rsidRPr="00F84EAA">
        <w:rPr>
          <w:b/>
          <w:sz w:val="20"/>
        </w:rPr>
        <w:t xml:space="preserve">T NUMBER </w:t>
      </w:r>
      <w:r w:rsidR="009254C8">
        <w:rPr>
          <w:b/>
          <w:sz w:val="20"/>
        </w:rPr>
        <w:t>20</w:t>
      </w:r>
      <w:r w:rsidR="00180924">
        <w:rPr>
          <w:b/>
          <w:sz w:val="20"/>
        </w:rPr>
        <w:t>25165</w:t>
      </w:r>
    </w:p>
    <w:p w14:paraId="29499C96" w14:textId="3D35C156" w:rsidR="00296E14" w:rsidRPr="00F84EAA" w:rsidRDefault="65403F38" w:rsidP="799230DB">
      <w:pPr>
        <w:jc w:val="center"/>
        <w:rPr>
          <w:b/>
          <w:bCs/>
        </w:rPr>
      </w:pPr>
      <w:r w:rsidRPr="799230DB">
        <w:rPr>
          <w:rFonts w:cs="Arial"/>
          <w:b/>
          <w:bCs/>
          <w:sz w:val="20"/>
        </w:rPr>
        <w:t>INDUSTRIAL PLUMBING SUPPLIES</w:t>
      </w:r>
    </w:p>
    <w:p w14:paraId="0808E36A" w14:textId="77777777" w:rsidR="00296E14" w:rsidRPr="00296E14" w:rsidRDefault="00296E14" w:rsidP="00296E14">
      <w:pPr>
        <w:rPr>
          <w:rFonts w:cs="Arial"/>
          <w:sz w:val="20"/>
        </w:rPr>
      </w:pPr>
    </w:p>
    <w:p w14:paraId="58090078" w14:textId="77777777" w:rsidR="00296E14" w:rsidRPr="00296E14" w:rsidRDefault="00296E14" w:rsidP="00296E14">
      <w:pPr>
        <w:tabs>
          <w:tab w:val="left" w:pos="5040"/>
        </w:tabs>
        <w:rPr>
          <w:rFonts w:cs="Arial"/>
          <w:b/>
          <w:sz w:val="20"/>
        </w:rPr>
      </w:pPr>
      <w:r w:rsidRPr="00296E14">
        <w:rPr>
          <w:rFonts w:cs="Arial"/>
          <w:b/>
          <w:sz w:val="20"/>
        </w:rPr>
        <w:t>CITY OF MESA, Arizona (“City”)</w:t>
      </w:r>
    </w:p>
    <w:tbl>
      <w:tblPr>
        <w:tblStyle w:val="TableGrid1"/>
        <w:tblW w:w="0" w:type="auto"/>
        <w:tblInd w:w="36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58"/>
        <w:gridCol w:w="6390"/>
      </w:tblGrid>
      <w:tr w:rsidR="00296E14" w:rsidRPr="00296E14" w14:paraId="7D6B0ACE" w14:textId="77777777" w:rsidTr="00320976">
        <w:tc>
          <w:tcPr>
            <w:tcW w:w="2358" w:type="dxa"/>
          </w:tcPr>
          <w:p w14:paraId="6C63E6D0" w14:textId="77777777" w:rsidR="00296E14" w:rsidRPr="00296E14" w:rsidRDefault="00296E14" w:rsidP="00296E14">
            <w:pPr>
              <w:tabs>
                <w:tab w:val="left" w:pos="3600"/>
              </w:tabs>
              <w:rPr>
                <w:rFonts w:eastAsia="Calibri" w:cs="Arial"/>
                <w:sz w:val="20"/>
              </w:rPr>
            </w:pPr>
            <w:r w:rsidRPr="00296E14">
              <w:rPr>
                <w:rFonts w:cs="Arial"/>
                <w:sz w:val="20"/>
              </w:rPr>
              <w:t xml:space="preserve">Department Name </w:t>
            </w:r>
          </w:p>
        </w:tc>
        <w:tc>
          <w:tcPr>
            <w:tcW w:w="6390" w:type="dxa"/>
          </w:tcPr>
          <w:p w14:paraId="4F9AB6FE" w14:textId="77777777" w:rsidR="00296E14" w:rsidRPr="00296E14" w:rsidRDefault="00296E14" w:rsidP="00296E14">
            <w:pPr>
              <w:tabs>
                <w:tab w:val="left" w:pos="3600"/>
              </w:tabs>
              <w:rPr>
                <w:rFonts w:eastAsia="Calibri" w:cs="Arial"/>
                <w:sz w:val="20"/>
              </w:rPr>
            </w:pPr>
            <w:r w:rsidRPr="00296E14">
              <w:rPr>
                <w:rFonts w:cs="Arial"/>
                <w:sz w:val="20"/>
              </w:rPr>
              <w:t>City of Mesa – Purchasing</w:t>
            </w:r>
            <w:r w:rsidR="00F84EAA">
              <w:rPr>
                <w:rFonts w:cs="Arial"/>
                <w:sz w:val="20"/>
              </w:rPr>
              <w:t xml:space="preserve"> Division</w:t>
            </w:r>
          </w:p>
        </w:tc>
      </w:tr>
      <w:tr w:rsidR="00296E14" w:rsidRPr="00296E14" w14:paraId="6A431335" w14:textId="77777777" w:rsidTr="00320976">
        <w:tc>
          <w:tcPr>
            <w:tcW w:w="2358" w:type="dxa"/>
          </w:tcPr>
          <w:p w14:paraId="0E8A8D8E" w14:textId="77777777" w:rsidR="00296E14" w:rsidRPr="00296E14" w:rsidRDefault="00296E14" w:rsidP="00296E14">
            <w:pPr>
              <w:tabs>
                <w:tab w:val="left" w:pos="3600"/>
              </w:tabs>
              <w:rPr>
                <w:rFonts w:eastAsia="Calibri" w:cs="Arial"/>
                <w:sz w:val="20"/>
              </w:rPr>
            </w:pPr>
            <w:r w:rsidRPr="00296E14">
              <w:rPr>
                <w:rFonts w:cs="Arial"/>
                <w:sz w:val="20"/>
              </w:rPr>
              <w:t>Mailing Address</w:t>
            </w:r>
          </w:p>
        </w:tc>
        <w:tc>
          <w:tcPr>
            <w:tcW w:w="6390" w:type="dxa"/>
          </w:tcPr>
          <w:p w14:paraId="746538DB" w14:textId="77777777" w:rsidR="00296E14" w:rsidRPr="00296E14" w:rsidRDefault="00296E14" w:rsidP="00296E14">
            <w:pPr>
              <w:tabs>
                <w:tab w:val="left" w:pos="3600"/>
              </w:tabs>
              <w:rPr>
                <w:rFonts w:eastAsia="Calibri" w:cs="Arial"/>
                <w:sz w:val="20"/>
              </w:rPr>
            </w:pPr>
            <w:r w:rsidRPr="00296E14">
              <w:rPr>
                <w:rFonts w:cs="Arial"/>
                <w:sz w:val="20"/>
              </w:rPr>
              <w:t>P.O. Box 1466</w:t>
            </w:r>
          </w:p>
        </w:tc>
      </w:tr>
      <w:tr w:rsidR="00296E14" w:rsidRPr="00296E14" w14:paraId="6DA8EB28" w14:textId="77777777" w:rsidTr="00320976">
        <w:tc>
          <w:tcPr>
            <w:tcW w:w="2358" w:type="dxa"/>
          </w:tcPr>
          <w:p w14:paraId="2A44B697" w14:textId="77777777" w:rsidR="00296E14" w:rsidRPr="00296E14" w:rsidRDefault="00296E14" w:rsidP="00296E14">
            <w:pPr>
              <w:tabs>
                <w:tab w:val="left" w:pos="3600"/>
              </w:tabs>
              <w:rPr>
                <w:rFonts w:eastAsia="Calibri" w:cs="Arial"/>
                <w:sz w:val="20"/>
              </w:rPr>
            </w:pPr>
          </w:p>
        </w:tc>
        <w:tc>
          <w:tcPr>
            <w:tcW w:w="6390" w:type="dxa"/>
          </w:tcPr>
          <w:p w14:paraId="291D8CA2" w14:textId="77777777" w:rsidR="00296E14" w:rsidRPr="00296E14" w:rsidRDefault="00296E14" w:rsidP="00296E14">
            <w:pPr>
              <w:tabs>
                <w:tab w:val="left" w:pos="3600"/>
              </w:tabs>
              <w:rPr>
                <w:rFonts w:eastAsia="Calibri" w:cs="Arial"/>
                <w:sz w:val="20"/>
              </w:rPr>
            </w:pPr>
            <w:r w:rsidRPr="00296E14">
              <w:rPr>
                <w:rFonts w:cs="Arial"/>
                <w:sz w:val="20"/>
              </w:rPr>
              <w:t>Mesa, AZ  85211-1466</w:t>
            </w:r>
          </w:p>
        </w:tc>
      </w:tr>
      <w:tr w:rsidR="00296E14" w:rsidRPr="00296E14" w14:paraId="0E06239D" w14:textId="77777777" w:rsidTr="00320976">
        <w:tc>
          <w:tcPr>
            <w:tcW w:w="2358" w:type="dxa"/>
          </w:tcPr>
          <w:p w14:paraId="0452423D" w14:textId="77777777" w:rsidR="00296E14" w:rsidRPr="00296E14" w:rsidRDefault="00296E14" w:rsidP="00296E14">
            <w:pPr>
              <w:tabs>
                <w:tab w:val="left" w:pos="3600"/>
              </w:tabs>
              <w:rPr>
                <w:rFonts w:eastAsia="Calibri" w:cs="Arial"/>
                <w:sz w:val="20"/>
              </w:rPr>
            </w:pPr>
            <w:r w:rsidRPr="00296E14">
              <w:rPr>
                <w:rFonts w:cs="Arial"/>
                <w:sz w:val="20"/>
              </w:rPr>
              <w:t>Delivery Address</w:t>
            </w:r>
          </w:p>
        </w:tc>
        <w:tc>
          <w:tcPr>
            <w:tcW w:w="6390" w:type="dxa"/>
          </w:tcPr>
          <w:p w14:paraId="62C3D66E" w14:textId="77777777" w:rsidR="00296E14" w:rsidRPr="00296E14" w:rsidRDefault="00296E14" w:rsidP="00296E14">
            <w:pPr>
              <w:tabs>
                <w:tab w:val="left" w:pos="3600"/>
              </w:tabs>
              <w:rPr>
                <w:rFonts w:eastAsia="Calibri" w:cs="Arial"/>
                <w:sz w:val="20"/>
              </w:rPr>
            </w:pPr>
            <w:r w:rsidRPr="00296E14">
              <w:rPr>
                <w:rFonts w:cs="Arial"/>
                <w:sz w:val="20"/>
              </w:rPr>
              <w:t>20 East Main St, Suite 4</w:t>
            </w:r>
            <w:r w:rsidR="00070D3E">
              <w:rPr>
                <w:rFonts w:cs="Arial"/>
                <w:sz w:val="20"/>
              </w:rPr>
              <w:t>50</w:t>
            </w:r>
          </w:p>
        </w:tc>
      </w:tr>
      <w:tr w:rsidR="00296E14" w:rsidRPr="00296E14" w14:paraId="01A0E164" w14:textId="77777777" w:rsidTr="00320976">
        <w:tc>
          <w:tcPr>
            <w:tcW w:w="2358" w:type="dxa"/>
          </w:tcPr>
          <w:p w14:paraId="1C90F5DC" w14:textId="77777777" w:rsidR="00296E14" w:rsidRPr="00296E14" w:rsidRDefault="00296E14" w:rsidP="00296E14">
            <w:pPr>
              <w:tabs>
                <w:tab w:val="left" w:pos="3600"/>
              </w:tabs>
              <w:rPr>
                <w:rFonts w:eastAsia="Calibri" w:cs="Arial"/>
                <w:sz w:val="20"/>
              </w:rPr>
            </w:pPr>
          </w:p>
        </w:tc>
        <w:tc>
          <w:tcPr>
            <w:tcW w:w="6390" w:type="dxa"/>
          </w:tcPr>
          <w:p w14:paraId="0034B8C4" w14:textId="77777777" w:rsidR="00296E14" w:rsidRPr="00296E14" w:rsidRDefault="00296E14" w:rsidP="00296E14">
            <w:pPr>
              <w:tabs>
                <w:tab w:val="left" w:pos="3600"/>
              </w:tabs>
              <w:rPr>
                <w:rFonts w:eastAsia="Calibri" w:cs="Arial"/>
                <w:sz w:val="20"/>
              </w:rPr>
            </w:pPr>
            <w:r w:rsidRPr="00296E14">
              <w:rPr>
                <w:rFonts w:cs="Arial"/>
                <w:sz w:val="20"/>
              </w:rPr>
              <w:t>Mesa, AZ  85201</w:t>
            </w:r>
          </w:p>
        </w:tc>
      </w:tr>
      <w:tr w:rsidR="00296E14" w:rsidRPr="00296E14" w14:paraId="1BD2DC4F" w14:textId="77777777" w:rsidTr="00320976">
        <w:tc>
          <w:tcPr>
            <w:tcW w:w="2358" w:type="dxa"/>
          </w:tcPr>
          <w:p w14:paraId="13F376EC" w14:textId="77777777" w:rsidR="00296E14" w:rsidRPr="00296E14" w:rsidRDefault="00296E14" w:rsidP="00296E14">
            <w:pPr>
              <w:tabs>
                <w:tab w:val="left" w:pos="3600"/>
              </w:tabs>
              <w:rPr>
                <w:rFonts w:eastAsia="Calibri" w:cs="Arial"/>
                <w:sz w:val="20"/>
              </w:rPr>
            </w:pPr>
            <w:r w:rsidRPr="00296E14">
              <w:rPr>
                <w:rFonts w:cs="Arial"/>
                <w:sz w:val="20"/>
              </w:rPr>
              <w:t>Attention</w:t>
            </w:r>
          </w:p>
        </w:tc>
        <w:tc>
          <w:tcPr>
            <w:tcW w:w="6390" w:type="dxa"/>
          </w:tcPr>
          <w:p w14:paraId="7E26096B" w14:textId="7BB70102" w:rsidR="00C32EE3" w:rsidRDefault="009254C8" w:rsidP="00296E14">
            <w:pPr>
              <w:tabs>
                <w:tab w:val="left" w:pos="3600"/>
              </w:tabs>
              <w:rPr>
                <w:rFonts w:cs="Arial"/>
                <w:sz w:val="20"/>
                <w:highlight w:val="yellow"/>
              </w:rPr>
            </w:pPr>
            <w:r>
              <w:rPr>
                <w:rFonts w:cs="Arial"/>
                <w:sz w:val="20"/>
              </w:rPr>
              <w:t>Ted Stallings</w:t>
            </w:r>
          </w:p>
          <w:p w14:paraId="1444508D" w14:textId="6E443E5C" w:rsidR="00296E14" w:rsidRPr="00296E14" w:rsidRDefault="009254C8" w:rsidP="00296E14">
            <w:pPr>
              <w:tabs>
                <w:tab w:val="left" w:pos="3600"/>
              </w:tabs>
              <w:rPr>
                <w:rFonts w:eastAsia="Calibri" w:cs="Arial"/>
                <w:sz w:val="20"/>
              </w:rPr>
            </w:pPr>
            <w:r>
              <w:rPr>
                <w:rFonts w:cs="Arial"/>
                <w:sz w:val="20"/>
              </w:rPr>
              <w:t>Procurement Officer II</w:t>
            </w:r>
          </w:p>
        </w:tc>
      </w:tr>
      <w:tr w:rsidR="00296E14" w:rsidRPr="00296E14" w14:paraId="161D7464" w14:textId="77777777" w:rsidTr="00320976">
        <w:tc>
          <w:tcPr>
            <w:tcW w:w="2358" w:type="dxa"/>
          </w:tcPr>
          <w:p w14:paraId="035A8730" w14:textId="77777777" w:rsidR="00296E14" w:rsidRPr="00296E14" w:rsidRDefault="00296E14" w:rsidP="00296E14">
            <w:pPr>
              <w:tabs>
                <w:tab w:val="left" w:pos="3600"/>
              </w:tabs>
              <w:rPr>
                <w:rFonts w:eastAsia="Calibri" w:cs="Arial"/>
                <w:sz w:val="20"/>
              </w:rPr>
            </w:pPr>
            <w:r w:rsidRPr="00296E14">
              <w:rPr>
                <w:rFonts w:eastAsia="Calibri" w:cs="Arial"/>
                <w:sz w:val="20"/>
              </w:rPr>
              <w:t>E-Mail</w:t>
            </w:r>
          </w:p>
        </w:tc>
        <w:tc>
          <w:tcPr>
            <w:tcW w:w="6390" w:type="dxa"/>
          </w:tcPr>
          <w:p w14:paraId="4300F0AA" w14:textId="35B0EF34" w:rsidR="00296E14" w:rsidRPr="009254C8" w:rsidRDefault="009254C8" w:rsidP="009254C8">
            <w:pPr>
              <w:tabs>
                <w:tab w:val="left" w:pos="3600"/>
              </w:tabs>
              <w:rPr>
                <w:rFonts w:eastAsia="Calibri" w:cs="Arial"/>
                <w:sz w:val="20"/>
              </w:rPr>
            </w:pPr>
            <w:hyperlink r:id="rId44" w:history="1">
              <w:r w:rsidRPr="009254C8">
                <w:rPr>
                  <w:rStyle w:val="Hyperlink"/>
                  <w:sz w:val="20"/>
                </w:rPr>
                <w:t>Ted.Stallings@MesaAZ.org</w:t>
              </w:r>
            </w:hyperlink>
            <w:r w:rsidRPr="009254C8">
              <w:rPr>
                <w:rFonts w:eastAsia="Calibri" w:cs="Arial"/>
                <w:sz w:val="20"/>
              </w:rPr>
              <w:t xml:space="preserve"> </w:t>
            </w:r>
          </w:p>
        </w:tc>
      </w:tr>
      <w:tr w:rsidR="00296E14" w:rsidRPr="00296E14" w14:paraId="5927BC6E" w14:textId="77777777" w:rsidTr="00320976">
        <w:tc>
          <w:tcPr>
            <w:tcW w:w="2358" w:type="dxa"/>
          </w:tcPr>
          <w:p w14:paraId="0306D083" w14:textId="77777777" w:rsidR="00296E14" w:rsidRPr="00296E14" w:rsidRDefault="00674439" w:rsidP="00296E14">
            <w:pPr>
              <w:tabs>
                <w:tab w:val="left" w:pos="3600"/>
              </w:tabs>
              <w:rPr>
                <w:rFonts w:eastAsia="Calibri" w:cs="Arial"/>
                <w:sz w:val="20"/>
              </w:rPr>
            </w:pPr>
            <w:r>
              <w:rPr>
                <w:rFonts w:cs="Arial"/>
                <w:sz w:val="20"/>
              </w:rPr>
              <w:t>P</w:t>
            </w:r>
            <w:r w:rsidR="00296E14" w:rsidRPr="00296E14">
              <w:rPr>
                <w:rFonts w:cs="Arial"/>
                <w:sz w:val="20"/>
              </w:rPr>
              <w:t>hone</w:t>
            </w:r>
          </w:p>
        </w:tc>
        <w:tc>
          <w:tcPr>
            <w:tcW w:w="6390" w:type="dxa"/>
          </w:tcPr>
          <w:p w14:paraId="3779DD33" w14:textId="1F235730" w:rsidR="00296E14" w:rsidRPr="00296E14" w:rsidRDefault="00296E14" w:rsidP="00296E14">
            <w:pPr>
              <w:tabs>
                <w:tab w:val="left" w:pos="3600"/>
              </w:tabs>
              <w:rPr>
                <w:rFonts w:eastAsia="Calibri" w:cs="Arial"/>
                <w:sz w:val="20"/>
              </w:rPr>
            </w:pPr>
            <w:r w:rsidRPr="00296E14">
              <w:rPr>
                <w:rFonts w:cs="Arial"/>
                <w:sz w:val="20"/>
              </w:rPr>
              <w:t>(480) 644-</w:t>
            </w:r>
            <w:r w:rsidR="009254C8">
              <w:rPr>
                <w:rFonts w:cs="Arial"/>
                <w:sz w:val="20"/>
              </w:rPr>
              <w:t>2815</w:t>
            </w:r>
          </w:p>
        </w:tc>
      </w:tr>
    </w:tbl>
    <w:p w14:paraId="64749CB4" w14:textId="77777777" w:rsidR="00296E14" w:rsidRDefault="00296E14" w:rsidP="00296E14">
      <w:pPr>
        <w:rPr>
          <w:rFonts w:cs="Arial"/>
          <w:sz w:val="20"/>
        </w:rPr>
      </w:pPr>
    </w:p>
    <w:p w14:paraId="68AC8FF0" w14:textId="77777777" w:rsidR="00561473" w:rsidRPr="00562143" w:rsidRDefault="00561473" w:rsidP="00561473">
      <w:pPr>
        <w:tabs>
          <w:tab w:val="left" w:pos="2160"/>
        </w:tabs>
        <w:spacing w:before="120"/>
        <w:ind w:left="360"/>
        <w:rPr>
          <w:rFonts w:cs="Arial"/>
          <w:sz w:val="20"/>
        </w:rPr>
      </w:pPr>
      <w:r w:rsidRPr="799230DB">
        <w:rPr>
          <w:rFonts w:cs="Arial"/>
          <w:sz w:val="20"/>
        </w:rPr>
        <w:t>With a copy to:</w:t>
      </w:r>
      <w:r>
        <w:tab/>
      </w:r>
      <w:r w:rsidRPr="799230DB">
        <w:rPr>
          <w:rFonts w:cs="Arial"/>
          <w:sz w:val="20"/>
        </w:rPr>
        <w:t>City of Mesa – Using Department</w:t>
      </w:r>
    </w:p>
    <w:p w14:paraId="3F1ACF44" w14:textId="77777777" w:rsidR="00561473" w:rsidRPr="00562143" w:rsidRDefault="00561473" w:rsidP="00561473">
      <w:pPr>
        <w:ind w:left="2160"/>
        <w:rPr>
          <w:rFonts w:cs="Arial"/>
          <w:sz w:val="20"/>
        </w:rPr>
      </w:pPr>
      <w:r w:rsidRPr="799230DB">
        <w:rPr>
          <w:rFonts w:cs="Arial"/>
          <w:sz w:val="20"/>
        </w:rPr>
        <w:t>Attn</w:t>
      </w:r>
      <w:proofErr w:type="gramStart"/>
      <w:r w:rsidRPr="799230DB">
        <w:rPr>
          <w:rFonts w:cs="Arial"/>
          <w:sz w:val="20"/>
        </w:rPr>
        <w:t>:  Name</w:t>
      </w:r>
      <w:proofErr w:type="gramEnd"/>
      <w:r w:rsidRPr="799230DB">
        <w:rPr>
          <w:rFonts w:cs="Arial"/>
          <w:sz w:val="20"/>
        </w:rPr>
        <w:t>, Title</w:t>
      </w:r>
    </w:p>
    <w:p w14:paraId="028E3ED2" w14:textId="77777777" w:rsidR="00561473" w:rsidRPr="00562143" w:rsidRDefault="00561473" w:rsidP="00561473">
      <w:pPr>
        <w:ind w:left="2160"/>
        <w:rPr>
          <w:rFonts w:cs="Arial"/>
          <w:sz w:val="20"/>
        </w:rPr>
      </w:pPr>
      <w:r w:rsidRPr="799230DB">
        <w:rPr>
          <w:rFonts w:cs="Arial"/>
          <w:sz w:val="20"/>
        </w:rPr>
        <w:t>P.O. Box 1466</w:t>
      </w:r>
    </w:p>
    <w:p w14:paraId="260CACF9" w14:textId="77777777" w:rsidR="00561473" w:rsidRPr="00562143" w:rsidRDefault="00561473" w:rsidP="00561473">
      <w:pPr>
        <w:ind w:left="2160"/>
        <w:rPr>
          <w:rFonts w:cs="Arial"/>
          <w:sz w:val="20"/>
        </w:rPr>
      </w:pPr>
      <w:r w:rsidRPr="799230DB">
        <w:rPr>
          <w:rFonts w:cs="Arial"/>
          <w:sz w:val="20"/>
        </w:rPr>
        <w:t>Mesa, AZ  85211-1466</w:t>
      </w:r>
    </w:p>
    <w:p w14:paraId="4F548627" w14:textId="27068E0B" w:rsidR="00561473" w:rsidRPr="00562143" w:rsidRDefault="009254C8" w:rsidP="00561473">
      <w:pPr>
        <w:ind w:left="1440" w:firstLine="720"/>
        <w:rPr>
          <w:rFonts w:cs="Arial"/>
          <w:sz w:val="20"/>
        </w:rPr>
      </w:pPr>
      <w:hyperlink r:id="rId45">
        <w:r w:rsidRPr="799230DB">
          <w:rPr>
            <w:rStyle w:val="Hyperlink"/>
            <w:rFonts w:cs="Arial"/>
            <w:sz w:val="20"/>
          </w:rPr>
          <w:t>EndUserEmail@MesaAZ.gov</w:t>
        </w:r>
      </w:hyperlink>
    </w:p>
    <w:p w14:paraId="78AB71C3" w14:textId="77777777" w:rsidR="00561473" w:rsidRPr="00562143" w:rsidRDefault="00561473" w:rsidP="00296E14">
      <w:pPr>
        <w:jc w:val="center"/>
        <w:rPr>
          <w:rFonts w:cs="Arial"/>
          <w:b/>
          <w:sz w:val="20"/>
        </w:rPr>
      </w:pPr>
    </w:p>
    <w:p w14:paraId="64383FBF" w14:textId="77777777" w:rsidR="00561473" w:rsidRPr="00562143" w:rsidRDefault="00561473" w:rsidP="00296E14">
      <w:pPr>
        <w:jc w:val="center"/>
        <w:rPr>
          <w:rFonts w:cs="Arial"/>
          <w:b/>
          <w:sz w:val="20"/>
        </w:rPr>
      </w:pPr>
    </w:p>
    <w:p w14:paraId="5CF2709B" w14:textId="77777777" w:rsidR="00296E14" w:rsidRPr="00562143" w:rsidRDefault="00296E14" w:rsidP="00296E14">
      <w:pPr>
        <w:jc w:val="center"/>
        <w:rPr>
          <w:rFonts w:cs="Arial"/>
          <w:b/>
          <w:sz w:val="20"/>
        </w:rPr>
      </w:pPr>
      <w:r w:rsidRPr="00562143">
        <w:rPr>
          <w:rFonts w:cs="Arial"/>
          <w:b/>
          <w:sz w:val="20"/>
        </w:rPr>
        <w:t>AND</w:t>
      </w:r>
    </w:p>
    <w:p w14:paraId="5BD6CB90" w14:textId="77777777" w:rsidR="00296E14" w:rsidRPr="00562143" w:rsidRDefault="00296E14" w:rsidP="00296E14">
      <w:pPr>
        <w:rPr>
          <w:rFonts w:cs="Arial"/>
          <w:sz w:val="20"/>
        </w:rPr>
      </w:pPr>
    </w:p>
    <w:p w14:paraId="5A4C4AAC" w14:textId="77777777" w:rsidR="00296E14" w:rsidRPr="00562143" w:rsidRDefault="00296E14" w:rsidP="00296E14">
      <w:pPr>
        <w:rPr>
          <w:rFonts w:cs="Arial"/>
          <w:b/>
          <w:sz w:val="20"/>
        </w:rPr>
      </w:pPr>
      <w:r w:rsidRPr="00562143">
        <w:rPr>
          <w:rFonts w:cs="Arial"/>
          <w:b/>
          <w:sz w:val="20"/>
        </w:rPr>
        <w:t>COMPANY</w:t>
      </w:r>
      <w:r w:rsidR="00732D3B" w:rsidRPr="00562143">
        <w:rPr>
          <w:rFonts w:cs="Arial"/>
          <w:b/>
          <w:sz w:val="20"/>
        </w:rPr>
        <w:t xml:space="preserve"> </w:t>
      </w:r>
      <w:r w:rsidRPr="00562143">
        <w:rPr>
          <w:rFonts w:cs="Arial"/>
          <w:b/>
          <w:sz w:val="20"/>
        </w:rPr>
        <w:t>NAME, (“Contractor”)</w:t>
      </w:r>
    </w:p>
    <w:tbl>
      <w:tblPr>
        <w:tblStyle w:val="TableGrid1"/>
        <w:tblW w:w="0" w:type="auto"/>
        <w:tblInd w:w="36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58"/>
        <w:gridCol w:w="6390"/>
      </w:tblGrid>
      <w:tr w:rsidR="00296E14" w:rsidRPr="00296E14" w14:paraId="3B890541" w14:textId="77777777" w:rsidTr="00320976">
        <w:tc>
          <w:tcPr>
            <w:tcW w:w="2358" w:type="dxa"/>
          </w:tcPr>
          <w:p w14:paraId="3BD98FE3" w14:textId="77777777" w:rsidR="00296E14" w:rsidRPr="00296E14" w:rsidRDefault="00296E14" w:rsidP="00296E14">
            <w:pPr>
              <w:tabs>
                <w:tab w:val="left" w:pos="3600"/>
              </w:tabs>
              <w:rPr>
                <w:rFonts w:eastAsia="Calibri" w:cs="Arial"/>
                <w:sz w:val="20"/>
              </w:rPr>
            </w:pPr>
            <w:r w:rsidRPr="00562143">
              <w:rPr>
                <w:rFonts w:eastAsia="Calibri" w:cs="Arial"/>
                <w:sz w:val="20"/>
              </w:rPr>
              <w:t>Mailing Address</w:t>
            </w:r>
          </w:p>
        </w:tc>
        <w:tc>
          <w:tcPr>
            <w:tcW w:w="6390" w:type="dxa"/>
          </w:tcPr>
          <w:p w14:paraId="2471C46B" w14:textId="77777777" w:rsidR="00296E14" w:rsidRPr="00296E14" w:rsidRDefault="00296E14" w:rsidP="00296E14">
            <w:pPr>
              <w:tabs>
                <w:tab w:val="left" w:pos="3600"/>
              </w:tabs>
              <w:rPr>
                <w:rFonts w:eastAsia="Calibri" w:cs="Arial"/>
                <w:sz w:val="20"/>
              </w:rPr>
            </w:pPr>
          </w:p>
        </w:tc>
      </w:tr>
      <w:tr w:rsidR="00296E14" w:rsidRPr="00296E14" w14:paraId="5925DDE9" w14:textId="77777777" w:rsidTr="00320976">
        <w:tc>
          <w:tcPr>
            <w:tcW w:w="2358" w:type="dxa"/>
          </w:tcPr>
          <w:p w14:paraId="129B53ED" w14:textId="77777777" w:rsidR="00296E14" w:rsidRPr="00296E14" w:rsidRDefault="00296E14" w:rsidP="00296E14">
            <w:pPr>
              <w:tabs>
                <w:tab w:val="left" w:pos="3600"/>
              </w:tabs>
              <w:rPr>
                <w:rFonts w:eastAsia="Calibri" w:cs="Arial"/>
                <w:sz w:val="20"/>
              </w:rPr>
            </w:pPr>
          </w:p>
        </w:tc>
        <w:tc>
          <w:tcPr>
            <w:tcW w:w="6390" w:type="dxa"/>
          </w:tcPr>
          <w:p w14:paraId="6BEF5F3F" w14:textId="77777777" w:rsidR="00296E14" w:rsidRPr="00296E14" w:rsidRDefault="00296E14" w:rsidP="00296E14">
            <w:pPr>
              <w:tabs>
                <w:tab w:val="left" w:pos="3600"/>
              </w:tabs>
              <w:rPr>
                <w:rFonts w:eastAsia="Calibri" w:cs="Arial"/>
                <w:sz w:val="20"/>
              </w:rPr>
            </w:pPr>
          </w:p>
        </w:tc>
      </w:tr>
      <w:tr w:rsidR="00296E14" w:rsidRPr="00296E14" w14:paraId="1B9BA5EC" w14:textId="77777777" w:rsidTr="00320976">
        <w:tc>
          <w:tcPr>
            <w:tcW w:w="2358" w:type="dxa"/>
          </w:tcPr>
          <w:p w14:paraId="1CBF0E63" w14:textId="77777777" w:rsidR="00296E14" w:rsidRPr="00296E14" w:rsidRDefault="00001D72" w:rsidP="00296E14">
            <w:pPr>
              <w:tabs>
                <w:tab w:val="left" w:pos="3600"/>
              </w:tabs>
              <w:rPr>
                <w:rFonts w:eastAsia="Calibri" w:cs="Arial"/>
                <w:sz w:val="20"/>
              </w:rPr>
            </w:pPr>
            <w:r>
              <w:rPr>
                <w:rFonts w:eastAsia="Calibri" w:cs="Arial"/>
                <w:sz w:val="20"/>
              </w:rPr>
              <w:t>Remit to</w:t>
            </w:r>
            <w:r w:rsidR="00296E14" w:rsidRPr="00296E14">
              <w:rPr>
                <w:rFonts w:eastAsia="Calibri" w:cs="Arial"/>
                <w:sz w:val="20"/>
              </w:rPr>
              <w:t xml:space="preserve"> Address</w:t>
            </w:r>
          </w:p>
        </w:tc>
        <w:tc>
          <w:tcPr>
            <w:tcW w:w="6390" w:type="dxa"/>
          </w:tcPr>
          <w:p w14:paraId="68979E2A" w14:textId="77777777" w:rsidR="00296E14" w:rsidRPr="00296E14" w:rsidRDefault="00296E14" w:rsidP="00296E14">
            <w:pPr>
              <w:tabs>
                <w:tab w:val="left" w:pos="3600"/>
              </w:tabs>
              <w:rPr>
                <w:rFonts w:eastAsia="Calibri" w:cs="Arial"/>
                <w:sz w:val="20"/>
              </w:rPr>
            </w:pPr>
          </w:p>
        </w:tc>
      </w:tr>
      <w:tr w:rsidR="00296E14" w:rsidRPr="00296E14" w14:paraId="5335A3AE" w14:textId="77777777" w:rsidTr="00320976">
        <w:tc>
          <w:tcPr>
            <w:tcW w:w="2358" w:type="dxa"/>
          </w:tcPr>
          <w:p w14:paraId="3D392175" w14:textId="77777777" w:rsidR="00296E14" w:rsidRPr="00296E14" w:rsidRDefault="00296E14" w:rsidP="00296E14">
            <w:pPr>
              <w:tabs>
                <w:tab w:val="left" w:pos="3600"/>
              </w:tabs>
              <w:rPr>
                <w:rFonts w:eastAsia="Calibri" w:cs="Arial"/>
                <w:sz w:val="20"/>
              </w:rPr>
            </w:pPr>
          </w:p>
        </w:tc>
        <w:tc>
          <w:tcPr>
            <w:tcW w:w="6390" w:type="dxa"/>
          </w:tcPr>
          <w:p w14:paraId="53C54D5C" w14:textId="77777777" w:rsidR="00296E14" w:rsidRPr="00296E14" w:rsidRDefault="00296E14" w:rsidP="00296E14">
            <w:pPr>
              <w:tabs>
                <w:tab w:val="left" w:pos="3600"/>
              </w:tabs>
              <w:rPr>
                <w:rFonts w:eastAsia="Calibri" w:cs="Arial"/>
                <w:sz w:val="20"/>
              </w:rPr>
            </w:pPr>
          </w:p>
        </w:tc>
      </w:tr>
      <w:tr w:rsidR="00296E14" w:rsidRPr="00296E14" w14:paraId="0E09A4FC" w14:textId="77777777" w:rsidTr="00320976">
        <w:tc>
          <w:tcPr>
            <w:tcW w:w="2358" w:type="dxa"/>
          </w:tcPr>
          <w:p w14:paraId="4BD51B35" w14:textId="77777777" w:rsidR="00296E14" w:rsidRPr="00296E14" w:rsidRDefault="00296E14" w:rsidP="00296E14">
            <w:pPr>
              <w:tabs>
                <w:tab w:val="left" w:pos="3600"/>
              </w:tabs>
              <w:rPr>
                <w:rFonts w:eastAsia="Calibri" w:cs="Arial"/>
                <w:sz w:val="20"/>
              </w:rPr>
            </w:pPr>
            <w:r w:rsidRPr="00296E14">
              <w:rPr>
                <w:rFonts w:eastAsia="Calibri" w:cs="Arial"/>
                <w:sz w:val="20"/>
              </w:rPr>
              <w:t>Attention</w:t>
            </w:r>
          </w:p>
        </w:tc>
        <w:tc>
          <w:tcPr>
            <w:tcW w:w="6390" w:type="dxa"/>
          </w:tcPr>
          <w:p w14:paraId="4981A7A8" w14:textId="77777777" w:rsidR="00296E14" w:rsidRPr="00296E14" w:rsidRDefault="00296E14" w:rsidP="00296E14">
            <w:pPr>
              <w:tabs>
                <w:tab w:val="left" w:pos="3600"/>
              </w:tabs>
              <w:rPr>
                <w:rFonts w:eastAsia="Calibri" w:cs="Arial"/>
                <w:sz w:val="20"/>
              </w:rPr>
            </w:pPr>
          </w:p>
        </w:tc>
      </w:tr>
      <w:tr w:rsidR="00296E14" w:rsidRPr="00296E14" w14:paraId="06DB0A15" w14:textId="77777777" w:rsidTr="00320976">
        <w:tc>
          <w:tcPr>
            <w:tcW w:w="2358" w:type="dxa"/>
          </w:tcPr>
          <w:p w14:paraId="230B1FEE" w14:textId="77777777" w:rsidR="00296E14" w:rsidRPr="00296E14" w:rsidRDefault="00296E14" w:rsidP="00296E14">
            <w:pPr>
              <w:tabs>
                <w:tab w:val="left" w:pos="3600"/>
              </w:tabs>
              <w:rPr>
                <w:rFonts w:eastAsia="Calibri" w:cs="Arial"/>
                <w:sz w:val="20"/>
              </w:rPr>
            </w:pPr>
            <w:r w:rsidRPr="00296E14">
              <w:rPr>
                <w:rFonts w:eastAsia="Calibri" w:cs="Arial"/>
                <w:sz w:val="20"/>
              </w:rPr>
              <w:t>E-Mail</w:t>
            </w:r>
          </w:p>
        </w:tc>
        <w:tc>
          <w:tcPr>
            <w:tcW w:w="6390" w:type="dxa"/>
          </w:tcPr>
          <w:p w14:paraId="7CD4B2C4" w14:textId="77777777" w:rsidR="00296E14" w:rsidRPr="00296E14" w:rsidRDefault="00296E14" w:rsidP="00296E14">
            <w:pPr>
              <w:tabs>
                <w:tab w:val="left" w:pos="3600"/>
              </w:tabs>
              <w:rPr>
                <w:rFonts w:eastAsia="Calibri" w:cs="Arial"/>
                <w:sz w:val="20"/>
              </w:rPr>
            </w:pPr>
          </w:p>
        </w:tc>
      </w:tr>
      <w:tr w:rsidR="00296E14" w:rsidRPr="00296E14" w14:paraId="56347C75" w14:textId="77777777" w:rsidTr="00320976">
        <w:tc>
          <w:tcPr>
            <w:tcW w:w="2358" w:type="dxa"/>
          </w:tcPr>
          <w:p w14:paraId="1C1E8B4B" w14:textId="77777777" w:rsidR="00296E14" w:rsidRPr="00296E14" w:rsidRDefault="00674439" w:rsidP="00296E14">
            <w:pPr>
              <w:tabs>
                <w:tab w:val="left" w:pos="3600"/>
              </w:tabs>
              <w:rPr>
                <w:rFonts w:eastAsia="Calibri" w:cs="Arial"/>
                <w:sz w:val="20"/>
              </w:rPr>
            </w:pPr>
            <w:r>
              <w:rPr>
                <w:rFonts w:eastAsia="Calibri" w:cs="Arial"/>
                <w:sz w:val="20"/>
              </w:rPr>
              <w:t>P</w:t>
            </w:r>
            <w:r w:rsidR="00296E14" w:rsidRPr="00296E14">
              <w:rPr>
                <w:rFonts w:eastAsia="Calibri" w:cs="Arial"/>
                <w:sz w:val="20"/>
              </w:rPr>
              <w:t>hone</w:t>
            </w:r>
          </w:p>
        </w:tc>
        <w:tc>
          <w:tcPr>
            <w:tcW w:w="6390" w:type="dxa"/>
          </w:tcPr>
          <w:p w14:paraId="5AD2708B" w14:textId="77777777" w:rsidR="00296E14" w:rsidRPr="00296E14" w:rsidRDefault="00296E14" w:rsidP="00296E14">
            <w:pPr>
              <w:tabs>
                <w:tab w:val="left" w:pos="3600"/>
              </w:tabs>
              <w:rPr>
                <w:rFonts w:eastAsia="Calibri" w:cs="Arial"/>
                <w:sz w:val="20"/>
              </w:rPr>
            </w:pPr>
          </w:p>
        </w:tc>
      </w:tr>
      <w:tr w:rsidR="00C6266B" w:rsidRPr="00296E14" w14:paraId="659E34CA" w14:textId="77777777" w:rsidTr="00320976">
        <w:tc>
          <w:tcPr>
            <w:tcW w:w="2358" w:type="dxa"/>
          </w:tcPr>
          <w:p w14:paraId="369766ED" w14:textId="77777777" w:rsidR="00C6266B" w:rsidRPr="00296E14" w:rsidRDefault="00674439" w:rsidP="00296E14">
            <w:pPr>
              <w:tabs>
                <w:tab w:val="left" w:pos="3600"/>
              </w:tabs>
              <w:rPr>
                <w:rFonts w:eastAsia="Calibri" w:cs="Arial"/>
                <w:sz w:val="20"/>
              </w:rPr>
            </w:pPr>
            <w:r>
              <w:rPr>
                <w:rFonts w:eastAsia="Calibri" w:cs="Arial"/>
                <w:sz w:val="20"/>
              </w:rPr>
              <w:t>Fax</w:t>
            </w:r>
          </w:p>
        </w:tc>
        <w:tc>
          <w:tcPr>
            <w:tcW w:w="6390" w:type="dxa"/>
          </w:tcPr>
          <w:p w14:paraId="69546471" w14:textId="77777777" w:rsidR="00C6266B" w:rsidRPr="00296E14" w:rsidRDefault="00C6266B" w:rsidP="00296E14">
            <w:pPr>
              <w:tabs>
                <w:tab w:val="left" w:pos="3600"/>
              </w:tabs>
              <w:rPr>
                <w:rFonts w:eastAsia="Calibri" w:cs="Arial"/>
                <w:sz w:val="20"/>
              </w:rPr>
            </w:pPr>
          </w:p>
        </w:tc>
      </w:tr>
    </w:tbl>
    <w:p w14:paraId="015C1F40" w14:textId="77777777" w:rsidR="00296E14" w:rsidRPr="00296E14" w:rsidRDefault="00296E14" w:rsidP="00296E14">
      <w:pPr>
        <w:tabs>
          <w:tab w:val="left" w:pos="3600"/>
        </w:tabs>
        <w:rPr>
          <w:rFonts w:cs="Arial"/>
          <w:sz w:val="20"/>
        </w:rPr>
      </w:pPr>
    </w:p>
    <w:p w14:paraId="46278303" w14:textId="77777777" w:rsidR="00296E14" w:rsidRPr="00296E14" w:rsidRDefault="00296E14" w:rsidP="00296E14">
      <w:pPr>
        <w:rPr>
          <w:rFonts w:eastAsia="Arial Unicode MS" w:cs="Arial"/>
          <w:b/>
          <w:bCs/>
          <w:sz w:val="20"/>
        </w:rPr>
      </w:pPr>
      <w:r w:rsidRPr="00296E14">
        <w:rPr>
          <w:rFonts w:cs="Arial"/>
          <w:b/>
          <w:bCs/>
          <w:sz w:val="20"/>
        </w:rPr>
        <w:br w:type="page"/>
      </w:r>
    </w:p>
    <w:p w14:paraId="74D9DCBC" w14:textId="77777777" w:rsidR="003F510E" w:rsidRPr="00C32EE3" w:rsidRDefault="003F510E" w:rsidP="003F510E">
      <w:pPr>
        <w:jc w:val="center"/>
        <w:rPr>
          <w:b/>
          <w:sz w:val="20"/>
        </w:rPr>
      </w:pPr>
      <w:r w:rsidRPr="00C32EE3">
        <w:rPr>
          <w:b/>
          <w:sz w:val="20"/>
        </w:rPr>
        <w:lastRenderedPageBreak/>
        <w:t>CITY OF MESA AGREEMENT PURSUANT TO SOLICITATION</w:t>
      </w:r>
    </w:p>
    <w:p w14:paraId="64F60B03" w14:textId="77777777" w:rsidR="003F510E" w:rsidRPr="00296E14" w:rsidRDefault="003F510E" w:rsidP="003F510E">
      <w:pPr>
        <w:jc w:val="both"/>
        <w:rPr>
          <w:rFonts w:cs="Arial"/>
          <w:b/>
          <w:bCs/>
          <w:sz w:val="20"/>
        </w:rPr>
      </w:pPr>
    </w:p>
    <w:p w14:paraId="4E114F86" w14:textId="18BB8BE1" w:rsidR="003F510E" w:rsidRPr="00296E14" w:rsidRDefault="007577CD" w:rsidP="003F510E">
      <w:pPr>
        <w:jc w:val="both"/>
        <w:rPr>
          <w:rFonts w:cs="Arial"/>
          <w:sz w:val="20"/>
        </w:rPr>
      </w:pPr>
      <w:r w:rsidRPr="799230DB">
        <w:rPr>
          <w:rFonts w:cs="Arial"/>
          <w:sz w:val="20"/>
        </w:rPr>
        <w:t>This A</w:t>
      </w:r>
      <w:r w:rsidR="003F510E" w:rsidRPr="799230DB">
        <w:rPr>
          <w:rFonts w:cs="Arial"/>
          <w:sz w:val="20"/>
        </w:rPr>
        <w:t xml:space="preserve">greement pursuant to </w:t>
      </w:r>
      <w:r w:rsidR="00AC3028" w:rsidRPr="799230DB">
        <w:rPr>
          <w:rFonts w:cs="Arial"/>
          <w:sz w:val="20"/>
        </w:rPr>
        <w:t>Solicitation</w:t>
      </w:r>
      <w:r w:rsidR="003F510E" w:rsidRPr="799230DB">
        <w:rPr>
          <w:rFonts w:eastAsia="Arial" w:cs="Arial"/>
          <w:sz w:val="20"/>
        </w:rPr>
        <w:t xml:space="preserve"> (“</w:t>
      </w:r>
      <w:r w:rsidR="003F510E" w:rsidRPr="799230DB">
        <w:rPr>
          <w:rFonts w:cs="Arial"/>
          <w:sz w:val="20"/>
          <w:u w:val="single"/>
        </w:rPr>
        <w:t>Agreement</w:t>
      </w:r>
      <w:r w:rsidR="003F510E" w:rsidRPr="799230DB">
        <w:rPr>
          <w:rFonts w:cs="Arial"/>
          <w:sz w:val="20"/>
        </w:rPr>
        <w:t>”) is entered into this</w:t>
      </w:r>
      <w:r w:rsidR="009A4569" w:rsidRPr="799230DB">
        <w:rPr>
          <w:rFonts w:cs="Arial"/>
          <w:sz w:val="20"/>
        </w:rPr>
        <w:t xml:space="preserve"> ___ day of ______________, </w:t>
      </w:r>
      <w:r w:rsidR="001766CE" w:rsidRPr="799230DB">
        <w:rPr>
          <w:rFonts w:cs="Arial"/>
          <w:sz w:val="20"/>
        </w:rPr>
        <w:t>202</w:t>
      </w:r>
      <w:r w:rsidR="001766CE">
        <w:rPr>
          <w:rFonts w:cs="Arial"/>
          <w:sz w:val="20"/>
        </w:rPr>
        <w:t>5</w:t>
      </w:r>
      <w:r w:rsidR="003F510E" w:rsidRPr="799230DB">
        <w:rPr>
          <w:rFonts w:cs="Arial"/>
          <w:sz w:val="20"/>
        </w:rPr>
        <w:t>, by and between the City of Mesa, Arizona, an Arizona municipal corporation (“</w:t>
      </w:r>
      <w:r w:rsidR="003F510E" w:rsidRPr="799230DB">
        <w:rPr>
          <w:rFonts w:cs="Arial"/>
          <w:sz w:val="20"/>
          <w:u w:val="single"/>
        </w:rPr>
        <w:t>City</w:t>
      </w:r>
      <w:r w:rsidR="003F510E" w:rsidRPr="799230DB">
        <w:rPr>
          <w:rFonts w:cs="Arial"/>
          <w:sz w:val="20"/>
        </w:rPr>
        <w:t xml:space="preserve">”), and </w:t>
      </w:r>
      <w:proofErr w:type="spellStart"/>
      <w:r w:rsidR="003F510E" w:rsidRPr="799230DB">
        <w:rPr>
          <w:rFonts w:cs="Arial"/>
          <w:sz w:val="20"/>
        </w:rPr>
        <w:t>CompanyName</w:t>
      </w:r>
      <w:proofErr w:type="spellEnd"/>
      <w:r w:rsidR="003F510E" w:rsidRPr="799230DB">
        <w:rPr>
          <w:rFonts w:cs="Arial"/>
          <w:sz w:val="20"/>
        </w:rPr>
        <w:t>, a(n) State corporation/company/natural person (“</w:t>
      </w:r>
      <w:r w:rsidR="003F510E" w:rsidRPr="799230DB">
        <w:rPr>
          <w:rFonts w:cs="Arial"/>
          <w:sz w:val="20"/>
          <w:u w:val="single"/>
        </w:rPr>
        <w:t>Contractor</w:t>
      </w:r>
      <w:r w:rsidR="003F510E" w:rsidRPr="799230DB">
        <w:rPr>
          <w:rFonts w:cs="Arial"/>
          <w:sz w:val="20"/>
        </w:rPr>
        <w:t>”). The City and Contractor are each a “</w:t>
      </w:r>
      <w:r w:rsidR="003F510E" w:rsidRPr="799230DB">
        <w:rPr>
          <w:rFonts w:cs="Arial"/>
          <w:sz w:val="20"/>
          <w:u w:val="single"/>
        </w:rPr>
        <w:t>Party</w:t>
      </w:r>
      <w:r w:rsidR="003F510E" w:rsidRPr="799230DB">
        <w:rPr>
          <w:rFonts w:cs="Arial"/>
          <w:sz w:val="20"/>
        </w:rPr>
        <w:t>” to the Agreement or together are “</w:t>
      </w:r>
      <w:r w:rsidR="003F510E" w:rsidRPr="799230DB">
        <w:rPr>
          <w:rFonts w:cs="Arial"/>
          <w:sz w:val="20"/>
          <w:u w:val="single"/>
        </w:rPr>
        <w:t>Parties</w:t>
      </w:r>
      <w:r w:rsidR="003F510E" w:rsidRPr="799230DB">
        <w:rPr>
          <w:rFonts w:cs="Arial"/>
          <w:sz w:val="20"/>
        </w:rPr>
        <w:t xml:space="preserve">” to the Agreement.  </w:t>
      </w:r>
    </w:p>
    <w:p w14:paraId="0924B4EE" w14:textId="77777777" w:rsidR="003F510E" w:rsidRPr="00296E14" w:rsidRDefault="003F510E" w:rsidP="003F510E">
      <w:pPr>
        <w:jc w:val="both"/>
        <w:rPr>
          <w:rFonts w:cs="Arial"/>
          <w:sz w:val="20"/>
        </w:rPr>
      </w:pPr>
    </w:p>
    <w:p w14:paraId="603DBB7E" w14:textId="77777777" w:rsidR="003F510E" w:rsidRPr="004C7CC9" w:rsidRDefault="003F510E" w:rsidP="003F510E">
      <w:pPr>
        <w:jc w:val="center"/>
        <w:rPr>
          <w:b/>
          <w:sz w:val="20"/>
          <w:u w:val="single"/>
        </w:rPr>
      </w:pPr>
      <w:r w:rsidRPr="004C7CC9">
        <w:rPr>
          <w:b/>
          <w:sz w:val="20"/>
          <w:u w:val="single"/>
        </w:rPr>
        <w:t>RECITALS</w:t>
      </w:r>
    </w:p>
    <w:p w14:paraId="3B4EB0FB" w14:textId="77777777" w:rsidR="003F510E" w:rsidRPr="00296E14" w:rsidRDefault="003F510E" w:rsidP="002759A0">
      <w:pPr>
        <w:ind w:left="360" w:hanging="360"/>
        <w:jc w:val="both"/>
        <w:rPr>
          <w:rFonts w:cs="Arial"/>
          <w:sz w:val="20"/>
        </w:rPr>
      </w:pPr>
    </w:p>
    <w:p w14:paraId="54E86FB7" w14:textId="5DB3D452" w:rsidR="003F510E" w:rsidRPr="00296E14" w:rsidRDefault="003F510E" w:rsidP="001A6E72">
      <w:pPr>
        <w:numPr>
          <w:ilvl w:val="0"/>
          <w:numId w:val="13"/>
        </w:numPr>
        <w:ind w:left="360"/>
        <w:jc w:val="both"/>
        <w:rPr>
          <w:rFonts w:eastAsia="Arial" w:cs="Arial"/>
          <w:sz w:val="20"/>
        </w:rPr>
      </w:pPr>
      <w:r w:rsidRPr="799230DB">
        <w:rPr>
          <w:rFonts w:cs="Arial"/>
          <w:sz w:val="20"/>
        </w:rPr>
        <w:t xml:space="preserve">The City issued </w:t>
      </w:r>
      <w:r w:rsidR="00AC3028" w:rsidRPr="799230DB">
        <w:rPr>
          <w:rFonts w:cs="Arial"/>
          <w:sz w:val="20"/>
        </w:rPr>
        <w:t>Solicitation</w:t>
      </w:r>
      <w:r w:rsidRPr="799230DB">
        <w:rPr>
          <w:rFonts w:cs="Arial"/>
          <w:sz w:val="20"/>
        </w:rPr>
        <w:t xml:space="preserve"> number </w:t>
      </w:r>
      <w:r w:rsidR="00A02982" w:rsidRPr="799230DB">
        <w:rPr>
          <w:rFonts w:cs="Arial"/>
          <w:b/>
          <w:bCs/>
          <w:sz w:val="20"/>
        </w:rPr>
        <w:t>20</w:t>
      </w:r>
      <w:r w:rsidR="00070D3E" w:rsidRPr="799230DB">
        <w:rPr>
          <w:rFonts w:cs="Arial"/>
          <w:b/>
          <w:bCs/>
          <w:sz w:val="20"/>
        </w:rPr>
        <w:t>2</w:t>
      </w:r>
      <w:r w:rsidR="00406F59">
        <w:rPr>
          <w:rFonts w:cs="Arial"/>
          <w:b/>
          <w:bCs/>
          <w:sz w:val="20"/>
        </w:rPr>
        <w:t>515</w:t>
      </w:r>
      <w:r w:rsidR="004C1CDF" w:rsidRPr="799230DB">
        <w:rPr>
          <w:rFonts w:cs="Arial"/>
          <w:b/>
          <w:bCs/>
          <w:sz w:val="20"/>
        </w:rPr>
        <w:t>6</w:t>
      </w:r>
      <w:r w:rsidRPr="799230DB">
        <w:rPr>
          <w:rFonts w:eastAsia="Arial" w:cs="Arial"/>
          <w:sz w:val="20"/>
        </w:rPr>
        <w:t xml:space="preserve"> (“</w:t>
      </w:r>
      <w:r w:rsidRPr="799230DB">
        <w:rPr>
          <w:rFonts w:cs="Arial"/>
          <w:sz w:val="20"/>
          <w:u w:val="single"/>
        </w:rPr>
        <w:t>Solicitation</w:t>
      </w:r>
      <w:r w:rsidRPr="799230DB">
        <w:rPr>
          <w:rFonts w:cs="Arial"/>
          <w:sz w:val="20"/>
        </w:rPr>
        <w:t xml:space="preserve">”) for </w:t>
      </w:r>
      <w:r w:rsidR="453A97E3" w:rsidRPr="799230DB">
        <w:rPr>
          <w:rFonts w:cs="Arial"/>
          <w:b/>
          <w:bCs/>
          <w:sz w:val="20"/>
        </w:rPr>
        <w:t>INDUSTRIAL PLUMBING SUPPLIES</w:t>
      </w:r>
      <w:r w:rsidRPr="799230DB">
        <w:rPr>
          <w:rFonts w:eastAsia="Arial" w:cs="Arial"/>
          <w:sz w:val="20"/>
        </w:rPr>
        <w:t>,</w:t>
      </w:r>
      <w:r w:rsidRPr="799230DB">
        <w:rPr>
          <w:rFonts w:cs="Arial"/>
          <w:sz w:val="20"/>
        </w:rPr>
        <w:t xml:space="preserve"> to which Contractor provided a response (“</w:t>
      </w:r>
      <w:r w:rsidRPr="799230DB">
        <w:rPr>
          <w:rFonts w:cs="Arial"/>
          <w:sz w:val="20"/>
          <w:u w:val="single"/>
        </w:rPr>
        <w:t>Response</w:t>
      </w:r>
      <w:r w:rsidRPr="799230DB">
        <w:rPr>
          <w:rFonts w:cs="Arial"/>
          <w:sz w:val="20"/>
        </w:rPr>
        <w:t>”); and</w:t>
      </w:r>
    </w:p>
    <w:p w14:paraId="741293D9" w14:textId="77777777" w:rsidR="003F510E" w:rsidRPr="00296E14" w:rsidRDefault="003F510E" w:rsidP="002759A0">
      <w:pPr>
        <w:ind w:left="360" w:hanging="360"/>
        <w:jc w:val="both"/>
        <w:rPr>
          <w:rFonts w:cs="Arial"/>
          <w:sz w:val="20"/>
        </w:rPr>
      </w:pPr>
    </w:p>
    <w:p w14:paraId="07BED9E8" w14:textId="77777777" w:rsidR="003F510E" w:rsidRPr="00296E14" w:rsidRDefault="003F510E" w:rsidP="001A6E72">
      <w:pPr>
        <w:numPr>
          <w:ilvl w:val="0"/>
          <w:numId w:val="13"/>
        </w:numPr>
        <w:ind w:left="360"/>
        <w:contextualSpacing/>
        <w:jc w:val="both"/>
        <w:rPr>
          <w:rFonts w:cs="Arial"/>
          <w:sz w:val="20"/>
        </w:rPr>
      </w:pPr>
      <w:r w:rsidRPr="799230DB">
        <w:rPr>
          <w:rFonts w:cs="Arial"/>
          <w:sz w:val="20"/>
        </w:rPr>
        <w:t xml:space="preserve">The City </w:t>
      </w:r>
      <w:r w:rsidR="00297B68" w:rsidRPr="799230DB">
        <w:rPr>
          <w:rFonts w:cs="Arial"/>
          <w:sz w:val="20"/>
        </w:rPr>
        <w:t>Selected</w:t>
      </w:r>
      <w:r w:rsidRPr="799230DB">
        <w:rPr>
          <w:rFonts w:cs="Arial"/>
          <w:sz w:val="20"/>
        </w:rPr>
        <w:t xml:space="preserve"> Contractor’s Response as being in the best interest of the </w:t>
      </w:r>
      <w:proofErr w:type="gramStart"/>
      <w:r w:rsidRPr="799230DB">
        <w:rPr>
          <w:rFonts w:cs="Arial"/>
          <w:sz w:val="20"/>
        </w:rPr>
        <w:t>City</w:t>
      </w:r>
      <w:proofErr w:type="gramEnd"/>
      <w:r w:rsidRPr="799230DB">
        <w:rPr>
          <w:rFonts w:cs="Arial"/>
          <w:sz w:val="20"/>
        </w:rPr>
        <w:t xml:space="preserve"> and wishes to engage Contractor in providing the services/materials described in the Solicitation and Response.</w:t>
      </w:r>
    </w:p>
    <w:p w14:paraId="3FBA4650" w14:textId="77777777" w:rsidR="003F510E" w:rsidRPr="00296E14" w:rsidRDefault="003F510E" w:rsidP="003F510E">
      <w:pPr>
        <w:jc w:val="both"/>
        <w:rPr>
          <w:rFonts w:cs="Arial"/>
          <w:sz w:val="20"/>
        </w:rPr>
      </w:pPr>
    </w:p>
    <w:p w14:paraId="68284B45" w14:textId="77777777" w:rsidR="003F510E" w:rsidRPr="00296E14" w:rsidRDefault="003F510E" w:rsidP="00F84EAA">
      <w:pPr>
        <w:tabs>
          <w:tab w:val="left" w:pos="900"/>
        </w:tabs>
        <w:jc w:val="both"/>
        <w:rPr>
          <w:rFonts w:cs="Arial"/>
          <w:sz w:val="20"/>
        </w:rPr>
      </w:pPr>
      <w:r w:rsidRPr="799230DB">
        <w:rPr>
          <w:rFonts w:cs="Arial"/>
          <w:sz w:val="20"/>
        </w:rPr>
        <w:t>In consideration of the reciprocal promises contained in the Agreement, and for other valuable and good consideration, which the Parties acknowledge the receipt and sufficiency of, the Parties agree to the following Terms &amp; Conditions.</w:t>
      </w:r>
    </w:p>
    <w:p w14:paraId="6CDC7898" w14:textId="77777777" w:rsidR="003F510E" w:rsidRPr="00296E14" w:rsidRDefault="003F510E" w:rsidP="00F84EAA">
      <w:pPr>
        <w:jc w:val="both"/>
        <w:rPr>
          <w:rFonts w:cs="Arial"/>
          <w:sz w:val="20"/>
        </w:rPr>
      </w:pPr>
      <w:r w:rsidRPr="799230DB">
        <w:rPr>
          <w:rFonts w:eastAsia="Arial" w:cs="Arial"/>
          <w:sz w:val="20"/>
        </w:rPr>
        <w:t xml:space="preserve"> </w:t>
      </w:r>
    </w:p>
    <w:p w14:paraId="610B59F3" w14:textId="77777777" w:rsidR="003F510E" w:rsidRPr="004C7CC9" w:rsidRDefault="003F510E" w:rsidP="003F510E">
      <w:pPr>
        <w:jc w:val="center"/>
        <w:rPr>
          <w:b/>
          <w:sz w:val="20"/>
          <w:u w:val="single"/>
        </w:rPr>
      </w:pPr>
      <w:r w:rsidRPr="004C7CC9">
        <w:rPr>
          <w:b/>
          <w:sz w:val="20"/>
          <w:u w:val="single"/>
        </w:rPr>
        <w:t>TERMS &amp; CONDITIONS</w:t>
      </w:r>
    </w:p>
    <w:p w14:paraId="0B86AD80" w14:textId="77777777" w:rsidR="003F510E" w:rsidRPr="00296E14" w:rsidRDefault="003F510E" w:rsidP="002759A0">
      <w:pPr>
        <w:ind w:left="360" w:hanging="360"/>
        <w:jc w:val="both"/>
        <w:rPr>
          <w:rFonts w:cs="Arial"/>
          <w:sz w:val="20"/>
        </w:rPr>
      </w:pPr>
    </w:p>
    <w:p w14:paraId="48BAC265" w14:textId="12B99AA2" w:rsidR="003F510E" w:rsidRPr="00296E14" w:rsidRDefault="003F510E" w:rsidP="001A6E72">
      <w:pPr>
        <w:numPr>
          <w:ilvl w:val="0"/>
          <w:numId w:val="12"/>
        </w:numPr>
        <w:ind w:left="360"/>
        <w:jc w:val="both"/>
        <w:rPr>
          <w:rFonts w:cs="Arial"/>
          <w:sz w:val="20"/>
        </w:rPr>
      </w:pPr>
      <w:r w:rsidRPr="799230DB">
        <w:rPr>
          <w:rFonts w:cs="Arial"/>
          <w:b/>
          <w:bCs/>
          <w:sz w:val="20"/>
          <w:u w:val="single"/>
        </w:rPr>
        <w:t>Term</w:t>
      </w:r>
      <w:r w:rsidRPr="799230DB">
        <w:rPr>
          <w:rFonts w:cs="Arial"/>
          <w:sz w:val="20"/>
        </w:rPr>
        <w:t xml:space="preserve">. This Agreement is for a term beginning on </w:t>
      </w:r>
      <w:r w:rsidR="009E3C23">
        <w:rPr>
          <w:rFonts w:cs="Arial"/>
          <w:b/>
          <w:bCs/>
          <w:sz w:val="20"/>
        </w:rPr>
        <w:t>Date, Month, 2025</w:t>
      </w:r>
      <w:r w:rsidR="004C1CDF" w:rsidRPr="799230DB">
        <w:rPr>
          <w:rFonts w:eastAsia="Arial" w:cs="Arial"/>
          <w:sz w:val="20"/>
        </w:rPr>
        <w:t xml:space="preserve"> </w:t>
      </w:r>
      <w:r w:rsidRPr="799230DB">
        <w:rPr>
          <w:rFonts w:cs="Arial"/>
          <w:sz w:val="20"/>
        </w:rPr>
        <w:t xml:space="preserve">and ending on </w:t>
      </w:r>
      <w:r w:rsidR="009E3C23">
        <w:rPr>
          <w:rFonts w:cs="Arial"/>
          <w:b/>
          <w:bCs/>
          <w:sz w:val="20"/>
        </w:rPr>
        <w:t>Date, Month, 2030</w:t>
      </w:r>
      <w:r w:rsidRPr="799230DB">
        <w:rPr>
          <w:rFonts w:cs="Arial"/>
          <w:sz w:val="20"/>
        </w:rPr>
        <w:t>.  The use of the word “</w:t>
      </w:r>
      <w:r w:rsidRPr="799230DB">
        <w:rPr>
          <w:rFonts w:cs="Arial"/>
          <w:sz w:val="20"/>
          <w:u w:val="single"/>
        </w:rPr>
        <w:t>Term</w:t>
      </w:r>
      <w:r w:rsidRPr="799230DB">
        <w:rPr>
          <w:rFonts w:cs="Arial"/>
          <w:sz w:val="20"/>
        </w:rPr>
        <w:t xml:space="preserve">” in the Agreement includes the </w:t>
      </w:r>
      <w:proofErr w:type="gramStart"/>
      <w:r w:rsidRPr="799230DB">
        <w:rPr>
          <w:rFonts w:cs="Arial"/>
          <w:sz w:val="20"/>
        </w:rPr>
        <w:t>aforementioned period</w:t>
      </w:r>
      <w:proofErr w:type="gramEnd"/>
      <w:r w:rsidRPr="799230DB">
        <w:rPr>
          <w:rFonts w:cs="Arial"/>
          <w:sz w:val="20"/>
        </w:rPr>
        <w:t xml:space="preserve"> as well as any applicable extensions or renewals in accordance with this Section 1. </w:t>
      </w:r>
    </w:p>
    <w:p w14:paraId="3E77368F" w14:textId="77777777" w:rsidR="003F510E" w:rsidRPr="00F84EAA" w:rsidRDefault="003F510E" w:rsidP="002759A0">
      <w:pPr>
        <w:ind w:left="1080" w:hanging="360"/>
        <w:jc w:val="both"/>
        <w:rPr>
          <w:rFonts w:cs="Arial"/>
          <w:b/>
          <w:sz w:val="20"/>
        </w:rPr>
      </w:pPr>
    </w:p>
    <w:p w14:paraId="7E74D454" w14:textId="77777777" w:rsidR="003F510E" w:rsidRPr="00296E14" w:rsidRDefault="003F510E" w:rsidP="001A6E72">
      <w:pPr>
        <w:numPr>
          <w:ilvl w:val="1"/>
          <w:numId w:val="12"/>
        </w:numPr>
        <w:ind w:left="1080"/>
        <w:jc w:val="both"/>
        <w:rPr>
          <w:rFonts w:cs="Arial"/>
          <w:sz w:val="20"/>
        </w:rPr>
      </w:pPr>
      <w:r w:rsidRPr="799230DB">
        <w:rPr>
          <w:rFonts w:cs="Arial"/>
          <w:b/>
          <w:bCs/>
          <w:sz w:val="20"/>
          <w:u w:val="single"/>
        </w:rPr>
        <w:t>Extension for Procurement Processes</w:t>
      </w:r>
      <w:r w:rsidRPr="799230DB">
        <w:rPr>
          <w:rFonts w:cs="Arial"/>
          <w:sz w:val="20"/>
        </w:rPr>
        <w:t>.  Upon the expiration of the Term of this Agreement, including any renewals permitted herein, at the City’s sole discretion</w:t>
      </w:r>
      <w:r w:rsidR="00C76618" w:rsidRPr="799230DB">
        <w:rPr>
          <w:rFonts w:eastAsia="Arial" w:cs="Arial"/>
          <w:sz w:val="20"/>
        </w:rPr>
        <w:t>,</w:t>
      </w:r>
      <w:r w:rsidRPr="799230DB">
        <w:rPr>
          <w:rFonts w:cs="Arial"/>
          <w:sz w:val="20"/>
        </w:rPr>
        <w:t xml:space="preserve"> this Agreement may be extended on a month-to-month basis for a maximum of six (6) months to allow for the City’s procurement processes in the selection of a vendor to provide the services/materials provided under this Agreement.  The City will notify the Contractor in writing of its intent to extend the Agreement at least thirty (30) calendar days </w:t>
      </w:r>
      <w:r w:rsidR="00491D98" w:rsidRPr="799230DB">
        <w:rPr>
          <w:rFonts w:cs="Arial"/>
          <w:sz w:val="20"/>
        </w:rPr>
        <w:t>before</w:t>
      </w:r>
      <w:r w:rsidRPr="799230DB">
        <w:rPr>
          <w:rFonts w:cs="Arial"/>
          <w:sz w:val="20"/>
        </w:rPr>
        <w:t xml:space="preserve"> the expiration of the Term.  Any extension under this Subsection 1.2 will be a continuation of the same terms and conditions as in effect immediately </w:t>
      </w:r>
      <w:r w:rsidR="00491D98" w:rsidRPr="799230DB">
        <w:rPr>
          <w:rFonts w:cs="Arial"/>
          <w:sz w:val="20"/>
        </w:rPr>
        <w:t>before</w:t>
      </w:r>
      <w:r w:rsidRPr="799230DB">
        <w:rPr>
          <w:rFonts w:cs="Arial"/>
          <w:sz w:val="20"/>
        </w:rPr>
        <w:t xml:space="preserve"> the expiration of the then-current term.</w:t>
      </w:r>
    </w:p>
    <w:p w14:paraId="63028630" w14:textId="77777777" w:rsidR="003F510E" w:rsidRPr="00296E14" w:rsidRDefault="003F510E" w:rsidP="002759A0">
      <w:pPr>
        <w:tabs>
          <w:tab w:val="left" w:pos="720"/>
        </w:tabs>
        <w:ind w:left="1080" w:hanging="360"/>
        <w:jc w:val="both"/>
        <w:rPr>
          <w:rFonts w:cs="Arial"/>
          <w:sz w:val="20"/>
        </w:rPr>
      </w:pPr>
    </w:p>
    <w:p w14:paraId="5A5A9386" w14:textId="77777777" w:rsidR="003F510E" w:rsidRPr="00296E14" w:rsidRDefault="003F510E" w:rsidP="001A6E72">
      <w:pPr>
        <w:numPr>
          <w:ilvl w:val="0"/>
          <w:numId w:val="11"/>
        </w:numPr>
        <w:tabs>
          <w:tab w:val="clear" w:pos="360"/>
          <w:tab w:val="num" w:pos="1080"/>
        </w:tabs>
        <w:jc w:val="both"/>
        <w:rPr>
          <w:rFonts w:cs="Arial"/>
          <w:sz w:val="20"/>
        </w:rPr>
      </w:pPr>
      <w:r w:rsidRPr="799230DB">
        <w:rPr>
          <w:rFonts w:cs="Arial"/>
          <w:b/>
          <w:bCs/>
          <w:sz w:val="20"/>
          <w:u w:val="single"/>
        </w:rPr>
        <w:t>Scope of Work</w:t>
      </w:r>
      <w:r w:rsidRPr="799230DB">
        <w:rPr>
          <w:rFonts w:cs="Arial"/>
          <w:sz w:val="20"/>
        </w:rPr>
        <w:t>.  The Contractor will provide the necessary staff, services</w:t>
      </w:r>
      <w:r w:rsidR="00491D98" w:rsidRPr="799230DB">
        <w:rPr>
          <w:rFonts w:eastAsia="Arial" w:cs="Arial"/>
          <w:sz w:val="20"/>
        </w:rPr>
        <w:t>,</w:t>
      </w:r>
      <w:r w:rsidRPr="799230DB">
        <w:rPr>
          <w:rFonts w:cs="Arial"/>
          <w:sz w:val="20"/>
        </w:rPr>
        <w:t xml:space="preserve"> and associated resources to provide the City with the services, materials, and obligations attached to this Agreement as </w:t>
      </w:r>
      <w:r w:rsidRPr="799230DB">
        <w:rPr>
          <w:rFonts w:cs="Arial"/>
          <w:b/>
          <w:bCs/>
          <w:sz w:val="20"/>
        </w:rPr>
        <w:t xml:space="preserve">Exhibit A </w:t>
      </w:r>
      <w:r w:rsidRPr="799230DB">
        <w:rPr>
          <w:rFonts w:eastAsia="Arial" w:cs="Arial"/>
          <w:sz w:val="20"/>
        </w:rPr>
        <w:t>(“</w:t>
      </w:r>
      <w:r w:rsidRPr="799230DB">
        <w:rPr>
          <w:rFonts w:cs="Arial"/>
          <w:sz w:val="20"/>
          <w:u w:val="single"/>
        </w:rPr>
        <w:t>Scope of Work</w:t>
      </w:r>
      <w:r w:rsidRPr="799230DB">
        <w:rPr>
          <w:rFonts w:eastAsia="Arial" w:cs="Arial"/>
          <w:sz w:val="20"/>
        </w:rPr>
        <w:t>”)</w:t>
      </w:r>
      <w:r w:rsidRPr="799230DB">
        <w:rPr>
          <w:rFonts w:cs="Arial"/>
          <w:b/>
          <w:bCs/>
          <w:sz w:val="20"/>
        </w:rPr>
        <w:t xml:space="preserve"> </w:t>
      </w:r>
      <w:r w:rsidRPr="799230DB">
        <w:rPr>
          <w:rFonts w:cs="Arial"/>
          <w:sz w:val="20"/>
        </w:rPr>
        <w:t xml:space="preserve">Contractor will be responsible for all costs and expenses incurred by Contractor that are incident to the performance of the Scope of Work unless otherwise stated in </w:t>
      </w:r>
      <w:r w:rsidRPr="799230DB">
        <w:rPr>
          <w:rFonts w:cs="Arial"/>
          <w:b/>
          <w:bCs/>
          <w:sz w:val="20"/>
        </w:rPr>
        <w:t>Exhibit A</w:t>
      </w:r>
      <w:r w:rsidRPr="799230DB">
        <w:rPr>
          <w:rFonts w:cs="Arial"/>
          <w:sz w:val="20"/>
        </w:rPr>
        <w:t xml:space="preserve">.  </w:t>
      </w:r>
      <w:proofErr w:type="gramStart"/>
      <w:r w:rsidRPr="799230DB">
        <w:rPr>
          <w:rFonts w:cs="Arial"/>
          <w:sz w:val="20"/>
        </w:rPr>
        <w:t>Contractor</w:t>
      </w:r>
      <w:proofErr w:type="gramEnd"/>
      <w:r w:rsidRPr="799230DB">
        <w:rPr>
          <w:rFonts w:cs="Arial"/>
          <w:sz w:val="20"/>
        </w:rPr>
        <w:t xml:space="preserve"> will supply all equipment and instrumentalities necessary to perform the Scope of Work.  If set forth in </w:t>
      </w:r>
      <w:r w:rsidRPr="799230DB">
        <w:rPr>
          <w:rFonts w:cs="Arial"/>
          <w:b/>
          <w:bCs/>
          <w:sz w:val="20"/>
        </w:rPr>
        <w:t>Exhibit A</w:t>
      </w:r>
      <w:r w:rsidRPr="799230DB">
        <w:rPr>
          <w:rFonts w:cs="Arial"/>
          <w:sz w:val="20"/>
        </w:rPr>
        <w:t xml:space="preserve">, the </w:t>
      </w:r>
      <w:proofErr w:type="gramStart"/>
      <w:r w:rsidRPr="799230DB">
        <w:rPr>
          <w:rFonts w:cs="Arial"/>
          <w:sz w:val="20"/>
        </w:rPr>
        <w:t>City</w:t>
      </w:r>
      <w:proofErr w:type="gramEnd"/>
      <w:r w:rsidRPr="799230DB">
        <w:rPr>
          <w:rFonts w:cs="Arial"/>
          <w:sz w:val="20"/>
        </w:rPr>
        <w:t xml:space="preserve"> will provide Contractor’s personnel with adequate workspace and such other related facilities as may be required by Contractor to carry out the Scope of Work.</w:t>
      </w:r>
    </w:p>
    <w:p w14:paraId="5FDA7416" w14:textId="77777777" w:rsidR="003F510E" w:rsidRDefault="003F510E" w:rsidP="002759A0">
      <w:pPr>
        <w:ind w:left="360" w:hanging="360"/>
        <w:jc w:val="both"/>
        <w:rPr>
          <w:rFonts w:cs="Arial"/>
          <w:sz w:val="20"/>
        </w:rPr>
      </w:pPr>
    </w:p>
    <w:p w14:paraId="5AA46C39" w14:textId="77777777" w:rsidR="00F96EBA" w:rsidRPr="006861BE" w:rsidRDefault="00F96EBA" w:rsidP="00F96EBA">
      <w:pPr>
        <w:ind w:left="360"/>
        <w:jc w:val="both"/>
        <w:rPr>
          <w:rFonts w:cs="Arial"/>
          <w:sz w:val="20"/>
        </w:rPr>
      </w:pPr>
      <w:r w:rsidRPr="799230DB">
        <w:rPr>
          <w:rFonts w:cs="Arial"/>
          <w:sz w:val="20"/>
        </w:rPr>
        <w:t>The Agreement is based on the Solicitation and Response which are hereby incorporated by reference into the Agreement as if written out and included herein. In addition to the requirements specifically set forth in the Scope of Work, the Parties acknowledge and agree that the Contractor shall perform in accordance with all terms, conditions, specifications</w:t>
      </w:r>
      <w:r w:rsidR="00491D98" w:rsidRPr="799230DB">
        <w:rPr>
          <w:rFonts w:eastAsia="Arial" w:cs="Arial"/>
          <w:sz w:val="20"/>
        </w:rPr>
        <w:t>,</w:t>
      </w:r>
      <w:r w:rsidRPr="799230DB">
        <w:rPr>
          <w:rFonts w:cs="Arial"/>
          <w:sz w:val="20"/>
        </w:rPr>
        <w:t xml:space="preserve"> and other requirements set forth within the Solicitation and Response unless modified herein.</w:t>
      </w:r>
    </w:p>
    <w:p w14:paraId="70D8A6B0" w14:textId="77777777" w:rsidR="00F96EBA" w:rsidRPr="00296E14" w:rsidRDefault="00F96EBA" w:rsidP="00F96EBA">
      <w:pPr>
        <w:ind w:left="720" w:hanging="360"/>
        <w:jc w:val="both"/>
        <w:rPr>
          <w:rFonts w:cs="Arial"/>
          <w:sz w:val="20"/>
        </w:rPr>
      </w:pPr>
    </w:p>
    <w:p w14:paraId="0C67A103" w14:textId="77777777" w:rsidR="004C1CDF" w:rsidRDefault="004C1CDF">
      <w:pPr>
        <w:spacing w:after="200" w:line="276" w:lineRule="auto"/>
        <w:rPr>
          <w:rFonts w:cs="Arial"/>
          <w:b/>
          <w:sz w:val="20"/>
          <w:u w:val="single"/>
        </w:rPr>
      </w:pPr>
      <w:r>
        <w:rPr>
          <w:rFonts w:cs="Arial"/>
          <w:b/>
          <w:sz w:val="20"/>
          <w:u w:val="single"/>
        </w:rPr>
        <w:br w:type="page"/>
      </w:r>
    </w:p>
    <w:p w14:paraId="427FA1ED" w14:textId="0FA6C887" w:rsidR="003F510E" w:rsidRPr="00296E14" w:rsidRDefault="003F510E" w:rsidP="001A6E72">
      <w:pPr>
        <w:numPr>
          <w:ilvl w:val="0"/>
          <w:numId w:val="11"/>
        </w:numPr>
        <w:tabs>
          <w:tab w:val="clear" w:pos="360"/>
          <w:tab w:val="num" w:pos="1080"/>
        </w:tabs>
        <w:jc w:val="both"/>
        <w:rPr>
          <w:rFonts w:cs="Arial"/>
          <w:sz w:val="20"/>
        </w:rPr>
      </w:pPr>
      <w:r w:rsidRPr="799230DB">
        <w:rPr>
          <w:rFonts w:cs="Arial"/>
          <w:b/>
          <w:bCs/>
          <w:sz w:val="20"/>
          <w:u w:val="single"/>
        </w:rPr>
        <w:lastRenderedPageBreak/>
        <w:t>Orders</w:t>
      </w:r>
      <w:r w:rsidRPr="799230DB">
        <w:rPr>
          <w:rFonts w:cs="Arial"/>
          <w:sz w:val="20"/>
        </w:rPr>
        <w:t xml:space="preserve">.  Orders </w:t>
      </w:r>
      <w:r w:rsidR="00491D98" w:rsidRPr="799230DB">
        <w:rPr>
          <w:rFonts w:cs="Arial"/>
          <w:sz w:val="20"/>
        </w:rPr>
        <w:t>ar</w:t>
      </w:r>
      <w:r w:rsidRPr="799230DB">
        <w:rPr>
          <w:rFonts w:cs="Arial"/>
          <w:sz w:val="20"/>
        </w:rPr>
        <w:t xml:space="preserve">e placed with the Contractor by either a: (i) Purchase Order when for a one-time purchase; (ii) Notice to Proceed, or (iii) Delivery Order </w:t>
      </w:r>
      <w:proofErr w:type="gramStart"/>
      <w:r w:rsidRPr="799230DB">
        <w:rPr>
          <w:rFonts w:cs="Arial"/>
          <w:sz w:val="20"/>
        </w:rPr>
        <w:t>off of</w:t>
      </w:r>
      <w:proofErr w:type="gramEnd"/>
      <w:r w:rsidRPr="799230DB">
        <w:rPr>
          <w:rFonts w:cs="Arial"/>
          <w:sz w:val="20"/>
        </w:rPr>
        <w:t xml:space="preserve"> a Master Agreement for Requirement Contract where multiple as-needed orders will be placed with the Contractor.  The </w:t>
      </w:r>
      <w:proofErr w:type="gramStart"/>
      <w:r w:rsidRPr="799230DB">
        <w:rPr>
          <w:rFonts w:cs="Arial"/>
          <w:sz w:val="20"/>
        </w:rPr>
        <w:t>City</w:t>
      </w:r>
      <w:proofErr w:type="gramEnd"/>
      <w:r w:rsidRPr="799230DB">
        <w:rPr>
          <w:rFonts w:cs="Arial"/>
          <w:sz w:val="20"/>
        </w:rPr>
        <w:t xml:space="preserve"> may use the Internet to communicate with Contractor and to place orders as permitted under this Agreement</w:t>
      </w:r>
    </w:p>
    <w:p w14:paraId="3573E1D5" w14:textId="77777777" w:rsidR="003F510E" w:rsidRPr="00296E14" w:rsidRDefault="003F510E" w:rsidP="002759A0">
      <w:pPr>
        <w:ind w:left="360" w:hanging="360"/>
        <w:jc w:val="both"/>
        <w:rPr>
          <w:rFonts w:cs="Arial"/>
          <w:sz w:val="20"/>
        </w:rPr>
      </w:pPr>
    </w:p>
    <w:p w14:paraId="39AB6EF6" w14:textId="77777777" w:rsidR="003F510E" w:rsidRPr="00296E14" w:rsidRDefault="003F510E" w:rsidP="001A6E72">
      <w:pPr>
        <w:numPr>
          <w:ilvl w:val="0"/>
          <w:numId w:val="11"/>
        </w:numPr>
        <w:tabs>
          <w:tab w:val="clear" w:pos="360"/>
          <w:tab w:val="num" w:pos="1080"/>
        </w:tabs>
        <w:jc w:val="both"/>
        <w:rPr>
          <w:rFonts w:cs="Arial"/>
          <w:sz w:val="20"/>
        </w:rPr>
      </w:pPr>
      <w:r w:rsidRPr="799230DB">
        <w:rPr>
          <w:rFonts w:cs="Arial"/>
          <w:b/>
          <w:bCs/>
          <w:sz w:val="20"/>
          <w:u w:val="single"/>
        </w:rPr>
        <w:t>Document Order of Precedence</w:t>
      </w:r>
      <w:r w:rsidRPr="799230DB">
        <w:rPr>
          <w:rFonts w:cs="Arial"/>
          <w:sz w:val="20"/>
        </w:rPr>
        <w:t>.  In the event of any inconsistency between the terms of the body of the Agreement, the Exhibits, the Solicitation, and Response, the language of the documents will control in the following order.</w:t>
      </w:r>
    </w:p>
    <w:p w14:paraId="00CCB142" w14:textId="77777777" w:rsidR="003F510E" w:rsidRPr="00296E14" w:rsidRDefault="003F510E" w:rsidP="003F510E">
      <w:pPr>
        <w:ind w:left="720"/>
        <w:contextualSpacing/>
        <w:rPr>
          <w:rFonts w:cs="Arial"/>
          <w:sz w:val="20"/>
        </w:rPr>
      </w:pPr>
    </w:p>
    <w:p w14:paraId="47B8D4F1" w14:textId="77777777" w:rsidR="003F510E" w:rsidRPr="00296E14" w:rsidRDefault="003F510E" w:rsidP="001A6E72">
      <w:pPr>
        <w:numPr>
          <w:ilvl w:val="2"/>
          <w:numId w:val="11"/>
        </w:numPr>
        <w:tabs>
          <w:tab w:val="clear" w:pos="2160"/>
          <w:tab w:val="num" w:pos="2880"/>
        </w:tabs>
        <w:ind w:left="1080" w:hanging="360"/>
        <w:jc w:val="both"/>
        <w:rPr>
          <w:rFonts w:cs="Arial"/>
          <w:sz w:val="20"/>
        </w:rPr>
      </w:pPr>
      <w:r w:rsidRPr="799230DB">
        <w:rPr>
          <w:rFonts w:cs="Arial"/>
          <w:sz w:val="20"/>
        </w:rPr>
        <w:t xml:space="preserve">Agreement </w:t>
      </w:r>
    </w:p>
    <w:p w14:paraId="18CE0296" w14:textId="77777777" w:rsidR="003F510E" w:rsidRPr="00296E14" w:rsidRDefault="003F510E" w:rsidP="001A6E72">
      <w:pPr>
        <w:numPr>
          <w:ilvl w:val="2"/>
          <w:numId w:val="11"/>
        </w:numPr>
        <w:tabs>
          <w:tab w:val="clear" w:pos="2160"/>
          <w:tab w:val="num" w:pos="2880"/>
        </w:tabs>
        <w:ind w:left="1080" w:hanging="360"/>
        <w:jc w:val="both"/>
        <w:rPr>
          <w:rFonts w:cs="Arial"/>
          <w:sz w:val="20"/>
        </w:rPr>
      </w:pPr>
      <w:r w:rsidRPr="799230DB">
        <w:rPr>
          <w:rFonts w:cs="Arial"/>
          <w:sz w:val="20"/>
        </w:rPr>
        <w:t>Exhibits</w:t>
      </w:r>
    </w:p>
    <w:p w14:paraId="3245FC0D" w14:textId="77777777" w:rsidR="003F510E" w:rsidRPr="00296E14" w:rsidRDefault="003F510E" w:rsidP="001A6E72">
      <w:pPr>
        <w:numPr>
          <w:ilvl w:val="4"/>
          <w:numId w:val="11"/>
        </w:numPr>
        <w:tabs>
          <w:tab w:val="clear" w:pos="3060"/>
        </w:tabs>
        <w:ind w:left="1440"/>
        <w:jc w:val="both"/>
        <w:rPr>
          <w:rFonts w:cs="Arial"/>
          <w:sz w:val="20"/>
        </w:rPr>
      </w:pPr>
      <w:r w:rsidRPr="799230DB">
        <w:rPr>
          <w:rFonts w:cs="Arial"/>
          <w:sz w:val="20"/>
        </w:rPr>
        <w:t>Mesa Standard Terms &amp; Conditions</w:t>
      </w:r>
    </w:p>
    <w:p w14:paraId="41E3441B" w14:textId="77777777" w:rsidR="003F510E" w:rsidRPr="00296E14" w:rsidRDefault="003F510E" w:rsidP="001A6E72">
      <w:pPr>
        <w:numPr>
          <w:ilvl w:val="4"/>
          <w:numId w:val="11"/>
        </w:numPr>
        <w:tabs>
          <w:tab w:val="clear" w:pos="3060"/>
        </w:tabs>
        <w:ind w:left="1440"/>
        <w:jc w:val="both"/>
        <w:rPr>
          <w:rFonts w:cs="Arial"/>
          <w:sz w:val="20"/>
        </w:rPr>
      </w:pPr>
      <w:r w:rsidRPr="799230DB">
        <w:rPr>
          <w:rFonts w:cs="Arial"/>
          <w:sz w:val="20"/>
        </w:rPr>
        <w:t>Scope of Work</w:t>
      </w:r>
    </w:p>
    <w:p w14:paraId="341079C9" w14:textId="77777777" w:rsidR="003F510E" w:rsidRPr="00E61F7F" w:rsidRDefault="003F510E" w:rsidP="001A6E72">
      <w:pPr>
        <w:numPr>
          <w:ilvl w:val="4"/>
          <w:numId w:val="11"/>
        </w:numPr>
        <w:tabs>
          <w:tab w:val="clear" w:pos="3060"/>
          <w:tab w:val="num" w:pos="3600"/>
        </w:tabs>
        <w:ind w:left="1440"/>
        <w:jc w:val="both"/>
        <w:rPr>
          <w:rFonts w:cs="Arial"/>
          <w:sz w:val="20"/>
        </w:rPr>
      </w:pPr>
      <w:r w:rsidRPr="799230DB">
        <w:rPr>
          <w:rFonts w:cs="Arial"/>
          <w:sz w:val="20"/>
        </w:rPr>
        <w:t>Other Exhibits not listed above</w:t>
      </w:r>
    </w:p>
    <w:p w14:paraId="771CEF0E" w14:textId="77777777" w:rsidR="003F510E" w:rsidRPr="00296E14" w:rsidRDefault="003F510E" w:rsidP="001A6E72">
      <w:pPr>
        <w:numPr>
          <w:ilvl w:val="2"/>
          <w:numId w:val="11"/>
        </w:numPr>
        <w:tabs>
          <w:tab w:val="clear" w:pos="2160"/>
          <w:tab w:val="num" w:pos="2880"/>
        </w:tabs>
        <w:ind w:left="1080" w:hanging="360"/>
        <w:jc w:val="both"/>
        <w:rPr>
          <w:rFonts w:cs="Arial"/>
          <w:sz w:val="20"/>
        </w:rPr>
      </w:pPr>
      <w:r w:rsidRPr="799230DB">
        <w:rPr>
          <w:rFonts w:cs="Arial"/>
          <w:sz w:val="20"/>
        </w:rPr>
        <w:t>Solicitation including any addenda</w:t>
      </w:r>
    </w:p>
    <w:p w14:paraId="2C0BE087" w14:textId="77777777" w:rsidR="003F510E" w:rsidRPr="00296E14" w:rsidRDefault="003F510E" w:rsidP="001A6E72">
      <w:pPr>
        <w:numPr>
          <w:ilvl w:val="2"/>
          <w:numId w:val="11"/>
        </w:numPr>
        <w:tabs>
          <w:tab w:val="clear" w:pos="2160"/>
          <w:tab w:val="num" w:pos="2880"/>
        </w:tabs>
        <w:ind w:left="1080" w:hanging="360"/>
        <w:jc w:val="both"/>
        <w:rPr>
          <w:rFonts w:cs="Arial"/>
          <w:sz w:val="20"/>
        </w:rPr>
      </w:pPr>
      <w:r w:rsidRPr="799230DB">
        <w:rPr>
          <w:rFonts w:cs="Arial"/>
          <w:sz w:val="20"/>
        </w:rPr>
        <w:t>Contractor Response</w:t>
      </w:r>
    </w:p>
    <w:p w14:paraId="5EB15902" w14:textId="77777777" w:rsidR="003F510E" w:rsidRPr="00296E14" w:rsidRDefault="003F510E" w:rsidP="003F510E">
      <w:pPr>
        <w:jc w:val="both"/>
        <w:rPr>
          <w:rFonts w:cs="Arial"/>
          <w:sz w:val="20"/>
        </w:rPr>
      </w:pPr>
    </w:p>
    <w:p w14:paraId="54B083E2" w14:textId="77777777" w:rsidR="003F510E" w:rsidRPr="00F84EAA" w:rsidRDefault="003F510E" w:rsidP="001A6E72">
      <w:pPr>
        <w:numPr>
          <w:ilvl w:val="0"/>
          <w:numId w:val="11"/>
        </w:numPr>
        <w:tabs>
          <w:tab w:val="clear" w:pos="360"/>
          <w:tab w:val="num" w:pos="720"/>
          <w:tab w:val="num" w:pos="1080"/>
        </w:tabs>
        <w:jc w:val="both"/>
        <w:rPr>
          <w:rFonts w:cs="Arial"/>
          <w:b/>
          <w:sz w:val="20"/>
        </w:rPr>
      </w:pPr>
      <w:r w:rsidRPr="00F84EAA">
        <w:rPr>
          <w:rFonts w:cs="Arial"/>
          <w:b/>
          <w:sz w:val="20"/>
          <w:u w:val="single"/>
        </w:rPr>
        <w:t>Payment</w:t>
      </w:r>
      <w:r w:rsidRPr="00F84EAA">
        <w:rPr>
          <w:rFonts w:cs="Arial"/>
          <w:b/>
          <w:sz w:val="20"/>
        </w:rPr>
        <w:t>.</w:t>
      </w:r>
    </w:p>
    <w:p w14:paraId="12C04CFF" w14:textId="77777777" w:rsidR="003F510E" w:rsidRPr="00296E14" w:rsidRDefault="003F510E" w:rsidP="003F510E">
      <w:pPr>
        <w:contextualSpacing/>
        <w:rPr>
          <w:rFonts w:cs="Arial"/>
          <w:sz w:val="20"/>
        </w:rPr>
      </w:pPr>
    </w:p>
    <w:p w14:paraId="76568895"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General</w:t>
      </w:r>
      <w:r w:rsidRPr="799230DB">
        <w:rPr>
          <w:rFonts w:cs="Arial"/>
          <w:sz w:val="20"/>
        </w:rPr>
        <w:t xml:space="preserve">.  Subject to the provisions of the Agreement, the City will pay Contractor the sum(s) described in </w:t>
      </w:r>
      <w:r w:rsidRPr="799230DB">
        <w:rPr>
          <w:rFonts w:cs="Arial"/>
          <w:b/>
          <w:bCs/>
          <w:sz w:val="20"/>
        </w:rPr>
        <w:t xml:space="preserve">Exhibit B </w:t>
      </w:r>
      <w:r w:rsidRPr="799230DB">
        <w:rPr>
          <w:rFonts w:eastAsia="Arial" w:cs="Arial"/>
          <w:sz w:val="20"/>
        </w:rPr>
        <w:t>(“</w:t>
      </w:r>
      <w:r w:rsidRPr="799230DB">
        <w:rPr>
          <w:rFonts w:cs="Arial"/>
          <w:sz w:val="20"/>
          <w:u w:val="single"/>
        </w:rPr>
        <w:t>Pricing</w:t>
      </w:r>
      <w:r w:rsidRPr="799230DB">
        <w:rPr>
          <w:rFonts w:cs="Arial"/>
          <w:sz w:val="20"/>
        </w:rPr>
        <w:t>”) in consideration of Contractor’s performance of the Scope of Work during the Term.</w:t>
      </w:r>
    </w:p>
    <w:p w14:paraId="70C2B3F0" w14:textId="77777777" w:rsidR="003F510E" w:rsidRPr="00296E14" w:rsidRDefault="003F510E" w:rsidP="002759A0">
      <w:pPr>
        <w:ind w:left="1080" w:hanging="360"/>
        <w:jc w:val="both"/>
        <w:rPr>
          <w:rFonts w:cs="Arial"/>
          <w:sz w:val="20"/>
        </w:rPr>
      </w:pPr>
    </w:p>
    <w:p w14:paraId="787DE91B"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Prices</w:t>
      </w:r>
      <w:r w:rsidRPr="799230DB">
        <w:rPr>
          <w:rFonts w:eastAsia="Arial" w:cs="Arial"/>
          <w:sz w:val="20"/>
        </w:rPr>
        <w:t>.</w:t>
      </w:r>
      <w:r w:rsidRPr="799230DB">
        <w:rPr>
          <w:rFonts w:cs="Arial"/>
          <w:b/>
          <w:bCs/>
          <w:sz w:val="20"/>
        </w:rPr>
        <w:t xml:space="preserve">  </w:t>
      </w:r>
      <w:r w:rsidRPr="799230DB">
        <w:rPr>
          <w:rFonts w:cs="Arial"/>
          <w:sz w:val="20"/>
        </w:rPr>
        <w:t>All pricing shall be firm for the Term and all extensions or renewals of the Term except where otherwise provided in this Agreement and include all costs of the Contractor providing the materials/service including transportation, insurance</w:t>
      </w:r>
      <w:r w:rsidR="00491D98" w:rsidRPr="799230DB">
        <w:rPr>
          <w:rFonts w:eastAsia="Arial" w:cs="Arial"/>
          <w:sz w:val="20"/>
        </w:rPr>
        <w:t>,</w:t>
      </w:r>
      <w:r w:rsidRPr="799230DB">
        <w:rPr>
          <w:rFonts w:cs="Arial"/>
          <w:sz w:val="20"/>
        </w:rPr>
        <w:t xml:space="preserve"> and warranty costs.  No fuel surcharges will be accepted unless allowed in this Agreement.  The City shall not be invoiced at prices higher than those stated in the Agreement. </w:t>
      </w:r>
    </w:p>
    <w:p w14:paraId="1164B8CE" w14:textId="77777777" w:rsidR="003F510E" w:rsidRPr="00296E14" w:rsidRDefault="003F510E" w:rsidP="002759A0">
      <w:pPr>
        <w:ind w:left="1080" w:hanging="360"/>
        <w:jc w:val="both"/>
        <w:rPr>
          <w:rFonts w:cs="Arial"/>
          <w:sz w:val="20"/>
        </w:rPr>
      </w:pPr>
    </w:p>
    <w:p w14:paraId="60128463" w14:textId="77777777" w:rsidR="003F510E" w:rsidRPr="00296E14" w:rsidRDefault="003F510E" w:rsidP="002759A0">
      <w:pPr>
        <w:ind w:left="1080"/>
        <w:jc w:val="both"/>
        <w:rPr>
          <w:rFonts w:cs="Arial"/>
          <w:sz w:val="20"/>
        </w:rPr>
      </w:pPr>
      <w:r w:rsidRPr="799230DB">
        <w:rPr>
          <w:rFonts w:cs="Arial"/>
          <w:sz w:val="20"/>
        </w:rPr>
        <w:t>The Contractor further agrees that any reductions in the price of the materials or services covered by this Agreement will apply to the undelivered balance.  The Contractor shall promptly notify the City of such price reductions.</w:t>
      </w:r>
    </w:p>
    <w:p w14:paraId="416DA3BB" w14:textId="77777777" w:rsidR="003F510E" w:rsidRPr="00296E14" w:rsidRDefault="003F510E" w:rsidP="002759A0">
      <w:pPr>
        <w:ind w:left="1080" w:hanging="360"/>
        <w:jc w:val="both"/>
        <w:rPr>
          <w:rFonts w:cs="Arial"/>
          <w:sz w:val="20"/>
        </w:rPr>
      </w:pPr>
    </w:p>
    <w:p w14:paraId="262F07A4" w14:textId="77777777" w:rsidR="003F510E" w:rsidRPr="00296E14" w:rsidRDefault="003F510E" w:rsidP="002759A0">
      <w:pPr>
        <w:ind w:left="1080"/>
        <w:jc w:val="both"/>
        <w:rPr>
          <w:rFonts w:cs="Arial"/>
          <w:sz w:val="20"/>
        </w:rPr>
      </w:pPr>
      <w:r w:rsidRPr="799230DB">
        <w:rPr>
          <w:rFonts w:cs="Arial"/>
          <w:sz w:val="20"/>
        </w:rPr>
        <w:t>No price modifications will be accepted without proper request by the Contractor and response by the City’s Purchasing Division.</w:t>
      </w:r>
    </w:p>
    <w:p w14:paraId="7544D5B9" w14:textId="77777777" w:rsidR="003F510E" w:rsidRPr="00296E14" w:rsidRDefault="003F510E" w:rsidP="003F510E">
      <w:pPr>
        <w:ind w:left="720"/>
        <w:jc w:val="both"/>
        <w:rPr>
          <w:rFonts w:cs="Arial"/>
          <w:sz w:val="20"/>
        </w:rPr>
      </w:pPr>
    </w:p>
    <w:p w14:paraId="1ECB405C" w14:textId="77777777" w:rsidR="00D507A7" w:rsidRDefault="003F510E" w:rsidP="001A6E72">
      <w:pPr>
        <w:numPr>
          <w:ilvl w:val="1"/>
          <w:numId w:val="11"/>
        </w:numPr>
        <w:tabs>
          <w:tab w:val="clear" w:pos="450"/>
        </w:tabs>
        <w:ind w:left="1080"/>
        <w:jc w:val="both"/>
        <w:rPr>
          <w:rFonts w:cs="Arial"/>
          <w:sz w:val="20"/>
        </w:rPr>
      </w:pPr>
      <w:r w:rsidRPr="799230DB">
        <w:rPr>
          <w:rFonts w:cs="Arial"/>
          <w:b/>
          <w:bCs/>
          <w:sz w:val="20"/>
          <w:u w:val="single"/>
        </w:rPr>
        <w:t>Price Adjustment</w:t>
      </w:r>
      <w:r w:rsidRPr="799230DB">
        <w:rPr>
          <w:rFonts w:eastAsia="Arial" w:cs="Arial"/>
          <w:sz w:val="20"/>
        </w:rPr>
        <w:t xml:space="preserve">.  </w:t>
      </w:r>
    </w:p>
    <w:p w14:paraId="61027315" w14:textId="77777777" w:rsidR="00D507A7" w:rsidRDefault="00D507A7" w:rsidP="00D507A7">
      <w:pPr>
        <w:ind w:left="1080"/>
        <w:jc w:val="both"/>
        <w:rPr>
          <w:rFonts w:cs="Arial"/>
          <w:sz w:val="20"/>
        </w:rPr>
      </w:pPr>
    </w:p>
    <w:p w14:paraId="6CC80E6B" w14:textId="61C291FB" w:rsidR="003F510E" w:rsidRPr="00296E14" w:rsidRDefault="003F510E" w:rsidP="00D507A7">
      <w:pPr>
        <w:ind w:left="1080"/>
        <w:jc w:val="both"/>
        <w:rPr>
          <w:rFonts w:cs="Arial"/>
          <w:sz w:val="20"/>
        </w:rPr>
      </w:pPr>
      <w:r w:rsidRPr="799230DB">
        <w:rPr>
          <w:rFonts w:cs="Arial"/>
          <w:sz w:val="20"/>
        </w:rPr>
        <w:t xml:space="preserve">Any requests for reasonable price adjustments must be submitted in accordance with this Section 5.3.  Requests for adjustment in </w:t>
      </w:r>
      <w:r w:rsidR="00491D98" w:rsidRPr="799230DB">
        <w:rPr>
          <w:rFonts w:cs="Arial"/>
          <w:sz w:val="20"/>
        </w:rPr>
        <w:t xml:space="preserve">the </w:t>
      </w:r>
      <w:r w:rsidRPr="799230DB">
        <w:rPr>
          <w:rFonts w:cs="Arial"/>
          <w:sz w:val="20"/>
        </w:rPr>
        <w:t xml:space="preserve">cost of labor and/or materials must be supported by appropriate documentation.  There is no </w:t>
      </w:r>
      <w:proofErr w:type="gramStart"/>
      <w:r w:rsidRPr="799230DB">
        <w:rPr>
          <w:rFonts w:cs="Arial"/>
          <w:sz w:val="20"/>
        </w:rPr>
        <w:t>guarantee</w:t>
      </w:r>
      <w:proofErr w:type="gramEnd"/>
      <w:r w:rsidRPr="799230DB">
        <w:rPr>
          <w:rFonts w:cs="Arial"/>
          <w:sz w:val="20"/>
        </w:rPr>
        <w:t xml:space="preserve"> the City will accept a price adjustment therefore Contractor should be prepared for the Pricing to be firm over the Term of the Agreement.  The </w:t>
      </w:r>
      <w:proofErr w:type="gramStart"/>
      <w:r w:rsidRPr="799230DB">
        <w:rPr>
          <w:rFonts w:cs="Arial"/>
          <w:sz w:val="20"/>
        </w:rPr>
        <w:t>City</w:t>
      </w:r>
      <w:proofErr w:type="gramEnd"/>
      <w:r w:rsidRPr="799230DB">
        <w:rPr>
          <w:rFonts w:cs="Arial"/>
          <w:sz w:val="20"/>
        </w:rPr>
        <w:t xml:space="preserve"> is only willing to entertain price adjustments based on an increase to </w:t>
      </w:r>
      <w:proofErr w:type="gramStart"/>
      <w:r w:rsidRPr="799230DB">
        <w:rPr>
          <w:rFonts w:cs="Arial"/>
          <w:sz w:val="20"/>
        </w:rPr>
        <w:t>Contractor’s</w:t>
      </w:r>
      <w:proofErr w:type="gramEnd"/>
      <w:r w:rsidRPr="799230DB">
        <w:rPr>
          <w:rFonts w:cs="Arial"/>
          <w:sz w:val="20"/>
        </w:rPr>
        <w:t xml:space="preserve"> actual expenses or other reasonable adjustment</w:t>
      </w:r>
      <w:r w:rsidR="00491D98" w:rsidRPr="799230DB">
        <w:rPr>
          <w:rFonts w:cs="Arial"/>
          <w:sz w:val="20"/>
        </w:rPr>
        <w:t>s</w:t>
      </w:r>
      <w:r w:rsidRPr="799230DB">
        <w:rPr>
          <w:rFonts w:cs="Arial"/>
          <w:sz w:val="20"/>
        </w:rPr>
        <w:t xml:space="preserve"> in providing the services/materials under the Agreement. If the City agrees to the adjusted price terms, the City shall issue written approval of the change. </w:t>
      </w:r>
    </w:p>
    <w:p w14:paraId="51DE1495" w14:textId="77777777" w:rsidR="003F510E" w:rsidRPr="00296E14" w:rsidRDefault="003F510E" w:rsidP="002759A0">
      <w:pPr>
        <w:ind w:left="1080" w:hanging="360"/>
        <w:jc w:val="both"/>
        <w:rPr>
          <w:rFonts w:cs="Arial"/>
          <w:sz w:val="20"/>
          <w:u w:val="single"/>
        </w:rPr>
      </w:pPr>
    </w:p>
    <w:p w14:paraId="4FC87FC1" w14:textId="0ABDBCD2" w:rsidR="003F510E" w:rsidRPr="00296E14" w:rsidRDefault="002759A0" w:rsidP="002759A0">
      <w:pPr>
        <w:tabs>
          <w:tab w:val="left" w:pos="1440"/>
        </w:tabs>
        <w:ind w:left="1080" w:hanging="360"/>
        <w:jc w:val="both"/>
        <w:rPr>
          <w:rFonts w:cs="Arial"/>
          <w:sz w:val="20"/>
        </w:rPr>
      </w:pPr>
      <w:r w:rsidRPr="002759A0">
        <w:rPr>
          <w:rFonts w:cs="Arial"/>
          <w:sz w:val="20"/>
        </w:rPr>
        <w:tab/>
      </w:r>
      <w:r w:rsidR="00D507A7" w:rsidRPr="799230DB">
        <w:rPr>
          <w:rFonts w:cs="Arial"/>
          <w:sz w:val="20"/>
        </w:rPr>
        <w:t xml:space="preserve">Products - </w:t>
      </w:r>
      <w:r w:rsidR="003F510E" w:rsidRPr="799230DB">
        <w:rPr>
          <w:rFonts w:cs="Arial"/>
          <w:sz w:val="20"/>
        </w:rPr>
        <w:t xml:space="preserve">During the </w:t>
      </w:r>
      <w:r w:rsidR="00E902A2" w:rsidRPr="799230DB">
        <w:rPr>
          <w:rFonts w:cs="Arial"/>
          <w:sz w:val="20"/>
        </w:rPr>
        <w:t xml:space="preserve">ninety (90) to </w:t>
      </w:r>
      <w:r w:rsidR="00C32EE3" w:rsidRPr="799230DB">
        <w:rPr>
          <w:rFonts w:cs="Arial"/>
          <w:sz w:val="20"/>
        </w:rPr>
        <w:t>sixty (</w:t>
      </w:r>
      <w:r w:rsidR="003F510E" w:rsidRPr="799230DB">
        <w:rPr>
          <w:rFonts w:cs="Arial"/>
          <w:sz w:val="20"/>
        </w:rPr>
        <w:t>60</w:t>
      </w:r>
      <w:r w:rsidR="00C32EE3" w:rsidRPr="799230DB">
        <w:rPr>
          <w:rFonts w:eastAsia="Arial" w:cs="Arial"/>
          <w:sz w:val="20"/>
        </w:rPr>
        <w:t xml:space="preserve">) </w:t>
      </w:r>
      <w:r w:rsidR="003F510E" w:rsidRPr="799230DB">
        <w:rPr>
          <w:rFonts w:cs="Arial"/>
          <w:sz w:val="20"/>
        </w:rPr>
        <w:t xml:space="preserve">day period </w:t>
      </w:r>
      <w:r w:rsidR="00491D98" w:rsidRPr="799230DB">
        <w:rPr>
          <w:rFonts w:cs="Arial"/>
          <w:sz w:val="20"/>
        </w:rPr>
        <w:t>before</w:t>
      </w:r>
      <w:r w:rsidR="003F510E" w:rsidRPr="799230DB">
        <w:rPr>
          <w:rFonts w:eastAsia="Arial" w:cs="Arial"/>
          <w:sz w:val="20"/>
        </w:rPr>
        <w:t xml:space="preserve"> </w:t>
      </w:r>
      <w:r w:rsidR="00121DB3" w:rsidRPr="799230DB">
        <w:rPr>
          <w:rFonts w:cs="Arial"/>
          <w:sz w:val="20"/>
        </w:rPr>
        <w:t xml:space="preserve">annual anniversary </w:t>
      </w:r>
      <w:r w:rsidR="003F510E" w:rsidRPr="799230DB">
        <w:rPr>
          <w:rFonts w:cs="Arial"/>
          <w:sz w:val="20"/>
        </w:rPr>
        <w:t xml:space="preserve">date of the Agreement, the Contractor may submit a written request to the City to allow an increase to the prices in an amount not to exceed the twelve </w:t>
      </w:r>
      <w:r w:rsidR="00C32EE3" w:rsidRPr="799230DB">
        <w:rPr>
          <w:rFonts w:cs="Arial"/>
          <w:sz w:val="20"/>
        </w:rPr>
        <w:t xml:space="preserve">(12) </w:t>
      </w:r>
      <w:r w:rsidR="003F510E" w:rsidRPr="799230DB">
        <w:rPr>
          <w:rFonts w:cs="Arial"/>
          <w:sz w:val="20"/>
        </w:rPr>
        <w:t xml:space="preserve">month change in the </w:t>
      </w:r>
      <w:r w:rsidR="003F510E" w:rsidRPr="799230DB">
        <w:rPr>
          <w:rFonts w:cs="Arial"/>
          <w:b/>
          <w:bCs/>
          <w:i/>
          <w:iCs/>
          <w:sz w:val="20"/>
          <w:u w:val="single"/>
        </w:rPr>
        <w:t>Consumer Price Index for All Urban Consumers</w:t>
      </w:r>
      <w:r w:rsidR="003F510E" w:rsidRPr="799230DB">
        <w:rPr>
          <w:rFonts w:cs="Arial"/>
          <w:sz w:val="20"/>
        </w:rPr>
        <w:t xml:space="preserve"> (CPI-U), US City Average, All Items, Not Seasonally Adjusted as published by the U.S. Department of Labor, Bureau of Labor Statistics (</w:t>
      </w:r>
      <w:hyperlink r:id="rId46" w:history="1">
        <w:r w:rsidR="003F510E" w:rsidRPr="799230DB">
          <w:rPr>
            <w:rFonts w:cs="Arial"/>
            <w:color w:val="0000FF"/>
            <w:sz w:val="20"/>
            <w:u w:val="single"/>
          </w:rPr>
          <w:t>http://www.bls.gov/cpi/home.htm</w:t>
        </w:r>
      </w:hyperlink>
      <w:r w:rsidR="003F510E" w:rsidRPr="799230DB">
        <w:rPr>
          <w:rFonts w:cs="Arial"/>
          <w:sz w:val="20"/>
        </w:rPr>
        <w:t>). The City shall review the request for adjustment and respond in writing; such response and approval shall not be unreasonably withheld.</w:t>
      </w:r>
    </w:p>
    <w:p w14:paraId="59D9F0F8" w14:textId="77777777" w:rsidR="003F510E" w:rsidRPr="002759A0" w:rsidRDefault="003F510E" w:rsidP="002759A0">
      <w:pPr>
        <w:widowControl w:val="0"/>
        <w:tabs>
          <w:tab w:val="left" w:pos="4824"/>
        </w:tabs>
        <w:ind w:left="1080" w:hanging="360"/>
        <w:jc w:val="both"/>
        <w:rPr>
          <w:rFonts w:cs="Arial"/>
          <w:i/>
          <w:sz w:val="20"/>
          <w:u w:val="single"/>
        </w:rPr>
      </w:pPr>
    </w:p>
    <w:p w14:paraId="40FD413D" w14:textId="7564721D" w:rsidR="00D507A7" w:rsidRPr="00296E14" w:rsidRDefault="00D507A7" w:rsidP="00D507A7">
      <w:pPr>
        <w:tabs>
          <w:tab w:val="left" w:pos="1440"/>
        </w:tabs>
        <w:ind w:left="1080" w:hanging="360"/>
        <w:jc w:val="both"/>
        <w:rPr>
          <w:rFonts w:cs="Arial"/>
          <w:sz w:val="20"/>
        </w:rPr>
      </w:pPr>
      <w:r w:rsidRPr="002759A0">
        <w:rPr>
          <w:rFonts w:cs="Arial"/>
          <w:sz w:val="20"/>
        </w:rPr>
        <w:lastRenderedPageBreak/>
        <w:tab/>
      </w:r>
      <w:r w:rsidRPr="799230DB">
        <w:rPr>
          <w:rFonts w:cs="Arial"/>
          <w:sz w:val="20"/>
        </w:rPr>
        <w:t>Services (Price Sheet, National Tab)</w:t>
      </w:r>
      <w:r w:rsidRPr="799230DB">
        <w:rPr>
          <w:rFonts w:eastAsia="Arial" w:cs="Arial"/>
          <w:sz w:val="20"/>
        </w:rPr>
        <w:t xml:space="preserve"> – </w:t>
      </w:r>
      <w:r w:rsidRPr="799230DB">
        <w:rPr>
          <w:rFonts w:cs="Arial"/>
          <w:sz w:val="20"/>
        </w:rPr>
        <w:t xml:space="preserve">Every six months (6), the Contractor may submit a written request to the City to allow an increase to the prices in an amount not to exceed the twelve (12) month change in the </w:t>
      </w:r>
      <w:r w:rsidRPr="799230DB">
        <w:rPr>
          <w:rFonts w:cs="Arial"/>
          <w:b/>
          <w:bCs/>
          <w:i/>
          <w:iCs/>
          <w:sz w:val="20"/>
          <w:u w:val="single"/>
        </w:rPr>
        <w:t>Consumer Price Index for All Urban Consumers</w:t>
      </w:r>
      <w:r w:rsidRPr="799230DB">
        <w:rPr>
          <w:rFonts w:cs="Arial"/>
          <w:sz w:val="20"/>
        </w:rPr>
        <w:t xml:space="preserve"> (CPI-U), US City Average, All Items, Not Seasonally Adjusted as published by the U.S. Department of Labor, Bureau of Labor Statistics (</w:t>
      </w:r>
      <w:hyperlink r:id="rId47" w:history="1">
        <w:r w:rsidRPr="799230DB">
          <w:rPr>
            <w:rFonts w:cs="Arial"/>
            <w:color w:val="0000FF"/>
            <w:sz w:val="20"/>
            <w:u w:val="single"/>
          </w:rPr>
          <w:t>http://www.bls.gov/cpi/home.htm</w:t>
        </w:r>
      </w:hyperlink>
      <w:r w:rsidRPr="799230DB">
        <w:rPr>
          <w:rFonts w:cs="Arial"/>
          <w:sz w:val="20"/>
        </w:rPr>
        <w:t>). The City shall review the request for adjustment and respond in writing; such response and approval shall not be unreasonably withheld.</w:t>
      </w:r>
    </w:p>
    <w:p w14:paraId="5617C27E" w14:textId="4EBCA471" w:rsidR="003F510E" w:rsidRPr="00296E14" w:rsidRDefault="003F510E" w:rsidP="00E902A2">
      <w:pPr>
        <w:tabs>
          <w:tab w:val="left" w:pos="1440"/>
        </w:tabs>
        <w:ind w:left="1080" w:hanging="360"/>
        <w:jc w:val="both"/>
        <w:rPr>
          <w:rFonts w:cs="Arial"/>
          <w:sz w:val="20"/>
        </w:rPr>
      </w:pPr>
    </w:p>
    <w:p w14:paraId="688D2C65"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Renewal and Extension Pricing</w:t>
      </w:r>
      <w:r w:rsidRPr="799230DB">
        <w:rPr>
          <w:rFonts w:cs="Arial"/>
          <w:sz w:val="20"/>
        </w:rPr>
        <w:t>.  Any extension of the Agreement will be at the same pricing as the initial Term.   If the Agreement is rene</w:t>
      </w:r>
      <w:r w:rsidR="00674439" w:rsidRPr="799230DB">
        <w:rPr>
          <w:rFonts w:cs="Arial"/>
          <w:sz w:val="20"/>
        </w:rPr>
        <w:t>wed in accordance with Section 1</w:t>
      </w:r>
      <w:r w:rsidRPr="799230DB">
        <w:rPr>
          <w:rFonts w:cs="Arial"/>
          <w:sz w:val="20"/>
        </w:rPr>
        <w:t xml:space="preserve">, pricing may be adjusted for amounts other than inflation that represent actual costs to the Contractor based on the mutual agreement of the parties.  The Contractor may submit a request for a price adjustment along with appropriate supporting documentation demonstrating the cost to the Contractor.  Renewal prices shall be firm for the term of the renewal period and may be adjusted thereafter as outlined in the previous section. There is no guarantee the </w:t>
      </w:r>
      <w:proofErr w:type="gramStart"/>
      <w:r w:rsidRPr="799230DB">
        <w:rPr>
          <w:rFonts w:cs="Arial"/>
          <w:sz w:val="20"/>
        </w:rPr>
        <w:t>City</w:t>
      </w:r>
      <w:proofErr w:type="gramEnd"/>
      <w:r w:rsidRPr="799230DB">
        <w:rPr>
          <w:rFonts w:cs="Arial"/>
          <w:sz w:val="20"/>
        </w:rPr>
        <w:t xml:space="preserve"> will accept a price adjustment.</w:t>
      </w:r>
    </w:p>
    <w:p w14:paraId="0AED099E" w14:textId="77777777" w:rsidR="003F510E" w:rsidRPr="00296E14" w:rsidRDefault="003F510E" w:rsidP="002759A0">
      <w:pPr>
        <w:ind w:left="1080" w:hanging="360"/>
        <w:jc w:val="both"/>
        <w:rPr>
          <w:rFonts w:cs="Arial"/>
          <w:sz w:val="20"/>
        </w:rPr>
      </w:pPr>
    </w:p>
    <w:p w14:paraId="4296AD98"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Invoices</w:t>
      </w:r>
      <w:r w:rsidRPr="799230DB">
        <w:rPr>
          <w:rFonts w:cs="Arial"/>
          <w:sz w:val="20"/>
        </w:rPr>
        <w:t xml:space="preserve">.  Payment will be made to Contractor following the City’s receipt of a properly completed invoice.  </w:t>
      </w:r>
      <w:r w:rsidR="00121DB3" w:rsidRPr="799230DB">
        <w:rPr>
          <w:rFonts w:cs="Arial"/>
          <w:sz w:val="20"/>
        </w:rPr>
        <w:t>No terms set forth in any invoice, purchase order</w:t>
      </w:r>
      <w:r w:rsidR="00491D98" w:rsidRPr="799230DB">
        <w:rPr>
          <w:rFonts w:eastAsia="Arial" w:cs="Arial"/>
          <w:sz w:val="20"/>
        </w:rPr>
        <w:t>,</w:t>
      </w:r>
      <w:r w:rsidR="00121DB3" w:rsidRPr="799230DB">
        <w:rPr>
          <w:rFonts w:cs="Arial"/>
          <w:sz w:val="20"/>
        </w:rPr>
        <w:t xml:space="preserve"> or similar document issued by Contractor will be deemed accepted by the City; the terms of the contractual relationship between the Parties are as set forth in this Agreement. </w:t>
      </w:r>
      <w:r w:rsidRPr="799230DB">
        <w:rPr>
          <w:rFonts w:cs="Arial"/>
          <w:sz w:val="20"/>
        </w:rPr>
        <w:t xml:space="preserve">Any issues regarding billing or invoicing must be directed to the City Department/Division requesting the service or material from the Contractor.   A properly completed invoice should contain, at a minimum, </w:t>
      </w:r>
      <w:proofErr w:type="gramStart"/>
      <w:r w:rsidRPr="799230DB">
        <w:rPr>
          <w:rFonts w:cs="Arial"/>
          <w:sz w:val="20"/>
        </w:rPr>
        <w:t>all of</w:t>
      </w:r>
      <w:proofErr w:type="gramEnd"/>
      <w:r w:rsidRPr="799230DB">
        <w:rPr>
          <w:rFonts w:cs="Arial"/>
          <w:sz w:val="20"/>
        </w:rPr>
        <w:t xml:space="preserve"> the following:</w:t>
      </w:r>
    </w:p>
    <w:p w14:paraId="298E66BA" w14:textId="77777777" w:rsidR="003F510E" w:rsidRPr="00296E14" w:rsidRDefault="003F510E" w:rsidP="003F510E">
      <w:pPr>
        <w:contextualSpacing/>
        <w:rPr>
          <w:rFonts w:cs="Arial"/>
          <w:sz w:val="20"/>
        </w:rPr>
      </w:pPr>
    </w:p>
    <w:p w14:paraId="5707C47C" w14:textId="77777777" w:rsidR="003F510E" w:rsidRPr="00296E14" w:rsidRDefault="003F510E" w:rsidP="001A6E72">
      <w:pPr>
        <w:numPr>
          <w:ilvl w:val="2"/>
          <w:numId w:val="11"/>
        </w:numPr>
        <w:tabs>
          <w:tab w:val="clear" w:pos="2160"/>
        </w:tabs>
        <w:ind w:left="1800" w:hanging="360"/>
        <w:jc w:val="both"/>
        <w:rPr>
          <w:rFonts w:cs="Arial"/>
          <w:sz w:val="20"/>
        </w:rPr>
      </w:pPr>
      <w:r w:rsidRPr="799230DB">
        <w:rPr>
          <w:rFonts w:cs="Arial"/>
          <w:sz w:val="20"/>
        </w:rPr>
        <w:t xml:space="preserve">Contractor name, address, and contact </w:t>
      </w:r>
      <w:proofErr w:type="gramStart"/>
      <w:r w:rsidRPr="799230DB">
        <w:rPr>
          <w:rFonts w:cs="Arial"/>
          <w:sz w:val="20"/>
        </w:rPr>
        <w:t>information;</w:t>
      </w:r>
      <w:proofErr w:type="gramEnd"/>
    </w:p>
    <w:p w14:paraId="6009BDDC" w14:textId="77777777" w:rsidR="003F510E" w:rsidRPr="00296E14" w:rsidRDefault="003F510E" w:rsidP="001A6E72">
      <w:pPr>
        <w:numPr>
          <w:ilvl w:val="2"/>
          <w:numId w:val="11"/>
        </w:numPr>
        <w:tabs>
          <w:tab w:val="clear" w:pos="2160"/>
        </w:tabs>
        <w:ind w:left="1800" w:hanging="360"/>
        <w:jc w:val="both"/>
        <w:rPr>
          <w:rFonts w:cs="Arial"/>
          <w:sz w:val="20"/>
        </w:rPr>
      </w:pPr>
      <w:r w:rsidRPr="799230DB">
        <w:rPr>
          <w:rFonts w:cs="Arial"/>
          <w:sz w:val="20"/>
        </w:rPr>
        <w:t xml:space="preserve">City billing </w:t>
      </w:r>
      <w:proofErr w:type="gramStart"/>
      <w:r w:rsidRPr="799230DB">
        <w:rPr>
          <w:rFonts w:cs="Arial"/>
          <w:sz w:val="20"/>
        </w:rPr>
        <w:t>information;</w:t>
      </w:r>
      <w:proofErr w:type="gramEnd"/>
      <w:r w:rsidRPr="799230DB">
        <w:rPr>
          <w:rFonts w:cs="Arial"/>
          <w:sz w:val="20"/>
        </w:rPr>
        <w:t xml:space="preserve"> </w:t>
      </w:r>
    </w:p>
    <w:p w14:paraId="70C58194" w14:textId="77777777" w:rsidR="003F510E" w:rsidRPr="00296E14" w:rsidRDefault="003F510E" w:rsidP="001A6E72">
      <w:pPr>
        <w:numPr>
          <w:ilvl w:val="2"/>
          <w:numId w:val="11"/>
        </w:numPr>
        <w:tabs>
          <w:tab w:val="clear" w:pos="2160"/>
        </w:tabs>
        <w:ind w:left="1800" w:hanging="360"/>
        <w:jc w:val="both"/>
        <w:rPr>
          <w:rFonts w:cs="Arial"/>
          <w:sz w:val="20"/>
        </w:rPr>
      </w:pPr>
      <w:r w:rsidRPr="799230DB">
        <w:rPr>
          <w:rFonts w:cs="Arial"/>
          <w:sz w:val="20"/>
        </w:rPr>
        <w:t xml:space="preserve">City contract number as listed on the first page of the </w:t>
      </w:r>
      <w:proofErr w:type="gramStart"/>
      <w:r w:rsidRPr="799230DB">
        <w:rPr>
          <w:rFonts w:cs="Arial"/>
          <w:sz w:val="20"/>
        </w:rPr>
        <w:t>Agreement;</w:t>
      </w:r>
      <w:proofErr w:type="gramEnd"/>
    </w:p>
    <w:p w14:paraId="6408F0BE" w14:textId="77777777" w:rsidR="003F510E" w:rsidRPr="00296E14" w:rsidRDefault="003F510E" w:rsidP="001A6E72">
      <w:pPr>
        <w:numPr>
          <w:ilvl w:val="2"/>
          <w:numId w:val="11"/>
        </w:numPr>
        <w:tabs>
          <w:tab w:val="clear" w:pos="2160"/>
        </w:tabs>
        <w:ind w:left="1800" w:hanging="360"/>
        <w:jc w:val="both"/>
        <w:rPr>
          <w:rFonts w:cs="Arial"/>
          <w:sz w:val="20"/>
        </w:rPr>
      </w:pPr>
      <w:r w:rsidRPr="799230DB">
        <w:rPr>
          <w:rFonts w:cs="Arial"/>
          <w:sz w:val="20"/>
        </w:rPr>
        <w:t xml:space="preserve">Invoice number and </w:t>
      </w:r>
      <w:proofErr w:type="gramStart"/>
      <w:r w:rsidRPr="799230DB">
        <w:rPr>
          <w:rFonts w:cs="Arial"/>
          <w:sz w:val="20"/>
        </w:rPr>
        <w:t>date;</w:t>
      </w:r>
      <w:proofErr w:type="gramEnd"/>
      <w:r w:rsidRPr="799230DB">
        <w:rPr>
          <w:rFonts w:cs="Arial"/>
          <w:sz w:val="20"/>
        </w:rPr>
        <w:t xml:space="preserve"> </w:t>
      </w:r>
    </w:p>
    <w:p w14:paraId="46088B1B" w14:textId="77777777" w:rsidR="003F510E" w:rsidRPr="00296E14" w:rsidRDefault="003F510E" w:rsidP="001A6E72">
      <w:pPr>
        <w:numPr>
          <w:ilvl w:val="2"/>
          <w:numId w:val="11"/>
        </w:numPr>
        <w:tabs>
          <w:tab w:val="clear" w:pos="2160"/>
        </w:tabs>
        <w:ind w:left="1800" w:hanging="360"/>
        <w:jc w:val="both"/>
        <w:rPr>
          <w:rFonts w:cs="Arial"/>
          <w:sz w:val="20"/>
        </w:rPr>
      </w:pPr>
      <w:r w:rsidRPr="799230DB">
        <w:rPr>
          <w:rFonts w:cs="Arial"/>
          <w:sz w:val="20"/>
        </w:rPr>
        <w:t xml:space="preserve">Payment </w:t>
      </w:r>
      <w:proofErr w:type="gramStart"/>
      <w:r w:rsidRPr="799230DB">
        <w:rPr>
          <w:rFonts w:cs="Arial"/>
          <w:sz w:val="20"/>
        </w:rPr>
        <w:t>terms;</w:t>
      </w:r>
      <w:proofErr w:type="gramEnd"/>
    </w:p>
    <w:p w14:paraId="50CD5BBB"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 xml:space="preserve">Date of service or </w:t>
      </w:r>
      <w:proofErr w:type="gramStart"/>
      <w:r w:rsidRPr="799230DB">
        <w:rPr>
          <w:rFonts w:cs="Arial"/>
          <w:sz w:val="20"/>
        </w:rPr>
        <w:t>delivery;</w:t>
      </w:r>
      <w:proofErr w:type="gramEnd"/>
    </w:p>
    <w:p w14:paraId="7144F55D"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 xml:space="preserve">Description of materials or services </w:t>
      </w:r>
      <w:proofErr w:type="gramStart"/>
      <w:r w:rsidRPr="799230DB">
        <w:rPr>
          <w:rFonts w:cs="Arial"/>
          <w:sz w:val="20"/>
        </w:rPr>
        <w:t>provided;</w:t>
      </w:r>
      <w:proofErr w:type="gramEnd"/>
    </w:p>
    <w:p w14:paraId="7D85E838"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 xml:space="preserve">If materials </w:t>
      </w:r>
      <w:proofErr w:type="gramStart"/>
      <w:r w:rsidRPr="799230DB">
        <w:rPr>
          <w:rFonts w:cs="Arial"/>
          <w:sz w:val="20"/>
        </w:rPr>
        <w:t>provided</w:t>
      </w:r>
      <w:proofErr w:type="gramEnd"/>
      <w:r w:rsidRPr="799230DB">
        <w:rPr>
          <w:rFonts w:cs="Arial"/>
          <w:sz w:val="20"/>
        </w:rPr>
        <w:t>, the quantity delivered</w:t>
      </w:r>
      <w:r w:rsidR="007577CD" w:rsidRPr="799230DB">
        <w:rPr>
          <w:rFonts w:cs="Arial"/>
          <w:sz w:val="20"/>
        </w:rPr>
        <w:t xml:space="preserve"> and</w:t>
      </w:r>
      <w:r w:rsidRPr="799230DB">
        <w:rPr>
          <w:rFonts w:cs="Arial"/>
          <w:sz w:val="20"/>
        </w:rPr>
        <w:t xml:space="preserve"> pricing of each </w:t>
      </w:r>
      <w:proofErr w:type="gramStart"/>
      <w:r w:rsidRPr="799230DB">
        <w:rPr>
          <w:rFonts w:cs="Arial"/>
          <w:sz w:val="20"/>
        </w:rPr>
        <w:t>unit;</w:t>
      </w:r>
      <w:proofErr w:type="gramEnd"/>
    </w:p>
    <w:p w14:paraId="152A9ADE"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 xml:space="preserve">Applicable </w:t>
      </w:r>
      <w:proofErr w:type="gramStart"/>
      <w:r w:rsidRPr="799230DB">
        <w:rPr>
          <w:rFonts w:cs="Arial"/>
          <w:sz w:val="20"/>
        </w:rPr>
        <w:t>Taxes</w:t>
      </w:r>
      <w:r w:rsidR="006665BF" w:rsidRPr="799230DB">
        <w:rPr>
          <w:rFonts w:eastAsia="Arial" w:cs="Arial"/>
          <w:sz w:val="20"/>
        </w:rPr>
        <w:t>;</w:t>
      </w:r>
      <w:proofErr w:type="gramEnd"/>
    </w:p>
    <w:p w14:paraId="1E83E721"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If applicable, mileage or travel costs; and</w:t>
      </w:r>
    </w:p>
    <w:p w14:paraId="4546A478" w14:textId="77777777" w:rsidR="003F510E" w:rsidRPr="00121DB3" w:rsidRDefault="003F510E" w:rsidP="001A6E72">
      <w:pPr>
        <w:numPr>
          <w:ilvl w:val="2"/>
          <w:numId w:val="11"/>
        </w:numPr>
        <w:tabs>
          <w:tab w:val="clear" w:pos="2160"/>
        </w:tabs>
        <w:ind w:left="1800" w:hanging="360"/>
        <w:jc w:val="both"/>
        <w:rPr>
          <w:rFonts w:cs="Arial"/>
          <w:sz w:val="20"/>
        </w:rPr>
      </w:pPr>
      <w:r w:rsidRPr="799230DB">
        <w:rPr>
          <w:rFonts w:cs="Arial"/>
          <w:sz w:val="20"/>
        </w:rPr>
        <w:t>Total amount due.</w:t>
      </w:r>
    </w:p>
    <w:p w14:paraId="4220745F" w14:textId="77777777" w:rsidR="003F510E" w:rsidRPr="00296E14" w:rsidRDefault="003F510E" w:rsidP="003F510E">
      <w:pPr>
        <w:jc w:val="both"/>
        <w:rPr>
          <w:rFonts w:cs="Arial"/>
          <w:sz w:val="20"/>
        </w:rPr>
      </w:pPr>
    </w:p>
    <w:p w14:paraId="721D461D"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Payment of Funds</w:t>
      </w:r>
      <w:r w:rsidRPr="799230DB">
        <w:rPr>
          <w:rFonts w:cs="Arial"/>
          <w:sz w:val="20"/>
        </w:rPr>
        <w:t xml:space="preserve">.  Contractor acknowledges the City may, at its option and where available use a </w:t>
      </w:r>
      <w:r w:rsidR="00562143" w:rsidRPr="799230DB">
        <w:rPr>
          <w:rFonts w:cs="Arial"/>
          <w:sz w:val="20"/>
        </w:rPr>
        <w:t>Credit Card/</w:t>
      </w:r>
      <w:r w:rsidRPr="799230DB">
        <w:rPr>
          <w:rFonts w:cs="Arial"/>
          <w:sz w:val="20"/>
        </w:rPr>
        <w:t>Procurement Card to make payment for orders under the Agreement</w:t>
      </w:r>
      <w:r w:rsidR="00562143" w:rsidRPr="799230DB">
        <w:rPr>
          <w:rFonts w:cs="Arial"/>
          <w:sz w:val="20"/>
        </w:rPr>
        <w:t xml:space="preserve"> with no additional charge/fee</w:t>
      </w:r>
      <w:r w:rsidRPr="799230DB">
        <w:rPr>
          <w:rFonts w:eastAsia="Arial" w:cs="Arial"/>
          <w:sz w:val="20"/>
        </w:rPr>
        <w:t xml:space="preserve">.  </w:t>
      </w:r>
      <w:r w:rsidR="00F91B92" w:rsidRPr="799230DB">
        <w:rPr>
          <w:rFonts w:cs="Arial"/>
          <w:sz w:val="20"/>
        </w:rPr>
        <w:t>Otherwise</w:t>
      </w:r>
      <w:r w:rsidR="00562143" w:rsidRPr="799230DB">
        <w:rPr>
          <w:rFonts w:eastAsia="Arial" w:cs="Arial"/>
          <w:sz w:val="20"/>
        </w:rPr>
        <w:t>,</w:t>
      </w:r>
      <w:r w:rsidRPr="799230DB">
        <w:rPr>
          <w:rFonts w:cs="Arial"/>
          <w:sz w:val="20"/>
        </w:rPr>
        <w:t xml:space="preserve"> payment will be th</w:t>
      </w:r>
      <w:r w:rsidR="00F91B92" w:rsidRPr="799230DB">
        <w:rPr>
          <w:rFonts w:cs="Arial"/>
          <w:sz w:val="20"/>
        </w:rPr>
        <w:t>r</w:t>
      </w:r>
      <w:r w:rsidRPr="799230DB">
        <w:rPr>
          <w:rFonts w:cs="Arial"/>
          <w:sz w:val="20"/>
        </w:rPr>
        <w:t xml:space="preserve">ough a traditional method </w:t>
      </w:r>
      <w:proofErr w:type="gramStart"/>
      <w:r w:rsidRPr="799230DB">
        <w:rPr>
          <w:rFonts w:cs="Arial"/>
          <w:sz w:val="20"/>
        </w:rPr>
        <w:t>of a check</w:t>
      </w:r>
      <w:proofErr w:type="gramEnd"/>
      <w:r w:rsidRPr="799230DB">
        <w:rPr>
          <w:rFonts w:cs="Arial"/>
          <w:sz w:val="20"/>
        </w:rPr>
        <w:t>.</w:t>
      </w:r>
    </w:p>
    <w:p w14:paraId="6817AC10" w14:textId="77777777" w:rsidR="003F510E" w:rsidRPr="00296E14" w:rsidRDefault="003F510E" w:rsidP="002759A0">
      <w:pPr>
        <w:ind w:left="1080" w:hanging="360"/>
        <w:jc w:val="both"/>
        <w:rPr>
          <w:rFonts w:cs="Arial"/>
          <w:sz w:val="20"/>
        </w:rPr>
      </w:pPr>
    </w:p>
    <w:p w14:paraId="6F30C072" w14:textId="77777777" w:rsidR="003F510E" w:rsidRPr="00296E14" w:rsidRDefault="003F510E" w:rsidP="001A6E72">
      <w:pPr>
        <w:numPr>
          <w:ilvl w:val="1"/>
          <w:numId w:val="11"/>
        </w:numPr>
        <w:tabs>
          <w:tab w:val="clear" w:pos="450"/>
        </w:tabs>
        <w:ind w:left="1080"/>
        <w:jc w:val="both"/>
        <w:rPr>
          <w:rFonts w:cs="Arial"/>
          <w:sz w:val="20"/>
        </w:rPr>
      </w:pPr>
      <w:r w:rsidRPr="799230DB">
        <w:rPr>
          <w:rFonts w:cs="Arial"/>
          <w:b/>
          <w:bCs/>
          <w:sz w:val="20"/>
          <w:u w:val="single"/>
        </w:rPr>
        <w:t>Disallowed Costs, Overpayment</w:t>
      </w:r>
      <w:r w:rsidRPr="799230DB">
        <w:rPr>
          <w:rFonts w:cs="Arial"/>
          <w:sz w:val="20"/>
        </w:rPr>
        <w:t xml:space="preserve">.  If at any time the City determines that a cost for which payment was made to Contractor is a disallowed cost, such as an overpayment or a charge for materials/service not in accordance with the Agreement, the City will notify Contractor in writing of the disallowance; such notice will state the means of correction which may be, but is not limited to, adjustment of any future claim/invoice submitted by Contractor in the amount of the disallowance, or to require repayment of the disallowed amount by Contractor.  </w:t>
      </w:r>
      <w:proofErr w:type="gramStart"/>
      <w:r w:rsidRPr="799230DB">
        <w:rPr>
          <w:rFonts w:cs="Arial"/>
          <w:sz w:val="20"/>
        </w:rPr>
        <w:t>Contractor</w:t>
      </w:r>
      <w:proofErr w:type="gramEnd"/>
      <w:r w:rsidRPr="799230DB">
        <w:rPr>
          <w:rFonts w:cs="Arial"/>
          <w:sz w:val="20"/>
        </w:rPr>
        <w:t xml:space="preserve"> will be provided with the opportunity to respond to the notice.</w:t>
      </w:r>
    </w:p>
    <w:p w14:paraId="3C53BF10" w14:textId="77777777" w:rsidR="003F510E" w:rsidRPr="00296E14" w:rsidRDefault="003F510E" w:rsidP="003F510E">
      <w:pPr>
        <w:tabs>
          <w:tab w:val="left" w:pos="720"/>
        </w:tabs>
        <w:jc w:val="both"/>
        <w:rPr>
          <w:rFonts w:cs="Arial"/>
          <w:sz w:val="20"/>
        </w:rPr>
      </w:pPr>
    </w:p>
    <w:p w14:paraId="73D5A725" w14:textId="77777777" w:rsidR="003F510E" w:rsidRPr="00296E14" w:rsidRDefault="003F510E" w:rsidP="001A6E72">
      <w:pPr>
        <w:numPr>
          <w:ilvl w:val="0"/>
          <w:numId w:val="11"/>
        </w:numPr>
        <w:tabs>
          <w:tab w:val="clear" w:pos="360"/>
          <w:tab w:val="num" w:pos="1080"/>
        </w:tabs>
        <w:ind w:left="720" w:hanging="720"/>
        <w:jc w:val="both"/>
        <w:rPr>
          <w:rFonts w:cs="Arial"/>
          <w:color w:val="000000"/>
          <w:sz w:val="20"/>
        </w:rPr>
      </w:pPr>
      <w:r w:rsidRPr="799230DB">
        <w:rPr>
          <w:rFonts w:cs="Arial"/>
          <w:b/>
          <w:bCs/>
          <w:sz w:val="20"/>
          <w:u w:val="single"/>
        </w:rPr>
        <w:t>Insurance</w:t>
      </w:r>
      <w:r w:rsidRPr="799230DB">
        <w:rPr>
          <w:rFonts w:eastAsia="Arial" w:cs="Arial"/>
          <w:sz w:val="20"/>
        </w:rPr>
        <w:t>.</w:t>
      </w:r>
    </w:p>
    <w:p w14:paraId="667A2A94" w14:textId="77777777" w:rsidR="003F510E" w:rsidRPr="00296E14" w:rsidRDefault="003F510E" w:rsidP="003F510E">
      <w:pPr>
        <w:jc w:val="both"/>
        <w:rPr>
          <w:rFonts w:cs="Arial"/>
          <w:color w:val="000000"/>
          <w:sz w:val="20"/>
        </w:rPr>
      </w:pPr>
    </w:p>
    <w:p w14:paraId="77C05E95" w14:textId="77777777" w:rsidR="003F510E" w:rsidRPr="00E61F7F" w:rsidRDefault="003F510E" w:rsidP="001A6E72">
      <w:pPr>
        <w:pStyle w:val="ListParagraph"/>
        <w:numPr>
          <w:ilvl w:val="1"/>
          <w:numId w:val="22"/>
        </w:numPr>
        <w:ind w:left="1080"/>
        <w:jc w:val="both"/>
        <w:rPr>
          <w:rFonts w:cs="Arial"/>
          <w:color w:val="000000"/>
          <w:sz w:val="20"/>
        </w:rPr>
      </w:pPr>
      <w:r w:rsidRPr="00E61F7F">
        <w:rPr>
          <w:rFonts w:cs="Arial"/>
          <w:color w:val="000000"/>
          <w:sz w:val="20"/>
        </w:rPr>
        <w:t>Contractor must obtain and maintain at its expense throughout the term of Contractor’s agreement, at a minimum, the types and amounts of insurance set forth in this Section 6</w:t>
      </w:r>
      <w:r w:rsidRPr="00E61F7F">
        <w:rPr>
          <w:rFonts w:cs="Arial"/>
          <w:i/>
          <w:color w:val="000000"/>
          <w:sz w:val="20"/>
        </w:rPr>
        <w:t xml:space="preserve"> </w:t>
      </w:r>
      <w:r w:rsidRPr="00E61F7F">
        <w:rPr>
          <w:rFonts w:cs="Arial"/>
          <w:color w:val="000000"/>
          <w:sz w:val="20"/>
        </w:rPr>
        <w:t xml:space="preserve">from insurance companies authorized to do business in the State of Arizona; the insurance must cover the materials/service to be provided by Contractor under the Agreement.  For any </w:t>
      </w:r>
      <w:r w:rsidRPr="00E61F7F">
        <w:rPr>
          <w:rFonts w:cs="Arial"/>
          <w:color w:val="000000"/>
          <w:sz w:val="20"/>
        </w:rPr>
        <w:lastRenderedPageBreak/>
        <w:t xml:space="preserve">insurance required under the Agreement, Contractor will name the City of Mesa, its agents, representatives, officials, volunteers, officers, elected officials, and employees as additional insured, as evidenced by providing either an additional insured endorsement or proper insurance policy excerpts. </w:t>
      </w:r>
    </w:p>
    <w:p w14:paraId="29F96CC5" w14:textId="77777777" w:rsidR="003F510E" w:rsidRPr="00296E14" w:rsidRDefault="003F510E" w:rsidP="002759A0">
      <w:pPr>
        <w:ind w:left="1080" w:hanging="360"/>
        <w:contextualSpacing/>
        <w:rPr>
          <w:rFonts w:cs="Arial"/>
          <w:color w:val="000000"/>
          <w:sz w:val="20"/>
        </w:rPr>
      </w:pPr>
    </w:p>
    <w:p w14:paraId="60CE981B" w14:textId="77777777" w:rsidR="003F510E" w:rsidRPr="00296E14" w:rsidRDefault="003F510E" w:rsidP="001A6E72">
      <w:pPr>
        <w:pStyle w:val="ListParagraph"/>
        <w:numPr>
          <w:ilvl w:val="1"/>
          <w:numId w:val="22"/>
        </w:numPr>
        <w:ind w:left="1080"/>
        <w:jc w:val="both"/>
        <w:rPr>
          <w:rFonts w:cs="Arial"/>
          <w:color w:val="000000"/>
          <w:sz w:val="20"/>
        </w:rPr>
      </w:pPr>
      <w:r w:rsidRPr="00296E14">
        <w:rPr>
          <w:rFonts w:cs="Arial"/>
          <w:color w:val="000000"/>
          <w:sz w:val="20"/>
        </w:rPr>
        <w:t xml:space="preserve">Nothing in this Section 6 limits Contractor’s responsibility to the </w:t>
      </w:r>
      <w:proofErr w:type="gramStart"/>
      <w:r w:rsidRPr="00296E14">
        <w:rPr>
          <w:rFonts w:cs="Arial"/>
          <w:color w:val="000000"/>
          <w:sz w:val="20"/>
        </w:rPr>
        <w:t>City</w:t>
      </w:r>
      <w:proofErr w:type="gramEnd"/>
      <w:r w:rsidRPr="00296E14">
        <w:rPr>
          <w:rFonts w:cs="Arial"/>
          <w:color w:val="000000"/>
          <w:sz w:val="20"/>
        </w:rPr>
        <w:t xml:space="preserve">.  </w:t>
      </w:r>
      <w:r w:rsidRPr="00296E14">
        <w:rPr>
          <w:rFonts w:cs="Arial"/>
          <w:sz w:val="20"/>
        </w:rPr>
        <w:t>The insurance requirements herein are minimum requirements for the Agreement and in no way limit any indemnity promise(s) contained in the Agreement.</w:t>
      </w:r>
    </w:p>
    <w:p w14:paraId="70AE3C24" w14:textId="77777777" w:rsidR="003F510E" w:rsidRPr="00296E14" w:rsidRDefault="003F510E" w:rsidP="002759A0">
      <w:pPr>
        <w:ind w:left="1080" w:hanging="360"/>
        <w:contextualSpacing/>
        <w:rPr>
          <w:rFonts w:cs="Arial"/>
          <w:color w:val="000000"/>
          <w:sz w:val="20"/>
        </w:rPr>
      </w:pPr>
    </w:p>
    <w:p w14:paraId="67462657" w14:textId="77777777" w:rsidR="003F510E" w:rsidRPr="00296E14" w:rsidRDefault="003F510E" w:rsidP="001A6E72">
      <w:pPr>
        <w:pStyle w:val="ListParagraph"/>
        <w:numPr>
          <w:ilvl w:val="1"/>
          <w:numId w:val="22"/>
        </w:numPr>
        <w:ind w:left="1080"/>
        <w:jc w:val="both"/>
        <w:rPr>
          <w:rFonts w:cs="Arial"/>
          <w:color w:val="000000"/>
          <w:sz w:val="20"/>
        </w:rPr>
      </w:pPr>
      <w:r w:rsidRPr="00296E14">
        <w:rPr>
          <w:rFonts w:cs="Arial"/>
          <w:sz w:val="20"/>
        </w:rPr>
        <w:t xml:space="preserve">The City does not </w:t>
      </w:r>
      <w:proofErr w:type="gramStart"/>
      <w:r w:rsidRPr="00296E14">
        <w:rPr>
          <w:rFonts w:cs="Arial"/>
          <w:sz w:val="20"/>
        </w:rPr>
        <w:t>warrant</w:t>
      </w:r>
      <w:proofErr w:type="gramEnd"/>
      <w:r w:rsidRPr="00296E14">
        <w:rPr>
          <w:rFonts w:cs="Arial"/>
          <w:sz w:val="20"/>
        </w:rPr>
        <w:t xml:space="preserve"> the minimum limits contained herein are sufficient to protect </w:t>
      </w:r>
      <w:r w:rsidRPr="00296E14">
        <w:rPr>
          <w:rFonts w:cs="Arial"/>
          <w:color w:val="000000"/>
          <w:sz w:val="20"/>
        </w:rPr>
        <w:t>Contractor</w:t>
      </w:r>
      <w:r w:rsidRPr="00296E14">
        <w:rPr>
          <w:rFonts w:cs="Arial"/>
          <w:sz w:val="20"/>
        </w:rPr>
        <w:t xml:space="preserve"> and subcontractor(s) from liabilities that might arise out of performance under the Agreement by Contractor, its agents, representatives, employees, or subcontractor(s).  </w:t>
      </w:r>
      <w:r w:rsidRPr="00296E14">
        <w:rPr>
          <w:rFonts w:cs="Arial"/>
          <w:color w:val="000000"/>
          <w:sz w:val="20"/>
        </w:rPr>
        <w:t>Contractor</w:t>
      </w:r>
      <w:r w:rsidRPr="00296E14">
        <w:rPr>
          <w:rFonts w:cs="Arial"/>
          <w:sz w:val="20"/>
        </w:rPr>
        <w:t xml:space="preserve"> is encouraged to purchase additional insurance as </w:t>
      </w:r>
      <w:r w:rsidRPr="00296E14">
        <w:rPr>
          <w:rFonts w:cs="Arial"/>
          <w:color w:val="000000"/>
          <w:sz w:val="20"/>
        </w:rPr>
        <w:t>Contractor</w:t>
      </w:r>
      <w:r w:rsidRPr="00296E14">
        <w:rPr>
          <w:rFonts w:cs="Arial"/>
          <w:sz w:val="20"/>
        </w:rPr>
        <w:t xml:space="preserve"> determines may be necessary.</w:t>
      </w:r>
    </w:p>
    <w:p w14:paraId="0939BBCA" w14:textId="77777777" w:rsidR="003F510E" w:rsidRPr="00296E14" w:rsidRDefault="003F510E" w:rsidP="002759A0">
      <w:pPr>
        <w:ind w:left="1080" w:hanging="360"/>
        <w:contextualSpacing/>
        <w:rPr>
          <w:rFonts w:cs="Arial"/>
          <w:sz w:val="20"/>
        </w:rPr>
      </w:pPr>
    </w:p>
    <w:p w14:paraId="06E5E23E" w14:textId="77777777" w:rsidR="003F510E" w:rsidRPr="00296E14" w:rsidRDefault="003F510E" w:rsidP="001A6E72">
      <w:pPr>
        <w:pStyle w:val="ListParagraph"/>
        <w:numPr>
          <w:ilvl w:val="1"/>
          <w:numId w:val="22"/>
        </w:numPr>
        <w:ind w:left="1080"/>
        <w:jc w:val="both"/>
        <w:rPr>
          <w:rFonts w:cs="Arial"/>
          <w:color w:val="000000"/>
          <w:sz w:val="20"/>
        </w:rPr>
      </w:pPr>
      <w:r w:rsidRPr="00296E14">
        <w:rPr>
          <w:rFonts w:cs="Arial"/>
          <w:sz w:val="20"/>
        </w:rPr>
        <w:t xml:space="preserve">Each insurance policy required under the Agreement must be in effect at or </w:t>
      </w:r>
      <w:r w:rsidR="00491D98">
        <w:rPr>
          <w:rFonts w:cs="Arial"/>
          <w:sz w:val="20"/>
        </w:rPr>
        <w:t>before</w:t>
      </w:r>
      <w:r w:rsidRPr="00296E14">
        <w:rPr>
          <w:rFonts w:cs="Arial"/>
          <w:sz w:val="20"/>
        </w:rPr>
        <w:t xml:space="preserve"> the execution of the Agreement and remain in effect for the term of the Agreement.  </w:t>
      </w:r>
    </w:p>
    <w:p w14:paraId="3C251E4B" w14:textId="77777777" w:rsidR="003F510E" w:rsidRPr="00296E14" w:rsidRDefault="003F510E" w:rsidP="002759A0">
      <w:pPr>
        <w:ind w:left="1080" w:hanging="360"/>
        <w:contextualSpacing/>
        <w:rPr>
          <w:rFonts w:cs="Arial"/>
          <w:sz w:val="20"/>
        </w:rPr>
      </w:pPr>
    </w:p>
    <w:p w14:paraId="7707FECE" w14:textId="77777777" w:rsidR="003F510E" w:rsidRPr="00296E14" w:rsidRDefault="00491D98" w:rsidP="001A6E72">
      <w:pPr>
        <w:pStyle w:val="ListParagraph"/>
        <w:numPr>
          <w:ilvl w:val="1"/>
          <w:numId w:val="22"/>
        </w:numPr>
        <w:ind w:left="1080"/>
        <w:jc w:val="both"/>
        <w:rPr>
          <w:rFonts w:cs="Arial"/>
          <w:color w:val="000000"/>
          <w:sz w:val="20"/>
        </w:rPr>
      </w:pPr>
      <w:r w:rsidRPr="799230DB">
        <w:rPr>
          <w:rFonts w:cs="Arial"/>
          <w:sz w:val="20"/>
        </w:rPr>
        <w:t>Before</w:t>
      </w:r>
      <w:r w:rsidR="003F510E" w:rsidRPr="799230DB">
        <w:rPr>
          <w:rFonts w:cs="Arial"/>
          <w:sz w:val="20"/>
        </w:rPr>
        <w:t xml:space="preserve"> the execution of the Agreement, </w:t>
      </w:r>
      <w:r w:rsidR="003F510E" w:rsidRPr="799230DB">
        <w:rPr>
          <w:rFonts w:cs="Arial"/>
          <w:color w:val="000000" w:themeColor="text1"/>
          <w:sz w:val="20"/>
        </w:rPr>
        <w:t>Contractor</w:t>
      </w:r>
      <w:r w:rsidR="003F510E" w:rsidRPr="799230DB">
        <w:rPr>
          <w:rFonts w:eastAsia="Arial" w:cs="Arial"/>
          <w:sz w:val="20"/>
        </w:rPr>
        <w:t xml:space="preserve"> </w:t>
      </w:r>
      <w:r w:rsidR="003C13C9" w:rsidRPr="799230DB">
        <w:rPr>
          <w:rFonts w:cs="Arial"/>
          <w:sz w:val="20"/>
        </w:rPr>
        <w:t xml:space="preserve">shall verify insurance coverage and may be asked to </w:t>
      </w:r>
      <w:r w:rsidR="003F510E" w:rsidRPr="799230DB">
        <w:rPr>
          <w:rFonts w:cs="Arial"/>
          <w:sz w:val="20"/>
        </w:rPr>
        <w:t xml:space="preserve">will provide the City with a Certificate of Insurance (using an appropriate “ACORD” or equivalent certificate) signed by the issuer with applicable endorsements.  The City reserves the right to request additional copies of any or </w:t>
      </w:r>
      <w:proofErr w:type="gramStart"/>
      <w:r w:rsidR="003F510E" w:rsidRPr="799230DB">
        <w:rPr>
          <w:rFonts w:cs="Arial"/>
          <w:sz w:val="20"/>
        </w:rPr>
        <w:t>all of</w:t>
      </w:r>
      <w:proofErr w:type="gramEnd"/>
      <w:r w:rsidR="003F510E" w:rsidRPr="799230DB">
        <w:rPr>
          <w:rFonts w:cs="Arial"/>
          <w:sz w:val="20"/>
        </w:rPr>
        <w:t xml:space="preserve"> the policies, endorsements, or notices relating thereto required under the Agreement.</w:t>
      </w:r>
    </w:p>
    <w:p w14:paraId="08C723B1" w14:textId="77777777" w:rsidR="003F510E" w:rsidRPr="00296E14" w:rsidRDefault="003F510E" w:rsidP="002759A0">
      <w:pPr>
        <w:ind w:left="1080" w:hanging="360"/>
        <w:contextualSpacing/>
        <w:rPr>
          <w:rFonts w:cs="Arial"/>
          <w:sz w:val="20"/>
        </w:rPr>
      </w:pPr>
    </w:p>
    <w:p w14:paraId="5AB104B5" w14:textId="77777777" w:rsidR="003F510E" w:rsidRPr="00296E14" w:rsidRDefault="003F510E" w:rsidP="001A6E72">
      <w:pPr>
        <w:pStyle w:val="ListParagraph"/>
        <w:numPr>
          <w:ilvl w:val="1"/>
          <w:numId w:val="22"/>
        </w:numPr>
        <w:ind w:left="1080"/>
        <w:jc w:val="both"/>
        <w:rPr>
          <w:rFonts w:cs="Arial"/>
          <w:color w:val="000000"/>
          <w:sz w:val="20"/>
        </w:rPr>
      </w:pPr>
      <w:r w:rsidRPr="00296E14">
        <w:rPr>
          <w:rFonts w:cs="Arial"/>
          <w:sz w:val="20"/>
        </w:rPr>
        <w:t xml:space="preserve">When the City requires a Certificate of Insurance to be furnished, </w:t>
      </w:r>
      <w:proofErr w:type="gramStart"/>
      <w:r w:rsidRPr="00296E14">
        <w:rPr>
          <w:rFonts w:cs="Arial"/>
          <w:color w:val="000000"/>
          <w:sz w:val="20"/>
        </w:rPr>
        <w:t>Contractor</w:t>
      </w:r>
      <w:r w:rsidRPr="00296E14">
        <w:rPr>
          <w:rFonts w:cs="Arial"/>
          <w:sz w:val="20"/>
        </w:rPr>
        <w:t>'s</w:t>
      </w:r>
      <w:proofErr w:type="gramEnd"/>
      <w:r w:rsidRPr="00296E14">
        <w:rPr>
          <w:rFonts w:cs="Arial"/>
          <w:sz w:val="20"/>
        </w:rPr>
        <w:t xml:space="preserve"> insurance is primary of all other sources available.  When the City is a certificate holder and/or an additional insured, </w:t>
      </w:r>
      <w:proofErr w:type="gramStart"/>
      <w:r w:rsidRPr="00296E14">
        <w:rPr>
          <w:rFonts w:cs="Arial"/>
          <w:color w:val="000000"/>
          <w:sz w:val="20"/>
        </w:rPr>
        <w:t>Contractor</w:t>
      </w:r>
      <w:proofErr w:type="gramEnd"/>
      <w:r w:rsidRPr="00296E14">
        <w:rPr>
          <w:rFonts w:cs="Arial"/>
          <w:sz w:val="20"/>
        </w:rPr>
        <w:t xml:space="preserve"> agrees no policy will expire, be canceled, or be materially changed to affect the coverage available without advance written notice to the City.</w:t>
      </w:r>
    </w:p>
    <w:p w14:paraId="540E7190" w14:textId="77777777" w:rsidR="003F510E" w:rsidRPr="00296E14" w:rsidRDefault="003F510E" w:rsidP="002759A0">
      <w:pPr>
        <w:ind w:left="1080" w:hanging="360"/>
        <w:contextualSpacing/>
        <w:rPr>
          <w:rFonts w:cs="Arial"/>
          <w:sz w:val="20"/>
        </w:rPr>
      </w:pPr>
    </w:p>
    <w:p w14:paraId="49278B09" w14:textId="77777777" w:rsidR="003F510E" w:rsidRPr="00296E14" w:rsidRDefault="003F510E" w:rsidP="001A6E72">
      <w:pPr>
        <w:pStyle w:val="ListParagraph"/>
        <w:numPr>
          <w:ilvl w:val="1"/>
          <w:numId w:val="22"/>
        </w:numPr>
        <w:ind w:left="1080"/>
        <w:jc w:val="both"/>
        <w:rPr>
          <w:rFonts w:cs="Arial"/>
          <w:color w:val="000000"/>
          <w:sz w:val="20"/>
        </w:rPr>
      </w:pPr>
      <w:r w:rsidRPr="799230DB">
        <w:rPr>
          <w:rFonts w:cs="Arial"/>
          <w:color w:val="000000" w:themeColor="text1"/>
          <w:sz w:val="20"/>
        </w:rPr>
        <w:t>The</w:t>
      </w:r>
      <w:r w:rsidRPr="799230DB">
        <w:rPr>
          <w:rFonts w:cs="Arial"/>
          <w:sz w:val="20"/>
        </w:rPr>
        <w:t xml:space="preserve"> policies required by the Agreement must contain a waiver of transfer rights of recovery (waiver of subrogation) against the City, </w:t>
      </w:r>
      <w:r w:rsidRPr="799230DB">
        <w:rPr>
          <w:rFonts w:cs="Arial"/>
          <w:color w:val="000000" w:themeColor="text1"/>
          <w:sz w:val="20"/>
        </w:rPr>
        <w:t xml:space="preserve">its agents, representatives, officials, volunteers, officers, elected officials, and employees </w:t>
      </w:r>
      <w:r w:rsidRPr="799230DB">
        <w:rPr>
          <w:rFonts w:cs="Arial"/>
          <w:sz w:val="20"/>
        </w:rPr>
        <w:t xml:space="preserve">for any claims arising out of the work of </w:t>
      </w:r>
      <w:r w:rsidRPr="799230DB">
        <w:rPr>
          <w:rFonts w:cs="Arial"/>
          <w:color w:val="000000" w:themeColor="text1"/>
          <w:sz w:val="20"/>
        </w:rPr>
        <w:t>Contractor</w:t>
      </w:r>
      <w:r w:rsidRPr="799230DB">
        <w:rPr>
          <w:rFonts w:eastAsia="Arial" w:cs="Arial"/>
          <w:sz w:val="20"/>
        </w:rPr>
        <w:t>.</w:t>
      </w:r>
    </w:p>
    <w:p w14:paraId="0D0DBD6D" w14:textId="77777777" w:rsidR="003F510E" w:rsidRPr="00296E14" w:rsidRDefault="003F510E" w:rsidP="002759A0">
      <w:pPr>
        <w:ind w:left="1080" w:hanging="360"/>
        <w:contextualSpacing/>
        <w:rPr>
          <w:rFonts w:cs="Arial"/>
          <w:sz w:val="20"/>
        </w:rPr>
      </w:pPr>
    </w:p>
    <w:p w14:paraId="6328BA50" w14:textId="77777777" w:rsidR="003F510E" w:rsidRPr="00296E14" w:rsidRDefault="003F510E" w:rsidP="001A6E72">
      <w:pPr>
        <w:pStyle w:val="ListParagraph"/>
        <w:numPr>
          <w:ilvl w:val="1"/>
          <w:numId w:val="22"/>
        </w:numPr>
        <w:ind w:left="1080"/>
        <w:jc w:val="both"/>
        <w:rPr>
          <w:rFonts w:cs="Arial"/>
          <w:sz w:val="20"/>
        </w:rPr>
      </w:pPr>
      <w:r w:rsidRPr="799230DB">
        <w:rPr>
          <w:rFonts w:cs="Arial"/>
          <w:sz w:val="20"/>
        </w:rPr>
        <w:t>All insurance certificates and applicable endorsements are subject to review and approval by the City's Risk Management Division.</w:t>
      </w:r>
    </w:p>
    <w:p w14:paraId="2C80865A" w14:textId="77777777" w:rsidR="003F510E" w:rsidRPr="00296E14" w:rsidRDefault="003F510E" w:rsidP="002759A0">
      <w:pPr>
        <w:ind w:left="1080" w:hanging="360"/>
        <w:contextualSpacing/>
        <w:rPr>
          <w:rFonts w:cs="Arial"/>
          <w:sz w:val="20"/>
        </w:rPr>
      </w:pPr>
    </w:p>
    <w:p w14:paraId="59AEE4C3" w14:textId="77777777" w:rsidR="003F510E" w:rsidRPr="00296E14" w:rsidRDefault="003F510E" w:rsidP="001A6E72">
      <w:pPr>
        <w:pStyle w:val="ListParagraph"/>
        <w:numPr>
          <w:ilvl w:val="1"/>
          <w:numId w:val="22"/>
        </w:numPr>
        <w:ind w:left="1080"/>
        <w:jc w:val="both"/>
        <w:rPr>
          <w:rFonts w:cs="Arial"/>
          <w:sz w:val="20"/>
        </w:rPr>
      </w:pPr>
      <w:r w:rsidRPr="799230DB">
        <w:rPr>
          <w:rFonts w:cs="Arial"/>
          <w:b/>
          <w:bCs/>
          <w:sz w:val="20"/>
          <w:u w:val="single"/>
        </w:rPr>
        <w:t>Types and Amounts of Insurance</w:t>
      </w:r>
      <w:r w:rsidRPr="799230DB">
        <w:rPr>
          <w:rFonts w:cs="Arial"/>
          <w:sz w:val="20"/>
        </w:rPr>
        <w:t>.  Contractor must obtain and retain throughout the term of the Agreement, at a minimum, the following:</w:t>
      </w:r>
    </w:p>
    <w:p w14:paraId="258B0447" w14:textId="77777777" w:rsidR="003F510E" w:rsidRPr="00296E14" w:rsidRDefault="003F510E" w:rsidP="003F510E">
      <w:pPr>
        <w:widowControl w:val="0"/>
        <w:tabs>
          <w:tab w:val="left" w:pos="720"/>
          <w:tab w:val="left" w:pos="4824"/>
        </w:tabs>
        <w:rPr>
          <w:rFonts w:ascii="Times New Roman" w:hAnsi="Times New Roman" w:cs="Arial"/>
          <w:color w:val="000000"/>
          <w:sz w:val="20"/>
        </w:rPr>
      </w:pPr>
    </w:p>
    <w:p w14:paraId="612FDFCC" w14:textId="77777777" w:rsidR="003F510E" w:rsidRPr="004C1CDF" w:rsidRDefault="003F510E" w:rsidP="001A6E72">
      <w:pPr>
        <w:pStyle w:val="ListParagraph"/>
        <w:numPr>
          <w:ilvl w:val="2"/>
          <w:numId w:val="22"/>
        </w:numPr>
        <w:ind w:left="2160"/>
        <w:jc w:val="both"/>
        <w:rPr>
          <w:rFonts w:cs="Arial"/>
          <w:sz w:val="20"/>
        </w:rPr>
      </w:pPr>
      <w:r w:rsidRPr="799230DB">
        <w:rPr>
          <w:rFonts w:cs="Arial"/>
          <w:sz w:val="20"/>
        </w:rPr>
        <w:t xml:space="preserve">Worker’s compensation insurance in accordance with the provisions of Arizona law.  If Contractor operates with no employees, Contractor must provide the </w:t>
      </w:r>
      <w:proofErr w:type="gramStart"/>
      <w:r w:rsidRPr="799230DB">
        <w:rPr>
          <w:rFonts w:cs="Arial"/>
          <w:sz w:val="20"/>
        </w:rPr>
        <w:t>City</w:t>
      </w:r>
      <w:proofErr w:type="gramEnd"/>
      <w:r w:rsidRPr="799230DB">
        <w:rPr>
          <w:rFonts w:cs="Arial"/>
          <w:sz w:val="20"/>
        </w:rPr>
        <w:t xml:space="preserve"> with written proof Contractor has no employees.  If employees are hired </w:t>
      </w:r>
      <w:proofErr w:type="gramStart"/>
      <w:r w:rsidRPr="799230DB">
        <w:rPr>
          <w:rFonts w:cs="Arial"/>
          <w:sz w:val="20"/>
        </w:rPr>
        <w:t>during the course of</w:t>
      </w:r>
      <w:proofErr w:type="gramEnd"/>
      <w:r w:rsidRPr="799230DB">
        <w:rPr>
          <w:rFonts w:cs="Arial"/>
          <w:sz w:val="20"/>
        </w:rPr>
        <w:t xml:space="preserve"> this Agreement, Contractor must procure worker’s compensations in accordance with Arizona law. </w:t>
      </w:r>
    </w:p>
    <w:p w14:paraId="04A9844F" w14:textId="77777777" w:rsidR="003F510E" w:rsidRPr="004C1CDF" w:rsidRDefault="003F510E" w:rsidP="002759A0">
      <w:pPr>
        <w:ind w:left="1800" w:hanging="360"/>
        <w:jc w:val="both"/>
        <w:rPr>
          <w:rFonts w:cs="Arial"/>
          <w:sz w:val="20"/>
        </w:rPr>
      </w:pPr>
    </w:p>
    <w:p w14:paraId="76456D17" w14:textId="77777777" w:rsidR="003F510E" w:rsidRPr="004C1CDF" w:rsidRDefault="003F510E" w:rsidP="001A6E72">
      <w:pPr>
        <w:pStyle w:val="ListParagraph"/>
        <w:numPr>
          <w:ilvl w:val="2"/>
          <w:numId w:val="22"/>
        </w:numPr>
        <w:ind w:left="2160"/>
        <w:jc w:val="both"/>
        <w:rPr>
          <w:rFonts w:cs="Arial"/>
          <w:sz w:val="20"/>
        </w:rPr>
      </w:pPr>
      <w:r w:rsidRPr="799230DB">
        <w:rPr>
          <w:rFonts w:cs="Arial"/>
          <w:sz w:val="20"/>
        </w:rPr>
        <w:t xml:space="preserve">The Contractor shall </w:t>
      </w:r>
      <w:proofErr w:type="gramStart"/>
      <w:r w:rsidRPr="799230DB">
        <w:rPr>
          <w:rFonts w:cs="Arial"/>
          <w:sz w:val="20"/>
        </w:rPr>
        <w:t>maintain at all times</w:t>
      </w:r>
      <w:proofErr w:type="gramEnd"/>
      <w:r w:rsidRPr="799230DB">
        <w:rPr>
          <w:rFonts w:cs="Arial"/>
          <w:sz w:val="20"/>
        </w:rPr>
        <w:t xml:space="preserve"> during the term of this contract, a minimum amount</w:t>
      </w:r>
      <w:r w:rsidR="003967EE" w:rsidRPr="799230DB">
        <w:rPr>
          <w:rFonts w:cs="Arial"/>
          <w:sz w:val="20"/>
        </w:rPr>
        <w:t xml:space="preserve"> of $1 million per occurrence/$2</w:t>
      </w:r>
      <w:r w:rsidRPr="799230DB">
        <w:rPr>
          <w:rFonts w:cs="Arial"/>
          <w:sz w:val="20"/>
        </w:rPr>
        <w:t xml:space="preserve"> million aggregate Commercial General Liability insurance, including </w:t>
      </w:r>
      <w:r w:rsidR="00BA2C61" w:rsidRPr="799230DB">
        <w:rPr>
          <w:rFonts w:cs="Arial"/>
          <w:sz w:val="20"/>
        </w:rPr>
        <w:t xml:space="preserve">Products and </w:t>
      </w:r>
      <w:r w:rsidRPr="799230DB">
        <w:rPr>
          <w:rFonts w:cs="Arial"/>
          <w:sz w:val="20"/>
        </w:rPr>
        <w:t>Contractual Liability.  For General Liability insurance, the City of Mesa, their agents, officials, volunteers, officers, elected officials</w:t>
      </w:r>
      <w:r w:rsidR="00491D98" w:rsidRPr="799230DB">
        <w:rPr>
          <w:rFonts w:eastAsia="Arial" w:cs="Arial"/>
          <w:sz w:val="20"/>
        </w:rPr>
        <w:t>,</w:t>
      </w:r>
      <w:r w:rsidRPr="799230DB">
        <w:rPr>
          <w:rFonts w:cs="Arial"/>
          <w:sz w:val="20"/>
        </w:rPr>
        <w:t xml:space="preserve"> or employees shall be named as additional insured, as evidenced by</w:t>
      </w:r>
      <w:r w:rsidR="00491D98" w:rsidRPr="799230DB">
        <w:rPr>
          <w:rFonts w:eastAsia="Arial" w:cs="Arial"/>
          <w:sz w:val="20"/>
        </w:rPr>
        <w:t xml:space="preserve"> </w:t>
      </w:r>
      <w:r w:rsidRPr="799230DB">
        <w:rPr>
          <w:rFonts w:cs="Arial"/>
          <w:sz w:val="20"/>
        </w:rPr>
        <w:t xml:space="preserve">providing an additional insured endorsement. </w:t>
      </w:r>
    </w:p>
    <w:p w14:paraId="6076F381" w14:textId="77777777" w:rsidR="003F510E" w:rsidRPr="004C1CDF" w:rsidRDefault="003F510E" w:rsidP="002759A0">
      <w:pPr>
        <w:ind w:left="1800" w:hanging="360"/>
        <w:jc w:val="both"/>
        <w:rPr>
          <w:rFonts w:cs="Arial"/>
          <w:sz w:val="20"/>
        </w:rPr>
      </w:pPr>
    </w:p>
    <w:p w14:paraId="4E688849" w14:textId="77777777" w:rsidR="003F510E" w:rsidRPr="004C1CDF" w:rsidRDefault="003F510E" w:rsidP="001A6E72">
      <w:pPr>
        <w:pStyle w:val="ListParagraph"/>
        <w:numPr>
          <w:ilvl w:val="2"/>
          <w:numId w:val="22"/>
        </w:numPr>
        <w:ind w:left="2160"/>
        <w:jc w:val="both"/>
        <w:rPr>
          <w:rFonts w:cs="Arial"/>
          <w:sz w:val="20"/>
        </w:rPr>
      </w:pPr>
      <w:r w:rsidRPr="799230DB">
        <w:rPr>
          <w:rFonts w:cs="Arial"/>
          <w:sz w:val="20"/>
        </w:rPr>
        <w:t>Automobile liability, bodily injury</w:t>
      </w:r>
      <w:r w:rsidR="00491D98" w:rsidRPr="799230DB">
        <w:rPr>
          <w:rFonts w:eastAsia="Arial" w:cs="Arial"/>
          <w:sz w:val="20"/>
        </w:rPr>
        <w:t>,</w:t>
      </w:r>
      <w:r w:rsidRPr="799230DB">
        <w:rPr>
          <w:rFonts w:cs="Arial"/>
          <w:sz w:val="20"/>
        </w:rPr>
        <w:t xml:space="preserve"> and property damage with a limit of $1 million per </w:t>
      </w:r>
      <w:r w:rsidR="003967EE" w:rsidRPr="799230DB">
        <w:rPr>
          <w:rFonts w:cs="Arial"/>
          <w:sz w:val="20"/>
        </w:rPr>
        <w:t xml:space="preserve">occurrence </w:t>
      </w:r>
      <w:r w:rsidRPr="799230DB">
        <w:rPr>
          <w:rFonts w:cs="Arial"/>
          <w:sz w:val="20"/>
        </w:rPr>
        <w:t>including owned, hired</w:t>
      </w:r>
      <w:r w:rsidR="00491D98" w:rsidRPr="799230DB">
        <w:rPr>
          <w:rFonts w:eastAsia="Arial" w:cs="Arial"/>
          <w:sz w:val="20"/>
        </w:rPr>
        <w:t>,</w:t>
      </w:r>
      <w:r w:rsidRPr="799230DB">
        <w:rPr>
          <w:rFonts w:cs="Arial"/>
          <w:sz w:val="20"/>
        </w:rPr>
        <w:t xml:space="preserve"> and non-owned autos.</w:t>
      </w:r>
    </w:p>
    <w:p w14:paraId="57B27209" w14:textId="77777777" w:rsidR="003F510E" w:rsidRPr="00296E14" w:rsidRDefault="003F510E" w:rsidP="003F510E">
      <w:pPr>
        <w:ind w:left="360"/>
        <w:jc w:val="both"/>
        <w:rPr>
          <w:rFonts w:cs="Arial"/>
          <w:sz w:val="20"/>
        </w:rPr>
      </w:pPr>
    </w:p>
    <w:p w14:paraId="73CD9AA2"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lastRenderedPageBreak/>
        <w:t>Requirements Contract</w:t>
      </w:r>
      <w:r w:rsidRPr="799230DB">
        <w:rPr>
          <w:rFonts w:cs="Arial"/>
          <w:sz w:val="20"/>
        </w:rPr>
        <w:t xml:space="preserve">.  Contractor acknowledges and agrees the Agreement is a requirements contract; the Agreement does not guarantee any purchases will be made (minimum or maximum).  Orders will only be placed when the City identifies a need and issues a purchase order or a written notice to proceed.  The City reserves the right to cancel purchase orders or a notice to proceed within a reasonable </w:t>
      </w:r>
      <w:proofErr w:type="gramStart"/>
      <w:r w:rsidRPr="799230DB">
        <w:rPr>
          <w:rFonts w:cs="Arial"/>
          <w:sz w:val="20"/>
        </w:rPr>
        <w:t>period of time</w:t>
      </w:r>
      <w:proofErr w:type="gramEnd"/>
      <w:r w:rsidRPr="799230DB">
        <w:rPr>
          <w:rFonts w:cs="Arial"/>
          <w:sz w:val="20"/>
        </w:rPr>
        <w:t xml:space="preserve"> of issuance; any such cancellation will be in writing.  Should a purchase order or notice </w:t>
      </w:r>
      <w:proofErr w:type="gramStart"/>
      <w:r w:rsidRPr="799230DB">
        <w:rPr>
          <w:rFonts w:cs="Arial"/>
          <w:sz w:val="20"/>
        </w:rPr>
        <w:t>to proceed</w:t>
      </w:r>
      <w:proofErr w:type="gramEnd"/>
      <w:r w:rsidRPr="799230DB">
        <w:rPr>
          <w:rFonts w:cs="Arial"/>
          <w:sz w:val="20"/>
        </w:rPr>
        <w:t xml:space="preserve"> be canceled, the City agrees to reimburse Contractor for any actual and documented costs incurred by Contractor.  The City will not reimburse Contractor for any avoidable costs incurred after </w:t>
      </w:r>
      <w:r w:rsidR="00491D98" w:rsidRPr="799230DB">
        <w:rPr>
          <w:rFonts w:cs="Arial"/>
          <w:sz w:val="20"/>
        </w:rPr>
        <w:t xml:space="preserve">the </w:t>
      </w:r>
      <w:r w:rsidRPr="799230DB">
        <w:rPr>
          <w:rFonts w:cs="Arial"/>
          <w:sz w:val="20"/>
        </w:rPr>
        <w:t xml:space="preserve">receipt of cancellation including, but not limited to, lost profits, shipment of product, or performance of services.  </w:t>
      </w:r>
    </w:p>
    <w:p w14:paraId="75AA8022" w14:textId="77777777" w:rsidR="003F510E" w:rsidRPr="00296E14" w:rsidRDefault="003F510E" w:rsidP="003F510E">
      <w:pPr>
        <w:ind w:left="720"/>
        <w:jc w:val="both"/>
        <w:rPr>
          <w:rFonts w:cs="Arial"/>
          <w:sz w:val="20"/>
        </w:rPr>
      </w:pPr>
    </w:p>
    <w:p w14:paraId="29029509"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Notices</w:t>
      </w:r>
      <w:r w:rsidRPr="799230DB">
        <w:rPr>
          <w:rFonts w:cs="Arial"/>
          <w:b/>
          <w:bCs/>
          <w:sz w:val="20"/>
        </w:rPr>
        <w:t>.</w:t>
      </w:r>
      <w:r w:rsidRPr="799230DB">
        <w:rPr>
          <w:rFonts w:cs="Arial"/>
          <w:sz w:val="20"/>
        </w:rPr>
        <w:t xml:space="preserve"> All notices to be given pursuant to the Agreement will be delivered to the Contractor as listed on Page 1 of this Agreement.  Notice will be delivered pursuant to the requirements set forth </w:t>
      </w:r>
      <w:r w:rsidR="00491D98" w:rsidRPr="799230DB">
        <w:rPr>
          <w:rFonts w:cs="Arial"/>
          <w:sz w:val="20"/>
        </w:rPr>
        <w:t xml:space="preserve">in </w:t>
      </w:r>
      <w:r w:rsidRPr="799230DB">
        <w:rPr>
          <w:rFonts w:cs="Arial"/>
          <w:sz w:val="20"/>
        </w:rPr>
        <w:t xml:space="preserve">the Mesa Standard Terms and Conditions that </w:t>
      </w:r>
      <w:proofErr w:type="gramStart"/>
      <w:r w:rsidRPr="799230DB">
        <w:rPr>
          <w:rFonts w:cs="Arial"/>
          <w:sz w:val="20"/>
        </w:rPr>
        <w:t>is</w:t>
      </w:r>
      <w:proofErr w:type="gramEnd"/>
      <w:r w:rsidRPr="799230DB">
        <w:rPr>
          <w:rFonts w:cs="Arial"/>
          <w:sz w:val="20"/>
        </w:rPr>
        <w:t xml:space="preserve"> attached to the Agreement as </w:t>
      </w:r>
      <w:r w:rsidRPr="799230DB">
        <w:rPr>
          <w:rFonts w:cs="Arial"/>
          <w:b/>
          <w:bCs/>
          <w:sz w:val="20"/>
        </w:rPr>
        <w:t>Exhibit C</w:t>
      </w:r>
      <w:r w:rsidRPr="799230DB">
        <w:rPr>
          <w:rFonts w:eastAsia="Arial" w:cs="Arial"/>
          <w:sz w:val="20"/>
        </w:rPr>
        <w:t xml:space="preserve">.  </w:t>
      </w:r>
    </w:p>
    <w:p w14:paraId="631C3756" w14:textId="77777777" w:rsidR="003F510E" w:rsidRPr="00296E14" w:rsidRDefault="003F510E" w:rsidP="003F510E">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Arial"/>
          <w:sz w:val="20"/>
        </w:rPr>
      </w:pPr>
    </w:p>
    <w:p w14:paraId="4C83B981"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Representations of Contractor</w:t>
      </w:r>
      <w:r w:rsidRPr="799230DB">
        <w:rPr>
          <w:rFonts w:cs="Arial"/>
          <w:sz w:val="20"/>
        </w:rPr>
        <w:t xml:space="preserve">. To the best of Contractor’s knowledge, Contractor agrees that: </w:t>
      </w:r>
    </w:p>
    <w:p w14:paraId="74706CD7" w14:textId="77777777" w:rsidR="003F510E" w:rsidRPr="00296E14" w:rsidRDefault="003F510E" w:rsidP="003F510E">
      <w:pPr>
        <w:contextualSpacing/>
        <w:rPr>
          <w:rFonts w:cs="Arial"/>
          <w:sz w:val="20"/>
        </w:rPr>
      </w:pPr>
    </w:p>
    <w:p w14:paraId="180C724A" w14:textId="77777777" w:rsidR="003F510E" w:rsidRPr="00296E14" w:rsidRDefault="003F510E" w:rsidP="001A6E72">
      <w:pPr>
        <w:numPr>
          <w:ilvl w:val="2"/>
          <w:numId w:val="20"/>
        </w:numPr>
        <w:ind w:left="1080" w:hanging="360"/>
        <w:jc w:val="both"/>
        <w:rPr>
          <w:rFonts w:cs="Arial"/>
          <w:sz w:val="20"/>
        </w:rPr>
      </w:pPr>
      <w:r w:rsidRPr="799230DB">
        <w:rPr>
          <w:rFonts w:cs="Arial"/>
          <w:sz w:val="20"/>
        </w:rPr>
        <w:t xml:space="preserve">Contractor has no obligations, legal or otherwise, inconsistent with the terms of the Agreement or with Contractor’s undertaking of the relationship with the </w:t>
      </w:r>
      <w:proofErr w:type="gramStart"/>
      <w:r w:rsidRPr="799230DB">
        <w:rPr>
          <w:rFonts w:cs="Arial"/>
          <w:sz w:val="20"/>
        </w:rPr>
        <w:t>City;</w:t>
      </w:r>
      <w:proofErr w:type="gramEnd"/>
      <w:r w:rsidRPr="799230DB">
        <w:rPr>
          <w:rFonts w:cs="Arial"/>
          <w:sz w:val="20"/>
        </w:rPr>
        <w:t xml:space="preserve"> </w:t>
      </w:r>
    </w:p>
    <w:p w14:paraId="30892FDD" w14:textId="77777777" w:rsidR="003F510E" w:rsidRPr="00296E14" w:rsidRDefault="003F510E" w:rsidP="002759A0">
      <w:pPr>
        <w:ind w:left="1080" w:hanging="360"/>
        <w:jc w:val="both"/>
        <w:rPr>
          <w:rFonts w:cs="Arial"/>
          <w:sz w:val="20"/>
        </w:rPr>
      </w:pPr>
    </w:p>
    <w:p w14:paraId="19FE06DB" w14:textId="77777777" w:rsidR="003F510E" w:rsidRPr="00296E14" w:rsidRDefault="003F510E" w:rsidP="001A6E72">
      <w:pPr>
        <w:numPr>
          <w:ilvl w:val="2"/>
          <w:numId w:val="20"/>
        </w:numPr>
        <w:ind w:left="1080" w:hanging="360"/>
        <w:jc w:val="both"/>
        <w:rPr>
          <w:rFonts w:cs="Arial"/>
          <w:sz w:val="20"/>
        </w:rPr>
      </w:pPr>
      <w:r w:rsidRPr="799230DB">
        <w:rPr>
          <w:rFonts w:cs="Arial"/>
          <w:sz w:val="20"/>
        </w:rPr>
        <w:t xml:space="preserve">Performance of the services called for by the Agreement do not and will not violate any applicable law, rule, regulation, or any proprietary or other right of any third </w:t>
      </w:r>
      <w:proofErr w:type="gramStart"/>
      <w:r w:rsidRPr="799230DB">
        <w:rPr>
          <w:rFonts w:cs="Arial"/>
          <w:sz w:val="20"/>
        </w:rPr>
        <w:t>party;</w:t>
      </w:r>
      <w:proofErr w:type="gramEnd"/>
      <w:r w:rsidRPr="799230DB">
        <w:rPr>
          <w:rFonts w:cs="Arial"/>
          <w:sz w:val="20"/>
        </w:rPr>
        <w:t xml:space="preserve"> </w:t>
      </w:r>
    </w:p>
    <w:p w14:paraId="4159C3AB" w14:textId="77777777" w:rsidR="003F510E" w:rsidRPr="00296E14" w:rsidRDefault="003F510E" w:rsidP="002759A0">
      <w:pPr>
        <w:ind w:left="1080" w:hanging="360"/>
        <w:jc w:val="both"/>
        <w:rPr>
          <w:rFonts w:cs="Arial"/>
          <w:sz w:val="20"/>
        </w:rPr>
      </w:pPr>
    </w:p>
    <w:p w14:paraId="2BB4553C" w14:textId="77777777" w:rsidR="003F510E" w:rsidRPr="00296E14" w:rsidRDefault="003F510E" w:rsidP="001A6E72">
      <w:pPr>
        <w:numPr>
          <w:ilvl w:val="2"/>
          <w:numId w:val="20"/>
        </w:numPr>
        <w:ind w:left="1080" w:hanging="360"/>
        <w:jc w:val="both"/>
        <w:rPr>
          <w:rFonts w:cs="Arial"/>
          <w:sz w:val="20"/>
        </w:rPr>
      </w:pPr>
      <w:r w:rsidRPr="799230DB">
        <w:rPr>
          <w:rFonts w:cs="Arial"/>
          <w:sz w:val="20"/>
        </w:rPr>
        <w:t xml:space="preserve">Contractor will not use in the performance of Contractor’s responsibilities under the Agreement any proprietary information or trade secret of a former employer of its employees (other than City, if applicable); and </w:t>
      </w:r>
    </w:p>
    <w:p w14:paraId="403697AB" w14:textId="77777777" w:rsidR="003F510E" w:rsidRPr="00296E14" w:rsidRDefault="003F510E" w:rsidP="002759A0">
      <w:pPr>
        <w:ind w:left="1080" w:hanging="360"/>
        <w:jc w:val="both"/>
        <w:rPr>
          <w:rFonts w:cs="Arial"/>
          <w:sz w:val="20"/>
        </w:rPr>
      </w:pPr>
    </w:p>
    <w:p w14:paraId="09654FCB" w14:textId="77777777" w:rsidR="003F510E" w:rsidRPr="00296E14" w:rsidRDefault="003F510E" w:rsidP="001A6E72">
      <w:pPr>
        <w:numPr>
          <w:ilvl w:val="2"/>
          <w:numId w:val="20"/>
        </w:numPr>
        <w:ind w:left="1080" w:hanging="360"/>
        <w:jc w:val="both"/>
        <w:rPr>
          <w:rFonts w:cs="Arial"/>
          <w:sz w:val="20"/>
        </w:rPr>
      </w:pPr>
      <w:r w:rsidRPr="799230DB">
        <w:rPr>
          <w:rFonts w:cs="Arial"/>
          <w:sz w:val="20"/>
        </w:rPr>
        <w:t xml:space="preserve">Contractor has not </w:t>
      </w:r>
      <w:proofErr w:type="gramStart"/>
      <w:r w:rsidRPr="799230DB">
        <w:rPr>
          <w:rFonts w:cs="Arial"/>
          <w:sz w:val="20"/>
        </w:rPr>
        <w:t>entered into</w:t>
      </w:r>
      <w:proofErr w:type="gramEnd"/>
      <w:r w:rsidRPr="799230DB">
        <w:rPr>
          <w:rFonts w:cs="Arial"/>
          <w:sz w:val="20"/>
        </w:rPr>
        <w:t xml:space="preserve"> and will not enter into any agreement, whether oral or written, in conflict with the Agreement. </w:t>
      </w:r>
    </w:p>
    <w:p w14:paraId="0EB2DBF7" w14:textId="77777777" w:rsidR="003F510E" w:rsidRPr="00296E14" w:rsidRDefault="003F510E" w:rsidP="003F510E">
      <w:pPr>
        <w:jc w:val="both"/>
        <w:rPr>
          <w:rFonts w:cs="Arial"/>
          <w:sz w:val="20"/>
        </w:rPr>
      </w:pPr>
    </w:p>
    <w:p w14:paraId="7EAD5590"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Mesa Standard Terms and Conditions</w:t>
      </w:r>
      <w:r w:rsidRPr="799230DB">
        <w:rPr>
          <w:rFonts w:eastAsia="Arial" w:cs="Arial"/>
          <w:sz w:val="20"/>
        </w:rPr>
        <w:t xml:space="preserve">.  </w:t>
      </w:r>
      <w:r w:rsidRPr="799230DB">
        <w:rPr>
          <w:rFonts w:cs="Arial"/>
          <w:b/>
          <w:bCs/>
          <w:sz w:val="20"/>
        </w:rPr>
        <w:t>Exhibit C</w:t>
      </w:r>
      <w:r w:rsidRPr="799230DB">
        <w:rPr>
          <w:rFonts w:cs="Arial"/>
          <w:sz w:val="20"/>
        </w:rPr>
        <w:t xml:space="preserve"> to the Agreement is the Mesa Standard Terms and Conditions as modified by the Parties, which are incorporated by reference into the Agreement as though fully set forth herein.  In the event of any inconsistency between the terms of the Agreement and the Mesa Standard Terms and Conditions, the language of the Agreement will control. The Parties or a Party are referred to as a “party” or “parties” in the Mesa Standard Terms and Conditions.  The Term is referred to as the “term” in the Mesa Standard Terms and Conditions.</w:t>
      </w:r>
    </w:p>
    <w:p w14:paraId="5AB8766A" w14:textId="77777777" w:rsidR="003F510E" w:rsidRPr="00296E14" w:rsidRDefault="003F510E" w:rsidP="003F510E">
      <w:pPr>
        <w:jc w:val="both"/>
        <w:rPr>
          <w:rFonts w:cs="Arial"/>
          <w:sz w:val="20"/>
        </w:rPr>
      </w:pPr>
    </w:p>
    <w:p w14:paraId="71A39925"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Counterparts and Facsimile or Electronic Signatures</w:t>
      </w:r>
      <w:r w:rsidRPr="799230DB">
        <w:rPr>
          <w:rFonts w:cs="Arial"/>
          <w:sz w:val="20"/>
          <w:u w:val="single"/>
        </w:rPr>
        <w:t>.</w:t>
      </w:r>
      <w:r w:rsidRPr="799230DB">
        <w:rPr>
          <w:rFonts w:cs="Arial"/>
          <w:sz w:val="20"/>
        </w:rPr>
        <w:t xml:space="preserve">  This Agreement may be executed in two (2) or more counterparts, each of which will be deemed an original and all of which, taken together, will constitute one agreement.  A facsimile or other electronically delivered signature to the Agreement will be deemed an original and binding upon the Party against whom enforcement is sought.</w:t>
      </w:r>
    </w:p>
    <w:p w14:paraId="2C371C13" w14:textId="77777777" w:rsidR="003F510E" w:rsidRPr="00296E14" w:rsidRDefault="003F510E" w:rsidP="003F510E">
      <w:pPr>
        <w:jc w:val="both"/>
        <w:rPr>
          <w:rFonts w:cs="Arial"/>
          <w:sz w:val="20"/>
        </w:rPr>
      </w:pPr>
    </w:p>
    <w:p w14:paraId="593CD3A7"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Incorporation of Recitals and Exhibits</w:t>
      </w:r>
      <w:r w:rsidRPr="799230DB">
        <w:rPr>
          <w:rFonts w:cs="Arial"/>
          <w:b/>
          <w:bCs/>
          <w:sz w:val="20"/>
        </w:rPr>
        <w:t>.</w:t>
      </w:r>
      <w:r w:rsidRPr="799230DB">
        <w:rPr>
          <w:rFonts w:cs="Arial"/>
          <w:sz w:val="20"/>
        </w:rPr>
        <w:t xml:space="preserve">  All Recitals and Exhibits to the Agreement are hereby incorporated by reference into the Agreement as if written out and included herein.  In the event of any inconsistency between the terms of the body of the Agreement and the Exhibits, the language of the Agreement will control. </w:t>
      </w:r>
    </w:p>
    <w:p w14:paraId="0D9083D7" w14:textId="77777777" w:rsidR="003F510E" w:rsidRPr="00296E14" w:rsidRDefault="003F510E" w:rsidP="003F510E">
      <w:pPr>
        <w:ind w:left="720"/>
        <w:contextualSpacing/>
        <w:rPr>
          <w:rFonts w:cs="Arial"/>
          <w:sz w:val="20"/>
        </w:rPr>
      </w:pPr>
    </w:p>
    <w:p w14:paraId="7C1E7E3B" w14:textId="77777777" w:rsidR="003F510E" w:rsidRPr="00296E14" w:rsidRDefault="003F510E" w:rsidP="003F510E">
      <w:pPr>
        <w:ind w:left="720"/>
        <w:jc w:val="both"/>
        <w:rPr>
          <w:rFonts w:cs="Arial"/>
          <w:sz w:val="20"/>
        </w:rPr>
      </w:pPr>
      <w:r w:rsidRPr="799230DB">
        <w:rPr>
          <w:rFonts w:cs="Arial"/>
          <w:sz w:val="20"/>
        </w:rPr>
        <w:t xml:space="preserve">Exhibits to this Agreement are the following: </w:t>
      </w:r>
    </w:p>
    <w:p w14:paraId="38DDA74D" w14:textId="77777777" w:rsidR="003F510E" w:rsidRPr="00296E14" w:rsidRDefault="003F510E" w:rsidP="003F510E">
      <w:pPr>
        <w:ind w:left="720"/>
        <w:jc w:val="both"/>
        <w:rPr>
          <w:rFonts w:cs="Arial"/>
          <w:sz w:val="20"/>
        </w:rPr>
      </w:pPr>
    </w:p>
    <w:p w14:paraId="2A681735" w14:textId="7910ADDD" w:rsidR="003F510E" w:rsidRPr="004C1CDF" w:rsidRDefault="003F510E" w:rsidP="001A6E72">
      <w:pPr>
        <w:numPr>
          <w:ilvl w:val="1"/>
          <w:numId w:val="21"/>
        </w:numPr>
        <w:ind w:left="1080"/>
        <w:jc w:val="both"/>
        <w:rPr>
          <w:rFonts w:cs="Arial"/>
          <w:sz w:val="20"/>
        </w:rPr>
      </w:pPr>
      <w:r w:rsidRPr="799230DB">
        <w:rPr>
          <w:rFonts w:cs="Arial"/>
          <w:sz w:val="20"/>
        </w:rPr>
        <w:t>(A) Scope of Work</w:t>
      </w:r>
      <w:r w:rsidR="00C32EE3" w:rsidRPr="799230DB">
        <w:rPr>
          <w:rFonts w:cs="Arial"/>
          <w:sz w:val="20"/>
        </w:rPr>
        <w:t xml:space="preserve"> </w:t>
      </w:r>
    </w:p>
    <w:p w14:paraId="764F04BF" w14:textId="77777777" w:rsidR="003F510E" w:rsidRPr="004C1CDF" w:rsidRDefault="003F510E" w:rsidP="001A6E72">
      <w:pPr>
        <w:numPr>
          <w:ilvl w:val="1"/>
          <w:numId w:val="21"/>
        </w:numPr>
        <w:ind w:left="1080"/>
        <w:jc w:val="both"/>
        <w:rPr>
          <w:rFonts w:cs="Arial"/>
          <w:sz w:val="20"/>
        </w:rPr>
      </w:pPr>
      <w:r w:rsidRPr="799230DB">
        <w:rPr>
          <w:rFonts w:cs="Arial"/>
          <w:sz w:val="20"/>
        </w:rPr>
        <w:t>(B) Pricing</w:t>
      </w:r>
    </w:p>
    <w:p w14:paraId="507611F1" w14:textId="77777777" w:rsidR="003F510E" w:rsidRPr="004C1CDF" w:rsidRDefault="003F510E" w:rsidP="001A6E72">
      <w:pPr>
        <w:numPr>
          <w:ilvl w:val="1"/>
          <w:numId w:val="21"/>
        </w:numPr>
        <w:ind w:left="1080"/>
        <w:jc w:val="both"/>
        <w:rPr>
          <w:rFonts w:cs="Arial"/>
          <w:sz w:val="20"/>
        </w:rPr>
      </w:pPr>
      <w:r w:rsidRPr="799230DB">
        <w:rPr>
          <w:rFonts w:cs="Arial"/>
          <w:sz w:val="20"/>
        </w:rPr>
        <w:t>(C) Mesa Standard Terms and Conditions</w:t>
      </w:r>
    </w:p>
    <w:p w14:paraId="459F2FB5" w14:textId="624771A7" w:rsidR="007A16EC" w:rsidRPr="000638D2" w:rsidRDefault="00C32EE3" w:rsidP="001A6E72">
      <w:pPr>
        <w:numPr>
          <w:ilvl w:val="1"/>
          <w:numId w:val="21"/>
        </w:numPr>
        <w:ind w:left="1080"/>
        <w:jc w:val="both"/>
        <w:rPr>
          <w:rFonts w:cs="Arial"/>
          <w:sz w:val="20"/>
        </w:rPr>
      </w:pPr>
      <w:bookmarkStart w:id="7" w:name="_Hlk93843553"/>
      <w:r w:rsidRPr="799230DB">
        <w:rPr>
          <w:rFonts w:cs="Arial"/>
          <w:sz w:val="20"/>
        </w:rPr>
        <w:t xml:space="preserve">(D) </w:t>
      </w:r>
      <w:r w:rsidR="007A16EC" w:rsidRPr="799230DB">
        <w:rPr>
          <w:rFonts w:cs="Arial"/>
          <w:sz w:val="20"/>
        </w:rPr>
        <w:t>S</w:t>
      </w:r>
      <w:r w:rsidR="0045428E" w:rsidRPr="799230DB">
        <w:rPr>
          <w:rFonts w:cs="Arial"/>
          <w:sz w:val="20"/>
        </w:rPr>
        <w:t>pecial</w:t>
      </w:r>
      <w:r w:rsidR="007A16EC" w:rsidRPr="799230DB">
        <w:rPr>
          <w:rFonts w:cs="Arial"/>
          <w:sz w:val="20"/>
        </w:rPr>
        <w:t xml:space="preserve"> Terms and Conditions for Feder</w:t>
      </w:r>
      <w:r w:rsidR="00FA5061" w:rsidRPr="799230DB">
        <w:rPr>
          <w:rFonts w:cs="Arial"/>
          <w:sz w:val="20"/>
        </w:rPr>
        <w:t>al</w:t>
      </w:r>
      <w:r w:rsidR="007A16EC" w:rsidRPr="799230DB">
        <w:rPr>
          <w:rFonts w:cs="Arial"/>
          <w:sz w:val="20"/>
        </w:rPr>
        <w:t xml:space="preserve"> Funds</w:t>
      </w:r>
    </w:p>
    <w:bookmarkEnd w:id="7"/>
    <w:p w14:paraId="06F61AFC" w14:textId="77777777" w:rsidR="003F510E" w:rsidRPr="00296E14" w:rsidRDefault="003F510E" w:rsidP="003F510E">
      <w:pPr>
        <w:contextualSpacing/>
        <w:rPr>
          <w:rFonts w:cs="Arial"/>
          <w:sz w:val="20"/>
        </w:rPr>
      </w:pPr>
    </w:p>
    <w:p w14:paraId="2A75DC10"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lastRenderedPageBreak/>
        <w:t>Attorneys’ Fees</w:t>
      </w:r>
      <w:r w:rsidRPr="799230DB">
        <w:rPr>
          <w:rFonts w:cs="Arial"/>
          <w:sz w:val="20"/>
        </w:rPr>
        <w:t>.  The prevailing Party in any litigation arising out of the Agreement will be entitled to the recovery of its reasonable attorney’s fees, court costs, and other litigation</w:t>
      </w:r>
      <w:r w:rsidR="00491D98" w:rsidRPr="799230DB">
        <w:rPr>
          <w:rFonts w:eastAsia="Arial" w:cs="Arial"/>
          <w:sz w:val="20"/>
        </w:rPr>
        <w:t>-</w:t>
      </w:r>
      <w:r w:rsidRPr="799230DB">
        <w:rPr>
          <w:rFonts w:cs="Arial"/>
          <w:sz w:val="20"/>
        </w:rPr>
        <w:t>related costs and fees from the other Party.</w:t>
      </w:r>
    </w:p>
    <w:p w14:paraId="0688133B" w14:textId="77777777" w:rsidR="003F510E" w:rsidRPr="00296E14" w:rsidRDefault="003F510E" w:rsidP="003F510E">
      <w:pPr>
        <w:contextualSpacing/>
        <w:rPr>
          <w:rFonts w:cs="Arial"/>
          <w:sz w:val="20"/>
        </w:rPr>
      </w:pPr>
    </w:p>
    <w:p w14:paraId="2D566180" w14:textId="77777777" w:rsidR="003F510E" w:rsidRPr="00296E14" w:rsidRDefault="003F510E" w:rsidP="001A6E72">
      <w:pPr>
        <w:numPr>
          <w:ilvl w:val="0"/>
          <w:numId w:val="11"/>
        </w:numPr>
        <w:tabs>
          <w:tab w:val="clear" w:pos="360"/>
          <w:tab w:val="num" w:pos="1080"/>
        </w:tabs>
        <w:ind w:left="720" w:hanging="720"/>
        <w:jc w:val="both"/>
        <w:rPr>
          <w:rFonts w:cs="Arial"/>
          <w:sz w:val="20"/>
        </w:rPr>
      </w:pPr>
      <w:r w:rsidRPr="799230DB">
        <w:rPr>
          <w:rFonts w:cs="Arial"/>
          <w:b/>
          <w:bCs/>
          <w:sz w:val="20"/>
          <w:u w:val="single"/>
        </w:rPr>
        <w:t>Additional Acts</w:t>
      </w:r>
      <w:r w:rsidRPr="799230DB">
        <w:rPr>
          <w:rFonts w:cs="Arial"/>
          <w:sz w:val="20"/>
        </w:rPr>
        <w:t xml:space="preserve">.  The Parties agree to execute promptly such other documents and to perform such other acts as may be reasonably necessary to carry out the purpose and intent of the Agreement. </w:t>
      </w:r>
    </w:p>
    <w:p w14:paraId="65E745A3" w14:textId="77777777" w:rsidR="003F510E" w:rsidRPr="00296E14" w:rsidRDefault="003F510E" w:rsidP="003F510E">
      <w:pPr>
        <w:tabs>
          <w:tab w:val="left" w:pos="0"/>
        </w:tabs>
        <w:jc w:val="both"/>
        <w:rPr>
          <w:rFonts w:cs="Arial"/>
          <w:sz w:val="20"/>
        </w:rPr>
      </w:pPr>
    </w:p>
    <w:p w14:paraId="74676BC2" w14:textId="77777777" w:rsidR="00296E14" w:rsidRPr="00C32EE3" w:rsidRDefault="003F510E" w:rsidP="001A6E72">
      <w:pPr>
        <w:numPr>
          <w:ilvl w:val="0"/>
          <w:numId w:val="11"/>
        </w:numPr>
        <w:tabs>
          <w:tab w:val="clear" w:pos="360"/>
          <w:tab w:val="num" w:pos="1080"/>
        </w:tabs>
        <w:ind w:left="720" w:hanging="720"/>
        <w:jc w:val="both"/>
        <w:rPr>
          <w:rFonts w:cs="Arial"/>
          <w:color w:val="000000"/>
          <w:w w:val="0"/>
          <w:sz w:val="20"/>
        </w:rPr>
      </w:pPr>
      <w:r w:rsidRPr="00C32EE3">
        <w:rPr>
          <w:rFonts w:cs="Arial"/>
          <w:b/>
          <w:sz w:val="20"/>
          <w:u w:val="single"/>
        </w:rPr>
        <w:t>Headings</w:t>
      </w:r>
      <w:r w:rsidRPr="00C32EE3">
        <w:rPr>
          <w:rFonts w:cs="Arial"/>
          <w:b/>
          <w:sz w:val="20"/>
        </w:rPr>
        <w:t>.</w:t>
      </w:r>
      <w:r w:rsidRPr="00C32EE3">
        <w:rPr>
          <w:rFonts w:cs="Arial"/>
          <w:sz w:val="20"/>
        </w:rPr>
        <w:t xml:space="preserve">  The headings of the Agreement are for reference only and will not limit or define the meaning of any provision of the Agreement.</w:t>
      </w:r>
      <w:r w:rsidR="00296E14" w:rsidRPr="00C32EE3">
        <w:rPr>
          <w:rFonts w:cs="Arial"/>
          <w:color w:val="000000"/>
          <w:w w:val="0"/>
          <w:sz w:val="20"/>
        </w:rPr>
        <w:br w:type="page"/>
      </w:r>
    </w:p>
    <w:p w14:paraId="3E9DE0BF" w14:textId="77777777" w:rsidR="00296E14" w:rsidRPr="00296E14" w:rsidRDefault="00296E14" w:rsidP="00296E14">
      <w:pPr>
        <w:tabs>
          <w:tab w:val="left" w:pos="0"/>
        </w:tabs>
        <w:jc w:val="both"/>
        <w:rPr>
          <w:rFonts w:cs="Arial"/>
          <w:sz w:val="20"/>
        </w:rPr>
      </w:pPr>
    </w:p>
    <w:p w14:paraId="49C3CF2F" w14:textId="77777777" w:rsidR="00296E14" w:rsidRPr="00296E14" w:rsidRDefault="00296E14" w:rsidP="00650EFD">
      <w:pPr>
        <w:spacing w:after="200" w:line="276" w:lineRule="auto"/>
        <w:jc w:val="both"/>
        <w:rPr>
          <w:rFonts w:cs="Arial"/>
          <w:sz w:val="20"/>
        </w:rPr>
      </w:pPr>
      <w:r w:rsidRPr="799230DB">
        <w:rPr>
          <w:rFonts w:cs="Arial"/>
          <w:sz w:val="20"/>
        </w:rPr>
        <w:t xml:space="preserve">By executing below, each Party acknowledges that it understands, approves, and accepts </w:t>
      </w:r>
      <w:proofErr w:type="gramStart"/>
      <w:r w:rsidRPr="799230DB">
        <w:rPr>
          <w:rFonts w:cs="Arial"/>
          <w:sz w:val="20"/>
        </w:rPr>
        <w:t>all of</w:t>
      </w:r>
      <w:proofErr w:type="gramEnd"/>
      <w:r w:rsidRPr="799230DB">
        <w:rPr>
          <w:rFonts w:cs="Arial"/>
          <w:sz w:val="20"/>
        </w:rPr>
        <w:t xml:space="preserve"> the terms of the Agreement and the attached exhibits.</w:t>
      </w:r>
    </w:p>
    <w:p w14:paraId="77F02912" w14:textId="77777777" w:rsidR="00296E14" w:rsidRPr="00296E14" w:rsidRDefault="00296E14" w:rsidP="00650EFD">
      <w:pPr>
        <w:jc w:val="both"/>
        <w:rPr>
          <w:rFonts w:cs="Arial"/>
          <w:color w:val="000000"/>
          <w:w w:val="0"/>
          <w:sz w:val="20"/>
        </w:rPr>
      </w:pPr>
      <w:r w:rsidRPr="00296E14">
        <w:rPr>
          <w:rFonts w:cs="Arial"/>
          <w:color w:val="000000"/>
          <w:w w:val="0"/>
          <w:sz w:val="20"/>
        </w:rPr>
        <w:t xml:space="preserve">IN WITNESS WHEREOF, the parties have executed this Agreement as of the date first above written. </w:t>
      </w:r>
    </w:p>
    <w:p w14:paraId="53648010" w14:textId="77777777" w:rsidR="00296E14" w:rsidRPr="00296E14" w:rsidRDefault="00296E14" w:rsidP="00296E14">
      <w:pPr>
        <w:jc w:val="both"/>
        <w:rPr>
          <w:rFonts w:cs="Arial"/>
          <w:color w:val="000000"/>
          <w:w w:val="0"/>
          <w:sz w:val="20"/>
        </w:rPr>
      </w:pPr>
    </w:p>
    <w:p w14:paraId="5191CEA3" w14:textId="77777777" w:rsidR="00296E14" w:rsidRPr="00296E14" w:rsidRDefault="00296E14" w:rsidP="00296E14">
      <w:pPr>
        <w:jc w:val="both"/>
        <w:rPr>
          <w:rFonts w:cs="Arial"/>
          <w:color w:val="000000"/>
          <w:w w:val="0"/>
          <w:sz w:val="20"/>
        </w:rPr>
      </w:pPr>
    </w:p>
    <w:p w14:paraId="61B12179" w14:textId="77777777" w:rsidR="00296E14" w:rsidRPr="00296E14" w:rsidRDefault="00296E14" w:rsidP="00296E14">
      <w:pPr>
        <w:jc w:val="both"/>
        <w:rPr>
          <w:rFonts w:cs="Arial"/>
          <w:i/>
          <w:color w:val="000000"/>
          <w:w w:val="0"/>
          <w:sz w:val="20"/>
        </w:rPr>
      </w:pPr>
    </w:p>
    <w:p w14:paraId="635E0C20" w14:textId="77777777" w:rsidR="00296E14" w:rsidRPr="00296E14" w:rsidRDefault="00296E14" w:rsidP="00296E14">
      <w:pPr>
        <w:keepNext/>
        <w:keepLines/>
        <w:spacing w:before="480"/>
        <w:ind w:left="720"/>
        <w:outlineLvl w:val="0"/>
        <w:rPr>
          <w:rFonts w:cs="Arial"/>
          <w:b/>
          <w:bCs/>
          <w:color w:val="000000"/>
          <w:w w:val="0"/>
          <w:sz w:val="20"/>
        </w:rPr>
        <w:sectPr w:rsidR="00296E14" w:rsidRPr="00296E14" w:rsidSect="001A04C5">
          <w:headerReference w:type="even" r:id="rId48"/>
          <w:headerReference w:type="default" r:id="rId49"/>
          <w:footerReference w:type="even" r:id="rId50"/>
          <w:headerReference w:type="first" r:id="rId51"/>
          <w:footerReference w:type="first" r:id="rId52"/>
          <w:pgSz w:w="12240" w:h="15840"/>
          <w:pgMar w:top="1440" w:right="1440" w:bottom="1440" w:left="1440" w:header="720" w:footer="720" w:gutter="0"/>
          <w:cols w:space="720"/>
          <w:docGrid w:linePitch="360"/>
        </w:sectPr>
      </w:pPr>
    </w:p>
    <w:p w14:paraId="2A041A6B" w14:textId="77777777" w:rsidR="00296E14" w:rsidRPr="00AD278D" w:rsidRDefault="00296E14" w:rsidP="00AD278D">
      <w:pPr>
        <w:rPr>
          <w:b/>
          <w:sz w:val="20"/>
        </w:rPr>
      </w:pPr>
      <w:r w:rsidRPr="00AD278D">
        <w:rPr>
          <w:b/>
          <w:sz w:val="20"/>
        </w:rPr>
        <w:t>CITY OF MESA, ARIZONA</w:t>
      </w:r>
    </w:p>
    <w:p w14:paraId="7A7638D5" w14:textId="77777777" w:rsidR="00296E14" w:rsidRPr="00296E14" w:rsidRDefault="00296E14" w:rsidP="00296E14">
      <w:pPr>
        <w:tabs>
          <w:tab w:val="right" w:pos="4320"/>
          <w:tab w:val="left" w:pos="5760"/>
        </w:tabs>
        <w:ind w:right="-720"/>
        <w:rPr>
          <w:rFonts w:cs="Arial"/>
          <w:sz w:val="20"/>
        </w:rPr>
      </w:pPr>
    </w:p>
    <w:p w14:paraId="246F4BE6" w14:textId="77777777" w:rsidR="00296E14" w:rsidRPr="00296E14" w:rsidRDefault="00296E14" w:rsidP="00296E14">
      <w:pPr>
        <w:tabs>
          <w:tab w:val="right" w:pos="4320"/>
          <w:tab w:val="left" w:pos="5760"/>
        </w:tabs>
        <w:ind w:right="-720"/>
        <w:rPr>
          <w:rFonts w:cs="Arial"/>
          <w:sz w:val="20"/>
        </w:rPr>
      </w:pPr>
    </w:p>
    <w:p w14:paraId="5CBF8E98" w14:textId="77777777" w:rsidR="00296E14" w:rsidRPr="00296E14" w:rsidRDefault="00296E14" w:rsidP="00296E14">
      <w:pPr>
        <w:tabs>
          <w:tab w:val="right" w:pos="4320"/>
          <w:tab w:val="left" w:pos="4806"/>
        </w:tabs>
        <w:ind w:right="-720"/>
        <w:rPr>
          <w:rFonts w:cs="Arial"/>
          <w:sz w:val="20"/>
          <w:u w:val="single"/>
        </w:rPr>
      </w:pPr>
      <w:proofErr w:type="gramStart"/>
      <w:r w:rsidRPr="00296E14">
        <w:rPr>
          <w:rFonts w:cs="Arial"/>
          <w:sz w:val="20"/>
        </w:rPr>
        <w:t>By:</w:t>
      </w:r>
      <w:proofErr w:type="gramEnd"/>
      <w:r w:rsidRPr="00296E14">
        <w:rPr>
          <w:rFonts w:cs="Arial"/>
          <w:sz w:val="20"/>
        </w:rPr>
        <w:t xml:space="preserve">  </w:t>
      </w:r>
      <w:r w:rsidRPr="00296E14">
        <w:rPr>
          <w:rFonts w:cs="Arial"/>
          <w:sz w:val="20"/>
          <w:u w:val="single"/>
        </w:rPr>
        <w:tab/>
      </w:r>
    </w:p>
    <w:p w14:paraId="3BCE4778" w14:textId="77777777" w:rsidR="00296E14" w:rsidRPr="00296E14" w:rsidRDefault="00296E14" w:rsidP="00296E14">
      <w:pPr>
        <w:tabs>
          <w:tab w:val="right" w:pos="4320"/>
          <w:tab w:val="left" w:pos="5760"/>
        </w:tabs>
        <w:ind w:right="-108"/>
        <w:rPr>
          <w:rFonts w:cs="Arial"/>
          <w:sz w:val="20"/>
        </w:rPr>
      </w:pPr>
    </w:p>
    <w:p w14:paraId="73988FCC" w14:textId="77777777" w:rsidR="00E0506B" w:rsidRDefault="00E0506B" w:rsidP="00296E14">
      <w:pPr>
        <w:tabs>
          <w:tab w:val="right" w:pos="4320"/>
          <w:tab w:val="left" w:pos="5760"/>
        </w:tabs>
        <w:ind w:right="-108"/>
        <w:rPr>
          <w:rFonts w:cs="Arial"/>
          <w:sz w:val="20"/>
          <w:u w:val="single"/>
        </w:rPr>
      </w:pPr>
    </w:p>
    <w:p w14:paraId="3ED170B5" w14:textId="77777777" w:rsidR="00296E14" w:rsidRPr="00296E14" w:rsidRDefault="00296E14" w:rsidP="00296E14">
      <w:pPr>
        <w:tabs>
          <w:tab w:val="right" w:pos="4320"/>
          <w:tab w:val="left" w:pos="5760"/>
        </w:tabs>
        <w:ind w:right="-108"/>
        <w:rPr>
          <w:rFonts w:cs="Arial"/>
          <w:sz w:val="20"/>
          <w:u w:val="single"/>
        </w:rPr>
      </w:pPr>
      <w:r w:rsidRPr="00296E14">
        <w:rPr>
          <w:rFonts w:cs="Arial"/>
          <w:sz w:val="20"/>
          <w:u w:val="single"/>
        </w:rPr>
        <w:tab/>
      </w:r>
    </w:p>
    <w:p w14:paraId="03DDA34E" w14:textId="77777777" w:rsidR="00296E14" w:rsidRPr="00296E14" w:rsidRDefault="00296E14" w:rsidP="00296E14">
      <w:pPr>
        <w:tabs>
          <w:tab w:val="right" w:pos="4320"/>
          <w:tab w:val="left" w:pos="5760"/>
        </w:tabs>
        <w:ind w:right="-108"/>
        <w:rPr>
          <w:rFonts w:cs="Arial"/>
          <w:sz w:val="20"/>
        </w:rPr>
      </w:pPr>
      <w:r w:rsidRPr="799230DB">
        <w:rPr>
          <w:rFonts w:cs="Arial"/>
          <w:sz w:val="20"/>
        </w:rPr>
        <w:t>Printed Name</w:t>
      </w:r>
    </w:p>
    <w:p w14:paraId="68CE88C0" w14:textId="77777777" w:rsidR="00E0506B" w:rsidRDefault="00E0506B" w:rsidP="00912CE7">
      <w:pPr>
        <w:pStyle w:val="BodyText"/>
        <w:tabs>
          <w:tab w:val="right" w:pos="4320"/>
        </w:tabs>
        <w:spacing w:after="0"/>
        <w:jc w:val="both"/>
        <w:rPr>
          <w:rFonts w:cs="Arial"/>
          <w:sz w:val="20"/>
          <w:u w:val="single"/>
        </w:rPr>
      </w:pPr>
    </w:p>
    <w:p w14:paraId="56612E67" w14:textId="77777777" w:rsidR="00912CE7" w:rsidRPr="00912CE7" w:rsidRDefault="00912CE7" w:rsidP="00912CE7">
      <w:pPr>
        <w:pStyle w:val="BodyText"/>
        <w:tabs>
          <w:tab w:val="right" w:pos="4320"/>
        </w:tabs>
        <w:spacing w:after="0"/>
        <w:jc w:val="both"/>
        <w:rPr>
          <w:rFonts w:cs="Arial"/>
          <w:sz w:val="20"/>
          <w:u w:val="single"/>
        </w:rPr>
      </w:pPr>
      <w:r w:rsidRPr="00912CE7">
        <w:rPr>
          <w:rFonts w:cs="Arial"/>
          <w:sz w:val="20"/>
          <w:u w:val="single"/>
        </w:rPr>
        <w:tab/>
      </w:r>
    </w:p>
    <w:p w14:paraId="693DFA89" w14:textId="77777777" w:rsidR="00912CE7" w:rsidRPr="00912CE7" w:rsidRDefault="00912CE7" w:rsidP="00912CE7">
      <w:pPr>
        <w:tabs>
          <w:tab w:val="right" w:pos="4320"/>
        </w:tabs>
        <w:ind w:right="-720"/>
        <w:rPr>
          <w:rFonts w:cs="Arial"/>
          <w:sz w:val="20"/>
        </w:rPr>
      </w:pPr>
      <w:r w:rsidRPr="799230DB">
        <w:rPr>
          <w:rFonts w:cs="Arial"/>
          <w:sz w:val="20"/>
        </w:rPr>
        <w:t>Title</w:t>
      </w:r>
    </w:p>
    <w:p w14:paraId="09C140CD" w14:textId="77777777" w:rsidR="00E0506B" w:rsidRDefault="00E0506B" w:rsidP="007E6616">
      <w:pPr>
        <w:tabs>
          <w:tab w:val="right" w:pos="4320"/>
        </w:tabs>
        <w:jc w:val="both"/>
        <w:rPr>
          <w:rFonts w:cs="Arial"/>
          <w:sz w:val="20"/>
          <w:u w:val="single"/>
        </w:rPr>
      </w:pPr>
    </w:p>
    <w:p w14:paraId="55DFA295" w14:textId="77777777" w:rsidR="007E6616" w:rsidRPr="00296E14" w:rsidRDefault="007E6616" w:rsidP="007E6616">
      <w:pPr>
        <w:tabs>
          <w:tab w:val="right" w:pos="4320"/>
        </w:tabs>
        <w:jc w:val="both"/>
        <w:rPr>
          <w:rFonts w:cs="Arial"/>
          <w:sz w:val="20"/>
          <w:u w:val="single"/>
        </w:rPr>
      </w:pPr>
      <w:r w:rsidRPr="00296E14">
        <w:rPr>
          <w:rFonts w:cs="Arial"/>
          <w:sz w:val="20"/>
          <w:u w:val="single"/>
        </w:rPr>
        <w:tab/>
      </w:r>
    </w:p>
    <w:p w14:paraId="7F6D0B1D" w14:textId="77777777" w:rsidR="007E6616" w:rsidRPr="00912CE7" w:rsidRDefault="007E6616" w:rsidP="00296E14">
      <w:pPr>
        <w:tabs>
          <w:tab w:val="right" w:pos="4320"/>
        </w:tabs>
        <w:jc w:val="both"/>
        <w:rPr>
          <w:rFonts w:cs="Arial"/>
          <w:sz w:val="20"/>
        </w:rPr>
      </w:pPr>
      <w:r w:rsidRPr="799230DB">
        <w:rPr>
          <w:rFonts w:cs="Arial"/>
          <w:sz w:val="20"/>
        </w:rPr>
        <w:t>Date</w:t>
      </w:r>
    </w:p>
    <w:p w14:paraId="15504156" w14:textId="77777777" w:rsidR="00912CE7" w:rsidRPr="00912CE7" w:rsidRDefault="00912CE7" w:rsidP="00296E14">
      <w:pPr>
        <w:tabs>
          <w:tab w:val="right" w:pos="4320"/>
        </w:tabs>
        <w:jc w:val="both"/>
        <w:rPr>
          <w:rFonts w:cs="Arial"/>
          <w:sz w:val="20"/>
        </w:rPr>
      </w:pPr>
    </w:p>
    <w:p w14:paraId="42E74600" w14:textId="77777777" w:rsidR="00E0506B" w:rsidRDefault="00E0506B" w:rsidP="00912CE7">
      <w:pPr>
        <w:tabs>
          <w:tab w:val="right" w:pos="4320"/>
          <w:tab w:val="left" w:pos="5760"/>
        </w:tabs>
        <w:ind w:right="-720"/>
        <w:rPr>
          <w:rFonts w:cs="Arial"/>
          <w:bCs/>
          <w:caps/>
          <w:sz w:val="20"/>
        </w:rPr>
      </w:pPr>
    </w:p>
    <w:p w14:paraId="3D754BF6" w14:textId="77777777" w:rsidR="00E0506B" w:rsidRDefault="00E0506B" w:rsidP="00912CE7">
      <w:pPr>
        <w:tabs>
          <w:tab w:val="right" w:pos="4320"/>
          <w:tab w:val="left" w:pos="5760"/>
        </w:tabs>
        <w:ind w:right="-720"/>
        <w:rPr>
          <w:rFonts w:cs="Arial"/>
          <w:bCs/>
          <w:caps/>
          <w:sz w:val="20"/>
        </w:rPr>
      </w:pPr>
    </w:p>
    <w:p w14:paraId="57EFEDAA" w14:textId="77777777" w:rsidR="00912CE7" w:rsidRPr="00912CE7" w:rsidRDefault="00674439" w:rsidP="00912CE7">
      <w:pPr>
        <w:tabs>
          <w:tab w:val="right" w:pos="4320"/>
          <w:tab w:val="left" w:pos="5760"/>
        </w:tabs>
        <w:ind w:right="-720"/>
        <w:rPr>
          <w:rFonts w:cs="Arial"/>
          <w:bCs/>
          <w:caps/>
          <w:sz w:val="20"/>
        </w:rPr>
      </w:pPr>
      <w:r>
        <w:rPr>
          <w:rFonts w:cs="Arial"/>
          <w:bCs/>
          <w:caps/>
          <w:sz w:val="20"/>
        </w:rPr>
        <w:t>ReVIEWED</w:t>
      </w:r>
      <w:r w:rsidR="00912CE7" w:rsidRPr="00912CE7">
        <w:rPr>
          <w:rFonts w:cs="Arial"/>
          <w:bCs/>
          <w:caps/>
          <w:sz w:val="20"/>
        </w:rPr>
        <w:t xml:space="preserve"> BY: </w:t>
      </w:r>
    </w:p>
    <w:p w14:paraId="2A7D6FAC" w14:textId="77777777" w:rsidR="00912CE7" w:rsidRDefault="00912CE7" w:rsidP="00912CE7">
      <w:pPr>
        <w:tabs>
          <w:tab w:val="right" w:pos="4320"/>
          <w:tab w:val="left" w:pos="4806"/>
        </w:tabs>
        <w:ind w:right="-720"/>
        <w:rPr>
          <w:rFonts w:cs="Arial"/>
          <w:sz w:val="20"/>
        </w:rPr>
      </w:pPr>
    </w:p>
    <w:p w14:paraId="2931D5F4" w14:textId="77777777" w:rsidR="00070D3E" w:rsidRDefault="00070D3E" w:rsidP="00912CE7">
      <w:pPr>
        <w:tabs>
          <w:tab w:val="right" w:pos="4320"/>
          <w:tab w:val="left" w:pos="4806"/>
        </w:tabs>
        <w:ind w:right="-720"/>
        <w:rPr>
          <w:rFonts w:cs="Arial"/>
          <w:sz w:val="20"/>
        </w:rPr>
      </w:pPr>
    </w:p>
    <w:p w14:paraId="77E9BB84" w14:textId="3D960AA7" w:rsidR="00562143" w:rsidRDefault="00912CE7" w:rsidP="00912CE7">
      <w:pPr>
        <w:tabs>
          <w:tab w:val="right" w:pos="4320"/>
          <w:tab w:val="left" w:pos="4806"/>
        </w:tabs>
        <w:ind w:right="-720"/>
        <w:rPr>
          <w:rFonts w:cs="Arial"/>
          <w:sz w:val="20"/>
          <w:highlight w:val="yellow"/>
        </w:rPr>
      </w:pPr>
      <w:proofErr w:type="gramStart"/>
      <w:r w:rsidRPr="00912CE7">
        <w:rPr>
          <w:rFonts w:cs="Arial"/>
          <w:sz w:val="20"/>
        </w:rPr>
        <w:t>By</w:t>
      </w:r>
      <w:proofErr w:type="gramEnd"/>
      <w:r w:rsidRPr="00912CE7">
        <w:rPr>
          <w:rFonts w:cs="Arial"/>
          <w:sz w:val="20"/>
        </w:rPr>
        <w:t xml:space="preserve">:  </w:t>
      </w:r>
      <w:r w:rsidRPr="00912CE7">
        <w:rPr>
          <w:rFonts w:cs="Arial"/>
          <w:sz w:val="20"/>
          <w:u w:val="single"/>
        </w:rPr>
        <w:tab/>
      </w:r>
      <w:r w:rsidR="00110AA6">
        <w:rPr>
          <w:rFonts w:cs="Arial"/>
          <w:sz w:val="20"/>
          <w:u w:val="single"/>
        </w:rPr>
        <w:br/>
      </w:r>
      <w:r w:rsidR="002006D2">
        <w:rPr>
          <w:rFonts w:cs="Arial"/>
          <w:sz w:val="20"/>
        </w:rPr>
        <w:t>Ted Stallings, CPPB</w:t>
      </w:r>
    </w:p>
    <w:p w14:paraId="5CCBBAE7" w14:textId="768257E5" w:rsidR="00912CE7" w:rsidRPr="00912CE7" w:rsidRDefault="002006D2" w:rsidP="00912CE7">
      <w:pPr>
        <w:tabs>
          <w:tab w:val="right" w:pos="4320"/>
          <w:tab w:val="left" w:pos="4806"/>
        </w:tabs>
        <w:ind w:right="-720"/>
        <w:rPr>
          <w:rFonts w:cs="Arial"/>
          <w:sz w:val="20"/>
          <w:u w:val="single"/>
        </w:rPr>
      </w:pPr>
      <w:r>
        <w:rPr>
          <w:rFonts w:cs="Arial"/>
          <w:sz w:val="20"/>
        </w:rPr>
        <w:t>Procurement Officer II</w:t>
      </w:r>
    </w:p>
    <w:p w14:paraId="0ECE04D1" w14:textId="77777777" w:rsidR="00912CE7" w:rsidRDefault="00912CE7" w:rsidP="00912CE7">
      <w:pPr>
        <w:tabs>
          <w:tab w:val="right" w:pos="4320"/>
        </w:tabs>
        <w:ind w:right="-720"/>
        <w:rPr>
          <w:rFonts w:cs="Arial"/>
          <w:sz w:val="20"/>
        </w:rPr>
      </w:pPr>
    </w:p>
    <w:p w14:paraId="5C1CAB2B" w14:textId="77777777" w:rsidR="00296E14" w:rsidRPr="00A46650" w:rsidRDefault="00296E14" w:rsidP="00A46650">
      <w:pPr>
        <w:pStyle w:val="ListParagraph"/>
        <w:ind w:left="0"/>
        <w:rPr>
          <w:b/>
          <w:color w:val="000000"/>
          <w:sz w:val="20"/>
        </w:rPr>
      </w:pPr>
      <w:r w:rsidRPr="00A46650">
        <w:rPr>
          <w:sz w:val="20"/>
        </w:rPr>
        <w:br w:type="column"/>
      </w:r>
      <w:r w:rsidRPr="00A50DA5">
        <w:rPr>
          <w:b/>
          <w:bCs/>
          <w:color w:val="000000"/>
          <w:sz w:val="20"/>
        </w:rPr>
        <w:t>CONTRACTOR</w:t>
      </w:r>
      <w:r w:rsidR="00732D3B" w:rsidRPr="00A50DA5">
        <w:rPr>
          <w:b/>
          <w:bCs/>
          <w:color w:val="000000"/>
          <w:sz w:val="20"/>
        </w:rPr>
        <w:t xml:space="preserve"> </w:t>
      </w:r>
      <w:r w:rsidRPr="00A50DA5">
        <w:rPr>
          <w:b/>
          <w:bCs/>
          <w:color w:val="000000"/>
          <w:sz w:val="20"/>
        </w:rPr>
        <w:t>NAME</w:t>
      </w:r>
    </w:p>
    <w:p w14:paraId="52DF6511" w14:textId="77777777" w:rsidR="00296E14" w:rsidRPr="00A46650" w:rsidRDefault="00296E14" w:rsidP="00296E14">
      <w:pPr>
        <w:tabs>
          <w:tab w:val="left" w:pos="5760"/>
        </w:tabs>
        <w:ind w:right="-720"/>
        <w:rPr>
          <w:rFonts w:cs="Arial"/>
          <w:sz w:val="20"/>
        </w:rPr>
      </w:pPr>
    </w:p>
    <w:p w14:paraId="5F350BD9" w14:textId="77777777" w:rsidR="00296E14" w:rsidRPr="00296E14" w:rsidRDefault="00296E14" w:rsidP="00296E14">
      <w:pPr>
        <w:tabs>
          <w:tab w:val="left" w:pos="5760"/>
        </w:tabs>
        <w:ind w:right="-720"/>
        <w:rPr>
          <w:rFonts w:cs="Arial"/>
          <w:sz w:val="20"/>
        </w:rPr>
      </w:pPr>
    </w:p>
    <w:p w14:paraId="11147966" w14:textId="77777777" w:rsidR="00296E14" w:rsidRPr="00296E14" w:rsidRDefault="00296E14" w:rsidP="00296E14">
      <w:pPr>
        <w:tabs>
          <w:tab w:val="right" w:pos="4320"/>
          <w:tab w:val="left" w:pos="4806"/>
        </w:tabs>
        <w:ind w:right="-720"/>
        <w:rPr>
          <w:rFonts w:cs="Arial"/>
          <w:sz w:val="20"/>
          <w:u w:val="single"/>
        </w:rPr>
      </w:pPr>
      <w:proofErr w:type="gramStart"/>
      <w:r w:rsidRPr="00296E14">
        <w:rPr>
          <w:rFonts w:cs="Arial"/>
          <w:sz w:val="20"/>
        </w:rPr>
        <w:t>By:</w:t>
      </w:r>
      <w:proofErr w:type="gramEnd"/>
      <w:r w:rsidRPr="00296E14">
        <w:rPr>
          <w:rFonts w:cs="Arial"/>
          <w:sz w:val="20"/>
        </w:rPr>
        <w:t xml:space="preserve">  </w:t>
      </w:r>
      <w:r w:rsidRPr="00296E14">
        <w:rPr>
          <w:rFonts w:cs="Arial"/>
          <w:sz w:val="20"/>
          <w:u w:val="single"/>
        </w:rPr>
        <w:tab/>
      </w:r>
    </w:p>
    <w:p w14:paraId="5981F14E" w14:textId="77777777" w:rsidR="00296E14" w:rsidRPr="00296E14" w:rsidRDefault="00296E14" w:rsidP="00296E14">
      <w:pPr>
        <w:tabs>
          <w:tab w:val="right" w:pos="4320"/>
          <w:tab w:val="left" w:pos="5760"/>
        </w:tabs>
        <w:ind w:right="-108"/>
        <w:rPr>
          <w:rFonts w:cs="Arial"/>
          <w:sz w:val="20"/>
        </w:rPr>
      </w:pPr>
    </w:p>
    <w:p w14:paraId="69132077" w14:textId="77777777" w:rsidR="00E0506B" w:rsidRDefault="00E0506B" w:rsidP="00296E14">
      <w:pPr>
        <w:tabs>
          <w:tab w:val="right" w:pos="4320"/>
          <w:tab w:val="left" w:pos="5760"/>
        </w:tabs>
        <w:ind w:right="-108"/>
        <w:rPr>
          <w:rFonts w:cs="Arial"/>
          <w:sz w:val="20"/>
          <w:u w:val="single"/>
        </w:rPr>
      </w:pPr>
    </w:p>
    <w:p w14:paraId="1DD15AFC" w14:textId="77777777" w:rsidR="00296E14" w:rsidRPr="00296E14" w:rsidRDefault="00296E14" w:rsidP="00296E14">
      <w:pPr>
        <w:tabs>
          <w:tab w:val="right" w:pos="4320"/>
          <w:tab w:val="left" w:pos="5760"/>
        </w:tabs>
        <w:ind w:right="-108"/>
        <w:rPr>
          <w:rFonts w:cs="Arial"/>
          <w:sz w:val="20"/>
          <w:u w:val="single"/>
        </w:rPr>
      </w:pPr>
      <w:r w:rsidRPr="00296E14">
        <w:rPr>
          <w:rFonts w:cs="Arial"/>
          <w:sz w:val="20"/>
          <w:u w:val="single"/>
        </w:rPr>
        <w:tab/>
      </w:r>
    </w:p>
    <w:p w14:paraId="039C42A7" w14:textId="77777777" w:rsidR="00296E14" w:rsidRPr="00296E14" w:rsidRDefault="00296E14" w:rsidP="00296E14">
      <w:pPr>
        <w:tabs>
          <w:tab w:val="right" w:pos="4320"/>
          <w:tab w:val="left" w:pos="5760"/>
        </w:tabs>
        <w:ind w:right="-108"/>
        <w:rPr>
          <w:rFonts w:cs="Arial"/>
          <w:sz w:val="20"/>
        </w:rPr>
      </w:pPr>
      <w:r w:rsidRPr="799230DB">
        <w:rPr>
          <w:rFonts w:cs="Arial"/>
          <w:sz w:val="20"/>
        </w:rPr>
        <w:t>Printed Name</w:t>
      </w:r>
    </w:p>
    <w:p w14:paraId="1CB5B0A0" w14:textId="77777777" w:rsidR="00E0506B" w:rsidRDefault="00E0506B" w:rsidP="00296E14">
      <w:pPr>
        <w:tabs>
          <w:tab w:val="right" w:pos="4320"/>
        </w:tabs>
        <w:jc w:val="both"/>
        <w:rPr>
          <w:rFonts w:cs="Arial"/>
          <w:sz w:val="20"/>
          <w:u w:val="single"/>
        </w:rPr>
      </w:pPr>
    </w:p>
    <w:p w14:paraId="0145A732" w14:textId="77777777" w:rsidR="00296E14" w:rsidRPr="00296E14" w:rsidRDefault="00296E14" w:rsidP="00296E14">
      <w:pPr>
        <w:tabs>
          <w:tab w:val="right" w:pos="4320"/>
        </w:tabs>
        <w:jc w:val="both"/>
        <w:rPr>
          <w:rFonts w:cs="Arial"/>
          <w:sz w:val="20"/>
          <w:u w:val="single"/>
        </w:rPr>
      </w:pPr>
      <w:r w:rsidRPr="00296E14">
        <w:rPr>
          <w:rFonts w:cs="Arial"/>
          <w:sz w:val="20"/>
          <w:u w:val="single"/>
        </w:rPr>
        <w:tab/>
      </w:r>
    </w:p>
    <w:p w14:paraId="682BDE10" w14:textId="77777777" w:rsidR="00296E14" w:rsidRPr="00296E14" w:rsidRDefault="00296E14" w:rsidP="00296E14">
      <w:pPr>
        <w:tabs>
          <w:tab w:val="right" w:pos="4320"/>
        </w:tabs>
        <w:jc w:val="both"/>
        <w:rPr>
          <w:rFonts w:cs="Arial"/>
          <w:sz w:val="20"/>
        </w:rPr>
      </w:pPr>
      <w:r w:rsidRPr="799230DB">
        <w:rPr>
          <w:rFonts w:cs="Arial"/>
          <w:sz w:val="20"/>
        </w:rPr>
        <w:t>Title</w:t>
      </w:r>
    </w:p>
    <w:p w14:paraId="75F2EECA" w14:textId="77777777" w:rsidR="00E0506B" w:rsidRDefault="00E0506B" w:rsidP="007E6616">
      <w:pPr>
        <w:tabs>
          <w:tab w:val="right" w:pos="4320"/>
        </w:tabs>
        <w:jc w:val="both"/>
        <w:rPr>
          <w:rFonts w:cs="Arial"/>
          <w:sz w:val="20"/>
          <w:u w:val="single"/>
        </w:rPr>
      </w:pPr>
    </w:p>
    <w:p w14:paraId="03BFC508" w14:textId="77777777" w:rsidR="007E6616" w:rsidRPr="00296E14" w:rsidRDefault="007E6616" w:rsidP="007E6616">
      <w:pPr>
        <w:tabs>
          <w:tab w:val="right" w:pos="4320"/>
        </w:tabs>
        <w:jc w:val="both"/>
        <w:rPr>
          <w:rFonts w:cs="Arial"/>
          <w:sz w:val="20"/>
          <w:u w:val="single"/>
        </w:rPr>
      </w:pPr>
      <w:r w:rsidRPr="00296E14">
        <w:rPr>
          <w:rFonts w:cs="Arial"/>
          <w:sz w:val="20"/>
          <w:u w:val="single"/>
        </w:rPr>
        <w:tab/>
      </w:r>
    </w:p>
    <w:p w14:paraId="6EF66AF1" w14:textId="77777777" w:rsidR="007E6616" w:rsidRPr="00912CE7" w:rsidRDefault="007E6616" w:rsidP="007E6616">
      <w:pPr>
        <w:tabs>
          <w:tab w:val="right" w:pos="4320"/>
        </w:tabs>
        <w:jc w:val="both"/>
        <w:rPr>
          <w:rFonts w:cs="Arial"/>
          <w:sz w:val="20"/>
        </w:rPr>
      </w:pPr>
      <w:r w:rsidRPr="799230DB">
        <w:rPr>
          <w:rFonts w:cs="Arial"/>
          <w:sz w:val="20"/>
        </w:rPr>
        <w:t>Date</w:t>
      </w:r>
    </w:p>
    <w:p w14:paraId="7E7191BD" w14:textId="77777777" w:rsidR="00296E14" w:rsidRPr="00296E14" w:rsidRDefault="00296E14" w:rsidP="00296E14">
      <w:pPr>
        <w:rPr>
          <w:rFonts w:cs="Arial"/>
          <w:b/>
          <w:sz w:val="20"/>
        </w:rPr>
        <w:sectPr w:rsidR="00296E14" w:rsidRPr="00296E14" w:rsidSect="00320976">
          <w:type w:val="continuous"/>
          <w:pgSz w:w="12240" w:h="15840"/>
          <w:pgMar w:top="1440" w:right="1440" w:bottom="1440" w:left="1440" w:header="720" w:footer="720" w:gutter="0"/>
          <w:cols w:num="2" w:space="720"/>
          <w:docGrid w:linePitch="360"/>
        </w:sectPr>
      </w:pPr>
    </w:p>
    <w:p w14:paraId="65F0F8F8" w14:textId="77777777" w:rsidR="00296E14" w:rsidRPr="00296E14" w:rsidRDefault="00296E14" w:rsidP="00296E14">
      <w:pPr>
        <w:jc w:val="center"/>
        <w:rPr>
          <w:rFonts w:cs="Arial"/>
          <w:b/>
          <w:sz w:val="20"/>
        </w:rPr>
      </w:pPr>
      <w:r w:rsidRPr="00296E14">
        <w:rPr>
          <w:rFonts w:cs="Arial"/>
          <w:b/>
          <w:sz w:val="20"/>
        </w:rPr>
        <w:lastRenderedPageBreak/>
        <w:t>EXHIBIT A</w:t>
      </w:r>
    </w:p>
    <w:p w14:paraId="688C1EEE" w14:textId="77777777" w:rsidR="00296E14" w:rsidRPr="00296E14" w:rsidRDefault="00296E14" w:rsidP="00296E14">
      <w:pPr>
        <w:jc w:val="center"/>
        <w:rPr>
          <w:rFonts w:cs="Arial"/>
          <w:b/>
          <w:sz w:val="20"/>
        </w:rPr>
      </w:pPr>
      <w:r w:rsidRPr="00296E14">
        <w:rPr>
          <w:rFonts w:cs="Arial"/>
          <w:b/>
          <w:sz w:val="20"/>
        </w:rPr>
        <w:t xml:space="preserve">SCOPE OF WORK </w:t>
      </w:r>
    </w:p>
    <w:p w14:paraId="628B6C52" w14:textId="17B745F7" w:rsidR="00296E14" w:rsidRPr="00296E14" w:rsidRDefault="00296E14" w:rsidP="00296E14">
      <w:pPr>
        <w:jc w:val="center"/>
        <w:rPr>
          <w:rFonts w:cs="Arial"/>
          <w:i/>
          <w:sz w:val="20"/>
        </w:rPr>
      </w:pPr>
      <w:r w:rsidRPr="00350A41">
        <w:rPr>
          <w:rFonts w:cs="Arial"/>
          <w:i/>
          <w:sz w:val="20"/>
        </w:rPr>
        <w:t>The Scope of Work</w:t>
      </w:r>
      <w:r w:rsidR="00C32EE3">
        <w:rPr>
          <w:rFonts w:cs="Arial"/>
          <w:i/>
          <w:sz w:val="20"/>
        </w:rPr>
        <w:t xml:space="preserve"> </w:t>
      </w:r>
      <w:r w:rsidRPr="00296E14">
        <w:rPr>
          <w:rFonts w:cs="Arial"/>
          <w:i/>
          <w:sz w:val="20"/>
        </w:rPr>
        <w:t>and Vendor Response will be added here when Agreement is finalized.</w:t>
      </w:r>
    </w:p>
    <w:p w14:paraId="19C77A28" w14:textId="77777777" w:rsidR="00296E14" w:rsidRPr="00296E14" w:rsidRDefault="00296E14" w:rsidP="00B857B6">
      <w:pPr>
        <w:rPr>
          <w:rFonts w:cs="Arial"/>
          <w:sz w:val="20"/>
        </w:rPr>
      </w:pPr>
    </w:p>
    <w:p w14:paraId="14A60762" w14:textId="77777777" w:rsidR="00B857B6" w:rsidRDefault="00B857B6" w:rsidP="00296E14">
      <w:pPr>
        <w:rPr>
          <w:rFonts w:cs="Arial"/>
          <w:sz w:val="20"/>
        </w:rPr>
        <w:sectPr w:rsidR="00B857B6" w:rsidSect="006C26D0">
          <w:pgSz w:w="12240" w:h="15840" w:code="1"/>
          <w:pgMar w:top="1440" w:right="1440" w:bottom="1440" w:left="1440" w:header="720" w:footer="720" w:gutter="0"/>
          <w:cols w:space="720"/>
          <w:noEndnote/>
        </w:sectPr>
      </w:pPr>
    </w:p>
    <w:p w14:paraId="4075EC94" w14:textId="77777777" w:rsidR="00296E14" w:rsidRPr="00296E14" w:rsidRDefault="00296E14" w:rsidP="00296E14">
      <w:pPr>
        <w:jc w:val="center"/>
        <w:rPr>
          <w:rFonts w:cs="Arial"/>
          <w:b/>
          <w:sz w:val="20"/>
        </w:rPr>
      </w:pPr>
      <w:r w:rsidRPr="00296E14">
        <w:rPr>
          <w:rFonts w:cs="Arial"/>
          <w:b/>
          <w:sz w:val="20"/>
        </w:rPr>
        <w:lastRenderedPageBreak/>
        <w:t xml:space="preserve">EXHIBIT B </w:t>
      </w:r>
    </w:p>
    <w:p w14:paraId="0701C987" w14:textId="77777777" w:rsidR="00296E14" w:rsidRPr="00296E14" w:rsidRDefault="00296E14" w:rsidP="00296E14">
      <w:pPr>
        <w:jc w:val="center"/>
        <w:rPr>
          <w:rFonts w:cs="Arial"/>
          <w:b/>
          <w:sz w:val="20"/>
        </w:rPr>
      </w:pPr>
      <w:r w:rsidRPr="00296E14">
        <w:rPr>
          <w:rFonts w:cs="Arial"/>
          <w:b/>
          <w:sz w:val="20"/>
        </w:rPr>
        <w:t>PRICING</w:t>
      </w:r>
    </w:p>
    <w:p w14:paraId="6A9CF8C3" w14:textId="77777777" w:rsidR="00296E14" w:rsidRPr="00296E14" w:rsidRDefault="00296E14" w:rsidP="00296E14">
      <w:pPr>
        <w:jc w:val="center"/>
        <w:rPr>
          <w:rFonts w:cs="Arial"/>
          <w:i/>
          <w:sz w:val="20"/>
        </w:rPr>
      </w:pPr>
      <w:r>
        <w:rPr>
          <w:rFonts w:cs="Arial"/>
          <w:i/>
          <w:sz w:val="20"/>
        </w:rPr>
        <w:t xml:space="preserve">Attachment A </w:t>
      </w:r>
      <w:r w:rsidRPr="00296E14">
        <w:rPr>
          <w:rFonts w:cs="Arial"/>
          <w:i/>
          <w:sz w:val="20"/>
        </w:rPr>
        <w:t>Pricing will be added here when Agreement is finalized.</w:t>
      </w:r>
    </w:p>
    <w:p w14:paraId="23003DF0" w14:textId="77777777" w:rsidR="00296E14" w:rsidRPr="00296E14" w:rsidRDefault="00296E14" w:rsidP="00296E14">
      <w:pPr>
        <w:jc w:val="center"/>
        <w:rPr>
          <w:rFonts w:cs="Arial"/>
          <w:sz w:val="20"/>
        </w:rPr>
      </w:pPr>
    </w:p>
    <w:p w14:paraId="5B54E5A5" w14:textId="77777777" w:rsidR="00B857B6" w:rsidRDefault="00B857B6" w:rsidP="00296E14">
      <w:pPr>
        <w:rPr>
          <w:rFonts w:cs="Arial"/>
          <w:b/>
          <w:sz w:val="20"/>
        </w:rPr>
        <w:sectPr w:rsidR="00B857B6" w:rsidSect="006C26D0">
          <w:pgSz w:w="12240" w:h="15840" w:code="1"/>
          <w:pgMar w:top="1440" w:right="1440" w:bottom="1440" w:left="1440" w:header="720" w:footer="720" w:gutter="0"/>
          <w:cols w:space="720"/>
          <w:noEndnote/>
        </w:sectPr>
      </w:pPr>
    </w:p>
    <w:p w14:paraId="62FAD364" w14:textId="77777777" w:rsidR="00296E14" w:rsidRPr="00296E14" w:rsidRDefault="00296E14" w:rsidP="00296E14">
      <w:pPr>
        <w:jc w:val="center"/>
        <w:rPr>
          <w:rFonts w:cs="Arial"/>
          <w:b/>
          <w:sz w:val="20"/>
        </w:rPr>
      </w:pPr>
      <w:r w:rsidRPr="00296E14">
        <w:rPr>
          <w:rFonts w:cs="Arial"/>
          <w:b/>
          <w:sz w:val="20"/>
        </w:rPr>
        <w:lastRenderedPageBreak/>
        <w:t>EXHIBIT C</w:t>
      </w:r>
    </w:p>
    <w:p w14:paraId="4B8C851C" w14:textId="77777777" w:rsidR="00296E14" w:rsidRDefault="00296E14" w:rsidP="00296E14">
      <w:pPr>
        <w:jc w:val="center"/>
        <w:rPr>
          <w:rFonts w:cs="Arial"/>
          <w:b/>
          <w:sz w:val="20"/>
        </w:rPr>
      </w:pPr>
      <w:r w:rsidRPr="00296E14">
        <w:rPr>
          <w:rFonts w:cs="Arial"/>
          <w:b/>
          <w:sz w:val="20"/>
        </w:rPr>
        <w:t>MESA STANDARD TERMS AND CONDITIONS</w:t>
      </w:r>
    </w:p>
    <w:p w14:paraId="68DB5E95" w14:textId="77777777" w:rsidR="00C76618" w:rsidRDefault="00C76618" w:rsidP="00296E14">
      <w:pPr>
        <w:jc w:val="center"/>
        <w:rPr>
          <w:rFonts w:cs="Arial"/>
          <w:b/>
          <w:sz w:val="20"/>
        </w:rPr>
      </w:pPr>
    </w:p>
    <w:p w14:paraId="42C86B0C"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
          <w:sz w:val="20"/>
        </w:rPr>
      </w:pPr>
      <w:r w:rsidRPr="000A5A8A">
        <w:rPr>
          <w:rFonts w:cs="Arial"/>
          <w:b/>
          <w:sz w:val="20"/>
        </w:rPr>
        <w:t>INDEPENDENT CONTRACTOR.</w:t>
      </w:r>
      <w:r w:rsidRPr="000A5A8A">
        <w:rPr>
          <w:rFonts w:cs="Arial"/>
          <w:sz w:val="20"/>
        </w:rPr>
        <w:t xml:space="preserve">  It is expressly understood that the relationship of Contractor to City </w:t>
      </w:r>
      <w:r>
        <w:rPr>
          <w:rFonts w:cs="Arial"/>
          <w:sz w:val="20"/>
        </w:rPr>
        <w:t>will</w:t>
      </w:r>
      <w:r w:rsidRPr="000A5A8A">
        <w:rPr>
          <w:rFonts w:cs="Arial"/>
          <w:sz w:val="20"/>
        </w:rPr>
        <w:t xml:space="preserve"> be that of an independent </w:t>
      </w:r>
      <w:r w:rsidRPr="006A152C">
        <w:rPr>
          <w:rFonts w:cs="Arial"/>
          <w:sz w:val="20"/>
        </w:rPr>
        <w:t>contractor</w:t>
      </w:r>
      <w:r>
        <w:rPr>
          <w:rFonts w:cs="Arial"/>
          <w:sz w:val="20"/>
        </w:rPr>
        <w:t xml:space="preserve">.  Contractor and </w:t>
      </w:r>
      <w:r w:rsidRPr="006A152C">
        <w:rPr>
          <w:sz w:val="20"/>
        </w:rPr>
        <w:t xml:space="preserve">all persons employed by Contractor, either directly or indirectly, are Contractor’s employees, not City employees.  Accordingly, Contractor and Contractor’s employees are not entitled to any benefits provided to City employees including, but not limited to, health benefits, enrollment in a retirement system, paid time off or other rights </w:t>
      </w:r>
      <w:proofErr w:type="gramStart"/>
      <w:r w:rsidRPr="006A152C">
        <w:rPr>
          <w:sz w:val="20"/>
        </w:rPr>
        <w:t>afforded</w:t>
      </w:r>
      <w:proofErr w:type="gramEnd"/>
      <w:r w:rsidRPr="006A152C">
        <w:rPr>
          <w:sz w:val="20"/>
        </w:rPr>
        <w:t xml:space="preserve"> City employees.  Contractor employees will not be regarded as City employees or agents for any purpose, including the payment of unemployment or workers’ compensation.  If any Contractor employees or subcontractors assert a claim for wages or other employment benefits against City, Contractor will defend, indemnify</w:t>
      </w:r>
      <w:r>
        <w:rPr>
          <w:sz w:val="20"/>
        </w:rPr>
        <w:t>,</w:t>
      </w:r>
      <w:r w:rsidRPr="006A152C">
        <w:rPr>
          <w:sz w:val="20"/>
        </w:rPr>
        <w:t xml:space="preserve"> and hold harmless City from all such claims.</w:t>
      </w:r>
    </w:p>
    <w:p w14:paraId="1DBF7AF0" w14:textId="77777777" w:rsidR="00C76618" w:rsidRPr="0088318C" w:rsidRDefault="00C76618" w:rsidP="001A6E72">
      <w:pPr>
        <w:numPr>
          <w:ilvl w:val="0"/>
          <w:numId w:val="14"/>
        </w:numPr>
        <w:tabs>
          <w:tab w:val="clear" w:pos="360"/>
        </w:tabs>
        <w:autoSpaceDE w:val="0"/>
        <w:autoSpaceDN w:val="0"/>
        <w:adjustRightInd w:val="0"/>
        <w:spacing w:after="120"/>
        <w:ind w:left="720" w:hanging="720"/>
        <w:jc w:val="both"/>
        <w:rPr>
          <w:b/>
          <w:sz w:val="20"/>
        </w:rPr>
      </w:pPr>
      <w:r w:rsidRPr="000A5A8A">
        <w:rPr>
          <w:rFonts w:cs="Arial"/>
          <w:b/>
          <w:sz w:val="20"/>
        </w:rPr>
        <w:t>SUBCONTRACTING.</w:t>
      </w:r>
      <w:r w:rsidRPr="000A5A8A">
        <w:rPr>
          <w:rFonts w:cs="Arial"/>
          <w:sz w:val="20"/>
        </w:rPr>
        <w:t xml:space="preserve">  </w:t>
      </w:r>
      <w:proofErr w:type="gramStart"/>
      <w:r w:rsidRPr="000A5A8A">
        <w:rPr>
          <w:rFonts w:cs="Arial"/>
          <w:sz w:val="20"/>
        </w:rPr>
        <w:t>Contractor</w:t>
      </w:r>
      <w:proofErr w:type="gramEnd"/>
      <w:r w:rsidRPr="000A5A8A">
        <w:rPr>
          <w:rFonts w:cs="Arial"/>
          <w:sz w:val="20"/>
        </w:rPr>
        <w:t xml:space="preserve"> may not subcontract work </w:t>
      </w:r>
      <w:r>
        <w:rPr>
          <w:rFonts w:cs="Arial"/>
          <w:sz w:val="20"/>
        </w:rPr>
        <w:t xml:space="preserve">under this Agreement </w:t>
      </w:r>
      <w:r w:rsidRPr="000A5A8A">
        <w:rPr>
          <w:rFonts w:cs="Arial"/>
          <w:sz w:val="20"/>
        </w:rPr>
        <w:t xml:space="preserve">without the express written permission of City.  If Contractor has received authorization to subcontract work, it is agreed that all subcontractors performing work under the Agreement </w:t>
      </w:r>
      <w:r>
        <w:rPr>
          <w:rFonts w:cs="Arial"/>
          <w:sz w:val="20"/>
        </w:rPr>
        <w:t>must</w:t>
      </w:r>
      <w:r w:rsidRPr="000A5A8A">
        <w:rPr>
          <w:rFonts w:cs="Arial"/>
          <w:sz w:val="20"/>
        </w:rPr>
        <w:t xml:space="preserve"> comply with its provisions. Further, all agreements between Contractor and its subcontractors </w:t>
      </w:r>
      <w:r>
        <w:rPr>
          <w:rFonts w:cs="Arial"/>
          <w:sz w:val="20"/>
        </w:rPr>
        <w:t>must</w:t>
      </w:r>
      <w:r w:rsidRPr="000A5A8A">
        <w:rPr>
          <w:rFonts w:cs="Arial"/>
          <w:sz w:val="20"/>
        </w:rPr>
        <w:t xml:space="preserve"> provide that the terms and conditions of this Agreement be incorporated therein.</w:t>
      </w:r>
    </w:p>
    <w:p w14:paraId="55DBF8EA" w14:textId="77777777" w:rsidR="00C76618" w:rsidRPr="0088318C" w:rsidRDefault="00C76618" w:rsidP="001A6E72">
      <w:pPr>
        <w:numPr>
          <w:ilvl w:val="0"/>
          <w:numId w:val="14"/>
        </w:numPr>
        <w:tabs>
          <w:tab w:val="clear" w:pos="360"/>
        </w:tabs>
        <w:autoSpaceDE w:val="0"/>
        <w:autoSpaceDN w:val="0"/>
        <w:adjustRightInd w:val="0"/>
        <w:spacing w:after="120"/>
        <w:ind w:left="720" w:hanging="720"/>
        <w:jc w:val="both"/>
        <w:rPr>
          <w:b/>
          <w:sz w:val="20"/>
        </w:rPr>
      </w:pPr>
      <w:r w:rsidRPr="799230DB">
        <w:rPr>
          <w:rFonts w:cs="Arial"/>
          <w:b/>
          <w:bCs/>
          <w:sz w:val="20"/>
        </w:rPr>
        <w:t>ASSIGNMENT.</w:t>
      </w:r>
      <w:r w:rsidRPr="799230DB">
        <w:rPr>
          <w:rFonts w:cs="Arial"/>
          <w:sz w:val="20"/>
        </w:rPr>
        <w:t xml:space="preserve">  This Agreement may not be assigned</w:t>
      </w:r>
      <w:r w:rsidRPr="799230DB">
        <w:rPr>
          <w:rFonts w:eastAsia="Arial" w:cs="Arial"/>
          <w:sz w:val="20"/>
        </w:rPr>
        <w:t>,</w:t>
      </w:r>
      <w:r w:rsidRPr="799230DB">
        <w:rPr>
          <w:rFonts w:cs="Arial"/>
          <w:sz w:val="20"/>
        </w:rPr>
        <w:t xml:space="preserve"> either in whole or in part</w:t>
      </w:r>
      <w:r w:rsidRPr="799230DB">
        <w:rPr>
          <w:rFonts w:eastAsia="Arial" w:cs="Arial"/>
          <w:sz w:val="20"/>
        </w:rPr>
        <w:t>,</w:t>
      </w:r>
      <w:r w:rsidRPr="799230DB">
        <w:rPr>
          <w:rFonts w:cs="Arial"/>
          <w:sz w:val="20"/>
        </w:rPr>
        <w:t xml:space="preserve"> without first receiving City’s written consent.  Any attempted assignment, either in whole or in part, without such consent will be null and void and in such </w:t>
      </w:r>
      <w:proofErr w:type="gramStart"/>
      <w:r w:rsidRPr="799230DB">
        <w:rPr>
          <w:rFonts w:cs="Arial"/>
          <w:sz w:val="20"/>
        </w:rPr>
        <w:t>event</w:t>
      </w:r>
      <w:proofErr w:type="gramEnd"/>
      <w:r w:rsidRPr="799230DB">
        <w:rPr>
          <w:rFonts w:cs="Arial"/>
          <w:sz w:val="20"/>
        </w:rPr>
        <w:t xml:space="preserve"> </w:t>
      </w:r>
      <w:proofErr w:type="gramStart"/>
      <w:r w:rsidRPr="799230DB">
        <w:rPr>
          <w:rFonts w:cs="Arial"/>
          <w:sz w:val="20"/>
        </w:rPr>
        <w:t>City</w:t>
      </w:r>
      <w:proofErr w:type="gramEnd"/>
      <w:r w:rsidRPr="799230DB">
        <w:rPr>
          <w:rFonts w:cs="Arial"/>
          <w:sz w:val="20"/>
        </w:rPr>
        <w:t xml:space="preserve"> will have the right</w:t>
      </w:r>
      <w:r w:rsidRPr="799230DB">
        <w:rPr>
          <w:rFonts w:eastAsia="Arial" w:cs="Arial"/>
          <w:sz w:val="20"/>
        </w:rPr>
        <w:t>,</w:t>
      </w:r>
      <w:r w:rsidRPr="799230DB">
        <w:rPr>
          <w:rFonts w:cs="Arial"/>
          <w:sz w:val="20"/>
        </w:rPr>
        <w:t xml:space="preserve"> at its option</w:t>
      </w:r>
      <w:r w:rsidRPr="799230DB">
        <w:rPr>
          <w:rFonts w:eastAsia="Arial" w:cs="Arial"/>
          <w:sz w:val="20"/>
        </w:rPr>
        <w:t>,</w:t>
      </w:r>
      <w:r w:rsidRPr="799230DB">
        <w:rPr>
          <w:rFonts w:cs="Arial"/>
          <w:sz w:val="20"/>
        </w:rPr>
        <w:t xml:space="preserve"> to terminate the Agreement.  No granting of consent to any assignment will relieve Contractor from any of its obligations and liabilities under the Agreement.</w:t>
      </w:r>
    </w:p>
    <w:p w14:paraId="72E91DE5"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
          <w:sz w:val="20"/>
        </w:rPr>
      </w:pPr>
      <w:r w:rsidRPr="00604D0C">
        <w:rPr>
          <w:rFonts w:cs="Arial"/>
          <w:b/>
          <w:sz w:val="20"/>
        </w:rPr>
        <w:t>SUCCESSORS AND ASSIGNS, BINDING EFFECT</w:t>
      </w:r>
      <w:r w:rsidRPr="000A5A8A">
        <w:rPr>
          <w:rFonts w:cs="Arial"/>
          <w:b/>
          <w:sz w:val="20"/>
        </w:rPr>
        <w:t xml:space="preserve">.  </w:t>
      </w:r>
      <w:r w:rsidRPr="000A5A8A">
        <w:rPr>
          <w:rFonts w:cs="Arial"/>
          <w:sz w:val="20"/>
        </w:rPr>
        <w:t xml:space="preserve">This Agreement </w:t>
      </w:r>
      <w:r>
        <w:rPr>
          <w:rFonts w:cs="Arial"/>
          <w:sz w:val="20"/>
        </w:rPr>
        <w:t>will</w:t>
      </w:r>
      <w:r w:rsidRPr="000A5A8A">
        <w:rPr>
          <w:rFonts w:cs="Arial"/>
          <w:sz w:val="20"/>
        </w:rPr>
        <w:t xml:space="preserve"> be binding upon and inure to the benefit of the parties and their respective permitted successors and assigns.</w:t>
      </w:r>
    </w:p>
    <w:p w14:paraId="742CC1D0"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NO THIRD-PARTY BENEFICIARIES.  </w:t>
      </w:r>
      <w:r w:rsidRPr="799230DB">
        <w:rPr>
          <w:rFonts w:cs="Arial"/>
          <w:sz w:val="20"/>
        </w:rPr>
        <w:t xml:space="preserve">This Agreement is intended for the exclusive benefit of the parties.  Nothing set forth in this Agreement is intended to create or will </w:t>
      </w:r>
      <w:proofErr w:type="gramStart"/>
      <w:r w:rsidRPr="799230DB">
        <w:rPr>
          <w:rFonts w:cs="Arial"/>
          <w:sz w:val="20"/>
        </w:rPr>
        <w:t>create,</w:t>
      </w:r>
      <w:proofErr w:type="gramEnd"/>
      <w:r w:rsidRPr="799230DB">
        <w:rPr>
          <w:rFonts w:cs="Arial"/>
          <w:sz w:val="20"/>
        </w:rPr>
        <w:t xml:space="preserve"> any benefits, rights, or responsibilities for any third parties. </w:t>
      </w:r>
    </w:p>
    <w:p w14:paraId="741450DB"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Style w:val="BodyLevel1"/>
          <w:rFonts w:cs="Arial"/>
          <w:b/>
          <w:sz w:val="20"/>
        </w:rPr>
      </w:pPr>
      <w:r w:rsidRPr="000A5A8A">
        <w:rPr>
          <w:rFonts w:cs="Arial"/>
          <w:b/>
          <w:sz w:val="20"/>
        </w:rPr>
        <w:t>NON-</w:t>
      </w:r>
      <w:r>
        <w:rPr>
          <w:b/>
          <w:sz w:val="20"/>
        </w:rPr>
        <w:t>EXCLUSIVITY</w:t>
      </w:r>
      <w:r w:rsidRPr="000A5A8A">
        <w:rPr>
          <w:rFonts w:cs="Arial"/>
          <w:b/>
          <w:sz w:val="20"/>
        </w:rPr>
        <w:t xml:space="preserve">.  </w:t>
      </w:r>
      <w:proofErr w:type="gramStart"/>
      <w:r w:rsidRPr="000A5A8A">
        <w:rPr>
          <w:rFonts w:cs="Arial"/>
          <w:sz w:val="20"/>
        </w:rPr>
        <w:t>City</w:t>
      </w:r>
      <w:proofErr w:type="gramEnd"/>
      <w:r w:rsidRPr="000A5A8A">
        <w:rPr>
          <w:rFonts w:cs="Arial"/>
          <w:sz w:val="20"/>
        </w:rPr>
        <w:t xml:space="preserve">, in its sole discretion, reserves the right to request the </w:t>
      </w:r>
      <w:r>
        <w:rPr>
          <w:rFonts w:cs="Arial"/>
          <w:sz w:val="20"/>
        </w:rPr>
        <w:t>materials or s</w:t>
      </w:r>
      <w:r w:rsidRPr="000A5A8A">
        <w:rPr>
          <w:rFonts w:cs="Arial"/>
          <w:sz w:val="20"/>
        </w:rPr>
        <w:t>ervices set forth herein from other sources when deemed necessary and appropriate.  No exclusive rights are encompassed through this Agreement.</w:t>
      </w:r>
    </w:p>
    <w:p w14:paraId="4A6ECAFB"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Cs/>
          <w:iCs/>
          <w:sz w:val="20"/>
        </w:rPr>
      </w:pPr>
      <w:r w:rsidRPr="799230DB">
        <w:rPr>
          <w:rFonts w:cs="Arial"/>
          <w:b/>
          <w:bCs/>
          <w:sz w:val="20"/>
        </w:rPr>
        <w:t>AMENDMENTS.</w:t>
      </w:r>
      <w:r w:rsidRPr="799230DB">
        <w:rPr>
          <w:rFonts w:cs="Arial"/>
          <w:sz w:val="20"/>
        </w:rPr>
        <w:t xml:space="preserve">  There will be no oral changes to this Agreement.  This Agreement can only be modified in writing and signed by both parties.  </w:t>
      </w:r>
      <w:r w:rsidRPr="799230DB">
        <w:rPr>
          <w:rFonts w:eastAsia="Calibri" w:cs="Arial"/>
          <w:sz w:val="20"/>
        </w:rPr>
        <w:t xml:space="preserve">No charge for extra work or material will be allowed unless approved in writing, in advance, by </w:t>
      </w:r>
      <w:proofErr w:type="gramStart"/>
      <w:r w:rsidRPr="799230DB">
        <w:rPr>
          <w:rFonts w:eastAsia="Calibri" w:cs="Arial"/>
          <w:sz w:val="20"/>
        </w:rPr>
        <w:t>City</w:t>
      </w:r>
      <w:proofErr w:type="gramEnd"/>
      <w:r w:rsidRPr="799230DB">
        <w:rPr>
          <w:rFonts w:eastAsia="Calibri" w:cs="Arial"/>
          <w:sz w:val="20"/>
        </w:rPr>
        <w:t xml:space="preserve"> and Contractor.</w:t>
      </w:r>
    </w:p>
    <w:p w14:paraId="176DEEE8"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TIME OF THE ESSENCE.</w:t>
      </w:r>
      <w:r w:rsidRPr="799230DB">
        <w:rPr>
          <w:rFonts w:cs="Arial"/>
          <w:sz w:val="20"/>
        </w:rPr>
        <w:t xml:space="preserve">  Time is of the essence to the performance of the parties’ obligations under this Agreement.</w:t>
      </w:r>
    </w:p>
    <w:p w14:paraId="6F72E716"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
          <w:sz w:val="20"/>
        </w:rPr>
      </w:pPr>
      <w:r w:rsidRPr="000A5A8A">
        <w:rPr>
          <w:rFonts w:cs="Arial"/>
          <w:b/>
          <w:sz w:val="20"/>
        </w:rPr>
        <w:t>COMPLIANCE WITH APPLICABLE LAWS.</w:t>
      </w:r>
    </w:p>
    <w:p w14:paraId="261828A9" w14:textId="77777777" w:rsidR="00C76618" w:rsidRPr="000A5A8A" w:rsidRDefault="00C76618" w:rsidP="001A6E72">
      <w:pPr>
        <w:pStyle w:val="ListParagraph"/>
        <w:numPr>
          <w:ilvl w:val="0"/>
          <w:numId w:val="15"/>
        </w:numPr>
        <w:spacing w:after="120"/>
        <w:ind w:left="1080"/>
        <w:contextualSpacing w:val="0"/>
        <w:jc w:val="both"/>
        <w:rPr>
          <w:rFonts w:cs="Arial"/>
          <w:sz w:val="20"/>
        </w:rPr>
      </w:pPr>
      <w:r w:rsidRPr="799230DB">
        <w:rPr>
          <w:rFonts w:cs="Arial"/>
          <w:b/>
          <w:bCs/>
          <w:sz w:val="20"/>
        </w:rPr>
        <w:t>General.</w:t>
      </w:r>
      <w:r w:rsidRPr="799230DB">
        <w:rPr>
          <w:rFonts w:cs="Arial"/>
          <w:sz w:val="20"/>
        </w:rPr>
        <w:t xml:space="preserve">  </w:t>
      </w:r>
      <w:proofErr w:type="gramStart"/>
      <w:r w:rsidRPr="799230DB">
        <w:rPr>
          <w:rFonts w:cs="Arial"/>
          <w:sz w:val="20"/>
        </w:rPr>
        <w:t>Contractor</w:t>
      </w:r>
      <w:proofErr w:type="gramEnd"/>
      <w:r w:rsidRPr="799230DB">
        <w:rPr>
          <w:rFonts w:cs="Arial"/>
          <w:sz w:val="20"/>
        </w:rPr>
        <w:t xml:space="preserve"> must procure all permits</w:t>
      </w:r>
      <w:r w:rsidRPr="799230DB">
        <w:rPr>
          <w:rFonts w:eastAsia="Arial" w:cs="Arial"/>
          <w:sz w:val="20"/>
        </w:rPr>
        <w:t>/</w:t>
      </w:r>
      <w:r w:rsidRPr="799230DB">
        <w:rPr>
          <w:rFonts w:cs="Arial"/>
          <w:sz w:val="20"/>
        </w:rPr>
        <w:t>licenses and pay all charges and fees necessary and incidental to the lawful conduct of business. Contractor must stay fully informed of existing and future federal, state</w:t>
      </w:r>
      <w:r w:rsidRPr="799230DB">
        <w:rPr>
          <w:rFonts w:eastAsia="Arial" w:cs="Arial"/>
          <w:sz w:val="20"/>
        </w:rPr>
        <w:t>,</w:t>
      </w:r>
      <w:r w:rsidRPr="799230DB">
        <w:rPr>
          <w:rFonts w:cs="Arial"/>
          <w:sz w:val="20"/>
        </w:rPr>
        <w:t xml:space="preserve"> and local laws, ordinances, and regulations that in any manner affect the fulfillment of this Agreement and must comply with the same at its own expense. Contractor bears full responsibility for training, safety, and providing necessary equipment for all Contractor personnel to achieve compliance</w:t>
      </w:r>
      <w:r w:rsidRPr="799230DB">
        <w:rPr>
          <w:rFonts w:eastAsia="Arial" w:cs="Arial"/>
          <w:sz w:val="20"/>
        </w:rPr>
        <w:t xml:space="preserve"> </w:t>
      </w:r>
      <w:r w:rsidRPr="799230DB">
        <w:rPr>
          <w:rFonts w:cs="Arial"/>
          <w:sz w:val="20"/>
        </w:rPr>
        <w:t xml:space="preserve">throughout the term of the Agreement. Upon request, Contractor will demonstrate to City's satisfaction any programs, procedures, and other activities used to ensure compliance.   </w:t>
      </w:r>
    </w:p>
    <w:p w14:paraId="07DCA401" w14:textId="77777777" w:rsidR="00C76618" w:rsidRPr="000A5A8A" w:rsidRDefault="00C76618" w:rsidP="001A6E72">
      <w:pPr>
        <w:pStyle w:val="ListParagraph"/>
        <w:numPr>
          <w:ilvl w:val="0"/>
          <w:numId w:val="15"/>
        </w:numPr>
        <w:spacing w:after="120"/>
        <w:ind w:left="1080"/>
        <w:contextualSpacing w:val="0"/>
        <w:jc w:val="both"/>
        <w:rPr>
          <w:rFonts w:cs="Arial"/>
          <w:sz w:val="20"/>
        </w:rPr>
      </w:pPr>
      <w:r w:rsidRPr="799230DB">
        <w:rPr>
          <w:rFonts w:cs="Arial"/>
          <w:b/>
          <w:bCs/>
          <w:sz w:val="20"/>
        </w:rPr>
        <w:t>Drug-Free Workplace.</w:t>
      </w:r>
      <w:r w:rsidRPr="799230DB">
        <w:rPr>
          <w:rFonts w:cs="Arial"/>
          <w:sz w:val="20"/>
        </w:rPr>
        <w:t xml:space="preserve">  Contractor is hereby advised that City has adopted a policy establishing a drug-free workplace for itself and those doing business with City to ensure the safety and health of all persons working on City contracts and projects.  Contractor will require a drug-free workplace for all Contractor personnel working under this Agreement.  Specifically, all Contractor personnel who are working under this Agreement must be notified in writing by Contractor that they are prohibited from the manufacture, distribution, dispensation, </w:t>
      </w:r>
      <w:r w:rsidRPr="799230DB">
        <w:rPr>
          <w:rFonts w:cs="Arial"/>
          <w:sz w:val="20"/>
        </w:rPr>
        <w:lastRenderedPageBreak/>
        <w:t xml:space="preserve">possession, or unlawful use of a controlled substance in the workplace.  Contractor agrees to prohibit the use of intoxicating substances by all Contractor personnel and will ensure that Contractor personnel do not use or possess illegal drugs while </w:t>
      </w:r>
      <w:proofErr w:type="gramStart"/>
      <w:r w:rsidRPr="799230DB">
        <w:rPr>
          <w:rFonts w:cs="Arial"/>
          <w:sz w:val="20"/>
        </w:rPr>
        <w:t>in the course of</w:t>
      </w:r>
      <w:proofErr w:type="gramEnd"/>
      <w:r w:rsidRPr="799230DB">
        <w:rPr>
          <w:rFonts w:cs="Arial"/>
          <w:sz w:val="20"/>
        </w:rPr>
        <w:t xml:space="preserve"> performing their duties.</w:t>
      </w:r>
    </w:p>
    <w:p w14:paraId="368C6E37" w14:textId="77777777" w:rsidR="00C76618" w:rsidRPr="000A5A8A" w:rsidRDefault="00C76618" w:rsidP="001A6E72">
      <w:pPr>
        <w:pStyle w:val="ListParagraph"/>
        <w:numPr>
          <w:ilvl w:val="0"/>
          <w:numId w:val="15"/>
        </w:numPr>
        <w:spacing w:after="120"/>
        <w:ind w:left="1080"/>
        <w:contextualSpacing w:val="0"/>
        <w:jc w:val="both"/>
        <w:rPr>
          <w:rFonts w:cs="Arial"/>
          <w:sz w:val="20"/>
        </w:rPr>
      </w:pPr>
      <w:r w:rsidRPr="799230DB">
        <w:rPr>
          <w:rFonts w:cs="Arial"/>
          <w:b/>
          <w:bCs/>
          <w:sz w:val="20"/>
        </w:rPr>
        <w:t>Federal and State Immigration Laws.</w:t>
      </w:r>
      <w:r w:rsidRPr="799230DB">
        <w:rPr>
          <w:rFonts w:cs="Arial"/>
          <w:sz w:val="20"/>
        </w:rPr>
        <w:t xml:space="preserve">  Contractor agrees to comply with the Immigration Reform and Control Act of 1986 (IRCA) in performance under this Agreement and to permit City and its agents to inspect applicable personnel records to verify such compliance as permitted by law.  Contractor will ensure and keep appropriate records to demonstrate that all Contractor personnel have a legal right to live and work in the United States.</w:t>
      </w:r>
    </w:p>
    <w:p w14:paraId="446D0221" w14:textId="77777777" w:rsidR="00C76618" w:rsidRPr="000A5A8A" w:rsidRDefault="00C76618" w:rsidP="00C76618">
      <w:pPr>
        <w:spacing w:after="120"/>
        <w:ind w:left="1440" w:hanging="360"/>
        <w:jc w:val="both"/>
        <w:rPr>
          <w:rFonts w:cs="Arial"/>
          <w:sz w:val="20"/>
        </w:rPr>
      </w:pPr>
      <w:r w:rsidRPr="799230DB">
        <w:rPr>
          <w:rFonts w:cs="Arial"/>
          <w:sz w:val="20"/>
        </w:rPr>
        <w:t>i</w:t>
      </w:r>
      <w:r w:rsidRPr="799230DB">
        <w:rPr>
          <w:rFonts w:eastAsia="Arial" w:cs="Arial"/>
          <w:sz w:val="20"/>
        </w:rPr>
        <w:t>.</w:t>
      </w:r>
      <w:r>
        <w:tab/>
      </w:r>
      <w:r w:rsidRPr="799230DB">
        <w:rPr>
          <w:rFonts w:cs="Arial"/>
          <w:sz w:val="20"/>
        </w:rPr>
        <w:t>As applicable to Contractor, under the provisions of A.R.S. § 41-4401, Contractor hereby warrants to t City that Contractor and each of its subcontractors will comply with, and are contractually obligated to comply with, all federal immigration laws and regulations that relate to their employees and A.R.S. § 23-214(A) (hereinafter collectively the “Contractor Immigration Warranty”).</w:t>
      </w:r>
    </w:p>
    <w:p w14:paraId="24F79723" w14:textId="77777777" w:rsidR="00C76618" w:rsidRPr="000A5A8A" w:rsidRDefault="00C76618" w:rsidP="00C76618">
      <w:pPr>
        <w:spacing w:after="120"/>
        <w:ind w:left="1440" w:hanging="360"/>
        <w:jc w:val="both"/>
        <w:rPr>
          <w:rFonts w:cs="Arial"/>
          <w:sz w:val="20"/>
        </w:rPr>
      </w:pPr>
      <w:r w:rsidRPr="799230DB">
        <w:rPr>
          <w:rFonts w:cs="Arial"/>
          <w:sz w:val="20"/>
        </w:rPr>
        <w:t>ii</w:t>
      </w:r>
      <w:r w:rsidRPr="799230DB">
        <w:rPr>
          <w:rFonts w:eastAsia="Arial" w:cs="Arial"/>
          <w:sz w:val="20"/>
        </w:rPr>
        <w:t>.</w:t>
      </w:r>
      <w:r>
        <w:tab/>
      </w:r>
      <w:r w:rsidRPr="799230DB">
        <w:rPr>
          <w:rFonts w:cs="Arial"/>
          <w:sz w:val="20"/>
        </w:rPr>
        <w:t>A breach of the Contractor Immigration Warranty will constitute</w:t>
      </w:r>
      <w:r w:rsidRPr="799230DB">
        <w:rPr>
          <w:rFonts w:eastAsia="Arial" w:cs="Arial"/>
          <w:sz w:val="20"/>
        </w:rPr>
        <w:t xml:space="preserve"> </w:t>
      </w:r>
      <w:r w:rsidRPr="799230DB">
        <w:rPr>
          <w:rFonts w:cs="Arial"/>
          <w:sz w:val="20"/>
        </w:rPr>
        <w:t>a material breach of this Agreement and will subject Contractor to penalties up to and including termination of this Agreement at the sole discretion of City.</w:t>
      </w:r>
    </w:p>
    <w:p w14:paraId="496DE9D0" w14:textId="77777777" w:rsidR="00C76618" w:rsidRPr="000A5A8A" w:rsidRDefault="00C76618" w:rsidP="00C76618">
      <w:pPr>
        <w:spacing w:after="120"/>
        <w:ind w:left="1440" w:hanging="360"/>
        <w:jc w:val="both"/>
        <w:rPr>
          <w:rFonts w:cs="Arial"/>
          <w:color w:val="000000"/>
          <w:sz w:val="20"/>
        </w:rPr>
      </w:pPr>
      <w:r w:rsidRPr="799230DB">
        <w:rPr>
          <w:rFonts w:cs="Arial"/>
          <w:sz w:val="20"/>
        </w:rPr>
        <w:t>iii</w:t>
      </w:r>
      <w:r w:rsidRPr="799230DB">
        <w:rPr>
          <w:rFonts w:eastAsia="Arial" w:cs="Arial"/>
          <w:sz w:val="20"/>
        </w:rPr>
        <w:t>.</w:t>
      </w:r>
      <w:r>
        <w:tab/>
      </w:r>
      <w:r w:rsidRPr="799230DB">
        <w:rPr>
          <w:rFonts w:cs="Arial"/>
          <w:sz w:val="20"/>
        </w:rPr>
        <w:t>To ensure Contractor and its subcontractors are complying with Contractor Immigration Warranty</w:t>
      </w:r>
      <w:r w:rsidRPr="799230DB">
        <w:rPr>
          <w:rFonts w:eastAsia="Arial" w:cs="Arial"/>
          <w:sz w:val="20"/>
        </w:rPr>
        <w:t xml:space="preserve">, </w:t>
      </w:r>
      <w:r w:rsidRPr="799230DB">
        <w:rPr>
          <w:rFonts w:cs="Arial"/>
          <w:sz w:val="20"/>
        </w:rPr>
        <w:t>City retains the legal right to</w:t>
      </w:r>
      <w:r w:rsidRPr="799230DB">
        <w:rPr>
          <w:rFonts w:eastAsia="Arial" w:cs="Arial"/>
          <w:sz w:val="20"/>
        </w:rPr>
        <w:t xml:space="preserve"> </w:t>
      </w:r>
      <w:r w:rsidRPr="799230DB">
        <w:rPr>
          <w:rFonts w:cs="Arial"/>
          <w:sz w:val="20"/>
        </w:rPr>
        <w:t>conduct random verification of the employment records</w:t>
      </w:r>
      <w:r w:rsidRPr="799230DB">
        <w:rPr>
          <w:rFonts w:eastAsia="Arial" w:cs="Arial"/>
          <w:sz w:val="20"/>
        </w:rPr>
        <w:t xml:space="preserve"> </w:t>
      </w:r>
      <w:r w:rsidRPr="799230DB">
        <w:rPr>
          <w:rFonts w:cs="Arial"/>
          <w:sz w:val="20"/>
        </w:rPr>
        <w:t xml:space="preserve">of any Contractor or subcontractor employee who works on this Agreement, including the inspection of the papers of such employees.  Contractor agrees to assist City </w:t>
      </w:r>
      <w:proofErr w:type="gramStart"/>
      <w:r w:rsidRPr="799230DB">
        <w:rPr>
          <w:rFonts w:cs="Arial"/>
          <w:sz w:val="20"/>
        </w:rPr>
        <w:t>in regard to</w:t>
      </w:r>
      <w:proofErr w:type="gramEnd"/>
      <w:r w:rsidRPr="799230DB">
        <w:rPr>
          <w:rFonts w:cs="Arial"/>
          <w:sz w:val="20"/>
        </w:rPr>
        <w:t xml:space="preserve"> any random verification performed</w:t>
      </w:r>
      <w:r w:rsidRPr="799230DB">
        <w:rPr>
          <w:rFonts w:eastAsia="Arial" w:cs="Arial"/>
          <w:sz w:val="20"/>
        </w:rPr>
        <w:t>.</w:t>
      </w:r>
      <w:r>
        <w:tab/>
      </w:r>
    </w:p>
    <w:p w14:paraId="18AFB113" w14:textId="77777777" w:rsidR="00C76618" w:rsidRPr="000A5A8A" w:rsidRDefault="00C76618" w:rsidP="00C76618">
      <w:pPr>
        <w:spacing w:after="120"/>
        <w:ind w:left="1440" w:hanging="360"/>
        <w:jc w:val="both"/>
        <w:rPr>
          <w:rFonts w:cs="Arial"/>
          <w:sz w:val="20"/>
        </w:rPr>
      </w:pPr>
      <w:r w:rsidRPr="799230DB">
        <w:rPr>
          <w:rFonts w:cs="Arial"/>
          <w:color w:val="000000" w:themeColor="text1"/>
          <w:sz w:val="20"/>
        </w:rPr>
        <w:t>iv.</w:t>
      </w:r>
      <w:r>
        <w:tab/>
      </w:r>
      <w:r w:rsidRPr="799230DB">
        <w:rPr>
          <w:rFonts w:cs="Arial"/>
          <w:sz w:val="20"/>
        </w:rPr>
        <w:t xml:space="preserve">Neither Contractor nor any subcontractor will be deemed to have materially breached </w:t>
      </w:r>
      <w:proofErr w:type="gramStart"/>
      <w:r w:rsidRPr="799230DB">
        <w:rPr>
          <w:rFonts w:cs="Arial"/>
          <w:sz w:val="20"/>
        </w:rPr>
        <w:t>Contractor</w:t>
      </w:r>
      <w:proofErr w:type="gramEnd"/>
      <w:r w:rsidRPr="799230DB">
        <w:rPr>
          <w:rFonts w:cs="Arial"/>
          <w:sz w:val="20"/>
        </w:rPr>
        <w:t xml:space="preserve"> Immigration Warranty if Contractor or subcontractor establishes that it has complied with the employment verification provisions prescribed by Sections 274a and 274b of the Federal Immigration and Nationality Act and the E-Verify requirements prescribed by A.R.S. § 23-214(A)</w:t>
      </w:r>
      <w:r w:rsidRPr="799230DB">
        <w:rPr>
          <w:rFonts w:eastAsia="Arial" w:cs="Arial"/>
          <w:sz w:val="20"/>
        </w:rPr>
        <w:t>.</w:t>
      </w:r>
    </w:p>
    <w:p w14:paraId="2728D795" w14:textId="77777777" w:rsidR="00C76618" w:rsidRPr="00BE3789" w:rsidRDefault="00C76618" w:rsidP="001A6E72">
      <w:pPr>
        <w:pStyle w:val="ListParagraph"/>
        <w:numPr>
          <w:ilvl w:val="0"/>
          <w:numId w:val="15"/>
        </w:numPr>
        <w:spacing w:after="120"/>
        <w:ind w:left="1080"/>
        <w:contextualSpacing w:val="0"/>
        <w:jc w:val="both"/>
        <w:rPr>
          <w:rFonts w:cs="Arial"/>
          <w:sz w:val="20"/>
        </w:rPr>
      </w:pPr>
      <w:r w:rsidRPr="799230DB">
        <w:rPr>
          <w:rFonts w:cs="Arial"/>
          <w:b/>
          <w:bCs/>
          <w:sz w:val="20"/>
        </w:rPr>
        <w:t>Nondiscrimination.</w:t>
      </w:r>
      <w:r w:rsidRPr="799230DB">
        <w:rPr>
          <w:rFonts w:eastAsia="Arial" w:cs="Arial"/>
          <w:sz w:val="20"/>
        </w:rPr>
        <w:t xml:space="preserve">  </w:t>
      </w:r>
      <w:proofErr w:type="gramStart"/>
      <w:r w:rsidRPr="799230DB">
        <w:rPr>
          <w:rFonts w:cs="Arial"/>
          <w:color w:val="000000" w:themeColor="text1"/>
          <w:sz w:val="20"/>
        </w:rPr>
        <w:t>Contractor</w:t>
      </w:r>
      <w:proofErr w:type="gramEnd"/>
      <w:r w:rsidRPr="799230DB">
        <w:rPr>
          <w:rFonts w:cs="Arial"/>
          <w:color w:val="000000" w:themeColor="text1"/>
          <w:sz w:val="20"/>
        </w:rPr>
        <w:t xml:space="preserve"> understands and acknowledges that it is the policy of City of Mesa to promote nondiscrimination.  As such, Contractor represents and warrants that it does not discriminate against any person on the basis of race, color, ethnicity, national origin, age, disability, religion, sex, sexual orientation, gender identity, veteran's status, marital status, familial status, or genetic information (collectively, “protected status”) in employment, housing, or facilities, establishments, accommodations, services, commodities, or use offered to or enjoyed by the general public.  Contractor further represents and warrants that it does not, </w:t>
      </w:r>
      <w:proofErr w:type="gramStart"/>
      <w:r w:rsidRPr="799230DB">
        <w:rPr>
          <w:rFonts w:cs="Arial"/>
          <w:color w:val="000000" w:themeColor="text1"/>
          <w:sz w:val="20"/>
        </w:rPr>
        <w:t>on the basis of</w:t>
      </w:r>
      <w:proofErr w:type="gramEnd"/>
      <w:r w:rsidRPr="799230DB">
        <w:rPr>
          <w:rFonts w:cs="Arial"/>
          <w:color w:val="000000" w:themeColor="text1"/>
          <w:sz w:val="20"/>
        </w:rPr>
        <w:t xml:space="preserve"> protected status, refuse to hire or employ or bar or discharge from employment any person, or to discriminate against such person in compensation, conditions, or privileges of employment.  In performance of this Agreement, Contractor shall comply with all applicable federal, state, and local laws and executive orders regarding non-discrimination including, but not limited to, the following (as amended): Title VII of the U.S. Civil Rights Act of 1964; Section 504 of the Federal Rehabilitation Act; Age Discrimination Act of 1967; Equal Pay Act of 1963; and Americans with Disabilities Act of 1990.__</w:t>
      </w:r>
    </w:p>
    <w:p w14:paraId="64E33303" w14:textId="77777777" w:rsidR="00C76618" w:rsidRPr="00D01E50" w:rsidRDefault="00C76618" w:rsidP="001A6E72">
      <w:pPr>
        <w:pStyle w:val="ListParagraph"/>
        <w:numPr>
          <w:ilvl w:val="0"/>
          <w:numId w:val="15"/>
        </w:numPr>
        <w:spacing w:after="120"/>
        <w:ind w:left="1080"/>
        <w:contextualSpacing w:val="0"/>
        <w:jc w:val="both"/>
        <w:rPr>
          <w:rFonts w:cs="Arial"/>
          <w:b/>
          <w:sz w:val="20"/>
        </w:rPr>
      </w:pPr>
      <w:r w:rsidRPr="799230DB">
        <w:rPr>
          <w:rFonts w:cs="Arial"/>
          <w:b/>
          <w:bCs/>
          <w:sz w:val="20"/>
        </w:rPr>
        <w:t>State Sponsors of Terrorism Prohibition.</w:t>
      </w:r>
      <w:r w:rsidRPr="799230DB">
        <w:rPr>
          <w:rFonts w:eastAsia="Arial" w:cs="Arial"/>
          <w:sz w:val="20"/>
        </w:rPr>
        <w:t xml:space="preserve">  </w:t>
      </w:r>
      <w:r w:rsidRPr="799230DB">
        <w:rPr>
          <w:sz w:val="20"/>
        </w:rPr>
        <w:t xml:space="preserve">Per A.R.S. </w:t>
      </w:r>
      <w:r w:rsidRPr="799230DB">
        <w:rPr>
          <w:rFonts w:cs="Arial"/>
          <w:color w:val="000000" w:themeColor="text1"/>
          <w:sz w:val="20"/>
        </w:rPr>
        <w:t xml:space="preserve">§ 35-392, </w:t>
      </w:r>
      <w:r w:rsidRPr="799230DB">
        <w:rPr>
          <w:sz w:val="20"/>
        </w:rPr>
        <w:t>Contractor must not be in violation of section 6(j) of the Federal Export Administration Act and subsequently prohibited by the State of Arizona from selling goods or services to City.</w:t>
      </w:r>
    </w:p>
    <w:p w14:paraId="7B28E9A8" w14:textId="77777777" w:rsidR="00C76618" w:rsidRPr="008A5EAB" w:rsidRDefault="00C76618" w:rsidP="001A6E72">
      <w:pPr>
        <w:pStyle w:val="ListParagraph"/>
        <w:numPr>
          <w:ilvl w:val="0"/>
          <w:numId w:val="15"/>
        </w:numPr>
        <w:spacing w:after="120"/>
        <w:ind w:left="1080"/>
        <w:contextualSpacing w:val="0"/>
        <w:jc w:val="both"/>
        <w:rPr>
          <w:rFonts w:cs="Arial"/>
          <w:b/>
          <w:sz w:val="20"/>
        </w:rPr>
      </w:pPr>
      <w:r>
        <w:rPr>
          <w:rFonts w:cs="Arial"/>
          <w:b/>
          <w:sz w:val="20"/>
        </w:rPr>
        <w:t xml:space="preserve">Israel Boycott Divestments.  </w:t>
      </w:r>
      <w:r>
        <w:rPr>
          <w:rFonts w:cs="Arial"/>
          <w:sz w:val="20"/>
        </w:rPr>
        <w:t xml:space="preserve">In accordance with the requirements of </w:t>
      </w:r>
      <w:r>
        <w:rPr>
          <w:sz w:val="20"/>
        </w:rPr>
        <w:t xml:space="preserve">A.R.S. </w:t>
      </w:r>
      <w:r>
        <w:rPr>
          <w:rFonts w:cs="Arial"/>
          <w:color w:val="000000"/>
          <w:sz w:val="20"/>
        </w:rPr>
        <w:t xml:space="preserve">§ 35-393.01, by entering into this Agreement, Contractor certifies that it is not currently engaged </w:t>
      </w:r>
      <w:proofErr w:type="gramStart"/>
      <w:r>
        <w:rPr>
          <w:rFonts w:cs="Arial"/>
          <w:color w:val="000000"/>
          <w:sz w:val="20"/>
        </w:rPr>
        <w:t>in, and</w:t>
      </w:r>
      <w:proofErr w:type="gramEnd"/>
      <w:r>
        <w:rPr>
          <w:rFonts w:cs="Arial"/>
          <w:color w:val="000000"/>
          <w:sz w:val="20"/>
        </w:rPr>
        <w:t xml:space="preserve"> agrees for the duration of the Agreement to not engage in, a boycott of Israel.    </w:t>
      </w:r>
    </w:p>
    <w:p w14:paraId="6B98BDA0" w14:textId="316AFED7" w:rsidR="00C76618" w:rsidRDefault="00C76618" w:rsidP="001A6E72">
      <w:pPr>
        <w:pStyle w:val="ListParagraph"/>
        <w:numPr>
          <w:ilvl w:val="0"/>
          <w:numId w:val="15"/>
        </w:numPr>
        <w:spacing w:after="120"/>
        <w:ind w:left="1080"/>
        <w:contextualSpacing w:val="0"/>
        <w:jc w:val="both"/>
        <w:rPr>
          <w:rFonts w:cs="Arial"/>
          <w:bCs/>
          <w:sz w:val="20"/>
        </w:rPr>
      </w:pPr>
      <w:r w:rsidRPr="799230DB">
        <w:rPr>
          <w:rFonts w:cs="Arial"/>
          <w:b/>
          <w:bCs/>
          <w:sz w:val="20"/>
        </w:rPr>
        <w:t xml:space="preserve">Forced Ethnic Uyghur Labor Prohibition.  </w:t>
      </w:r>
      <w:r w:rsidRPr="799230DB">
        <w:rPr>
          <w:rFonts w:cs="Arial"/>
          <w:sz w:val="20"/>
        </w:rPr>
        <w:t xml:space="preserve">In accordance with the requirements of A.R.S. § 35-394, Contractor certifies that it does not currently, and agrees for the duration of the contract that it will not, use (i) the forced labor of ethnic Uyghurs in the People’s Republic of China; (ii) any goods or services produced by the forced labor of ethnic Uyghurs in the People’s Republic </w:t>
      </w:r>
      <w:r w:rsidRPr="799230DB">
        <w:rPr>
          <w:rFonts w:cs="Arial"/>
          <w:sz w:val="20"/>
        </w:rPr>
        <w:lastRenderedPageBreak/>
        <w:t xml:space="preserve">of China; or (iii) any contractors, subcontractors, or </w:t>
      </w:r>
      <w:r w:rsidR="00334DAA" w:rsidRPr="799230DB">
        <w:rPr>
          <w:rFonts w:cs="Arial"/>
          <w:sz w:val="20"/>
        </w:rPr>
        <w:t>Contractor</w:t>
      </w:r>
      <w:r w:rsidRPr="799230DB">
        <w:rPr>
          <w:rFonts w:cs="Arial"/>
          <w:sz w:val="20"/>
        </w:rPr>
        <w:t>s that use the forced labor or any goods or services produced by the forced labor of ethnic Uyghurs in the People’s Republic of China.</w:t>
      </w:r>
      <w:r w:rsidRPr="799230DB">
        <w:rPr>
          <w:rFonts w:eastAsia="Arial" w:cs="Arial"/>
          <w:sz w:val="20"/>
        </w:rPr>
        <w:t xml:space="preserve">  </w:t>
      </w:r>
    </w:p>
    <w:p w14:paraId="5DAF9D08" w14:textId="77777777" w:rsidR="00C76618" w:rsidRPr="008A5EAB" w:rsidRDefault="00C76618" w:rsidP="001A6E72">
      <w:pPr>
        <w:pStyle w:val="ListParagraph"/>
        <w:numPr>
          <w:ilvl w:val="0"/>
          <w:numId w:val="15"/>
        </w:numPr>
        <w:spacing w:after="120"/>
        <w:ind w:left="1080"/>
        <w:contextualSpacing w:val="0"/>
        <w:jc w:val="both"/>
        <w:rPr>
          <w:rFonts w:cs="Arial"/>
          <w:bCs/>
          <w:sz w:val="20"/>
        </w:rPr>
      </w:pPr>
      <w:r w:rsidRPr="799230DB">
        <w:rPr>
          <w:rFonts w:cs="Arial"/>
          <w:b/>
          <w:bCs/>
          <w:sz w:val="20"/>
        </w:rPr>
        <w:t>Termination for Violation of Forced Ethnic Uyghur Labor Prohibition.</w:t>
      </w:r>
      <w:r w:rsidRPr="799230DB">
        <w:rPr>
          <w:rFonts w:cs="Arial"/>
          <w:sz w:val="20"/>
        </w:rPr>
        <w:t xml:space="preserve">  If, after providing the certification described in (g), Contractor becomes aware that it is not in compliance with the certification, it shall notify City within five (5) business days of becoming aware of the noncompliance.  </w:t>
      </w:r>
      <w:proofErr w:type="gramStart"/>
      <w:r w:rsidRPr="799230DB">
        <w:rPr>
          <w:rFonts w:cs="Arial"/>
          <w:sz w:val="20"/>
        </w:rPr>
        <w:t>Contractor</w:t>
      </w:r>
      <w:proofErr w:type="gramEnd"/>
      <w:r w:rsidRPr="799230DB">
        <w:rPr>
          <w:rFonts w:cs="Arial"/>
          <w:sz w:val="20"/>
        </w:rPr>
        <w:t xml:space="preserve"> acknowledges that it must remedy the noncompliance and provide written certification of that within 180 days after notifying City of its noncompliance.  If Contractor fails to remedy the noncompliance and provide the written certification within 180 days, the contract shall terminate immediately.  </w:t>
      </w:r>
    </w:p>
    <w:p w14:paraId="35282A20"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SALES/USE TAX, OTHER TAXES.</w:t>
      </w:r>
    </w:p>
    <w:p w14:paraId="60E4EEE1" w14:textId="77777777" w:rsidR="00C76618" w:rsidRPr="006167AA" w:rsidRDefault="00C76618" w:rsidP="001A6E72">
      <w:pPr>
        <w:pStyle w:val="ListParagraph"/>
        <w:numPr>
          <w:ilvl w:val="0"/>
          <w:numId w:val="19"/>
        </w:numPr>
        <w:spacing w:after="120"/>
        <w:ind w:left="1080"/>
        <w:contextualSpacing w:val="0"/>
        <w:jc w:val="both"/>
        <w:rPr>
          <w:rFonts w:cs="Arial"/>
          <w:sz w:val="20"/>
        </w:rPr>
      </w:pPr>
      <w:r w:rsidRPr="799230DB">
        <w:rPr>
          <w:rFonts w:cs="Arial"/>
          <w:sz w:val="20"/>
        </w:rPr>
        <w:t>Contractor is responsible for the payment of all taxes including federal, state, and local taxes related to or arising out of Contractor’s services under this Agreement including</w:t>
      </w:r>
      <w:r w:rsidRPr="799230DB">
        <w:rPr>
          <w:rFonts w:eastAsia="Arial" w:cs="Arial"/>
          <w:sz w:val="20"/>
        </w:rPr>
        <w:t>,</w:t>
      </w:r>
      <w:r w:rsidRPr="799230DB">
        <w:rPr>
          <w:rFonts w:cs="Arial"/>
          <w:sz w:val="20"/>
        </w:rPr>
        <w:t xml:space="preserve"> by way of illustration but not limitation, federal and state income tax, Social Security tax, unemployment insurance taxes, and any other taxes or business license fees</w:t>
      </w:r>
      <w:r w:rsidRPr="799230DB">
        <w:rPr>
          <w:rFonts w:eastAsia="Arial" w:cs="Arial"/>
          <w:sz w:val="20"/>
        </w:rPr>
        <w:t>,</w:t>
      </w:r>
      <w:r w:rsidRPr="799230DB">
        <w:rPr>
          <w:rFonts w:cs="Arial"/>
          <w:sz w:val="20"/>
        </w:rPr>
        <w:t xml:space="preserve"> as required.</w:t>
      </w:r>
      <w:r w:rsidRPr="799230DB">
        <w:rPr>
          <w:rFonts w:eastAsia="Arial" w:cs="Arial"/>
          <w:sz w:val="20"/>
        </w:rPr>
        <w:t xml:space="preserve">  </w:t>
      </w:r>
      <w:r w:rsidRPr="799230DB">
        <w:rPr>
          <w:sz w:val="20"/>
        </w:rPr>
        <w:t xml:space="preserve">If any taxing authority should deem Contractor or Contractor employees an employee of </w:t>
      </w:r>
      <w:proofErr w:type="gramStart"/>
      <w:r w:rsidRPr="799230DB">
        <w:rPr>
          <w:sz w:val="20"/>
        </w:rPr>
        <w:t>City, or</w:t>
      </w:r>
      <w:proofErr w:type="gramEnd"/>
      <w:r w:rsidRPr="799230DB">
        <w:rPr>
          <w:sz w:val="20"/>
        </w:rPr>
        <w:t xml:space="preserve"> should otherwise claim City is liable for the payment </w:t>
      </w:r>
      <w:proofErr w:type="gramStart"/>
      <w:r w:rsidRPr="799230DB">
        <w:rPr>
          <w:sz w:val="20"/>
        </w:rPr>
        <w:t>of taxes that are</w:t>
      </w:r>
      <w:proofErr w:type="gramEnd"/>
      <w:r w:rsidRPr="799230DB">
        <w:rPr>
          <w:sz w:val="20"/>
        </w:rPr>
        <w:t xml:space="preserve"> Contractor’s responsibility under this Agreement, then Contractor will indemnify City for any tax liability, interest, and penalties imposed upon City.  </w:t>
      </w:r>
    </w:p>
    <w:p w14:paraId="49AD2519" w14:textId="77777777" w:rsidR="00C76618" w:rsidRPr="000A5A8A" w:rsidRDefault="00C76618" w:rsidP="001A6E72">
      <w:pPr>
        <w:pStyle w:val="ListParagraph"/>
        <w:numPr>
          <w:ilvl w:val="0"/>
          <w:numId w:val="19"/>
        </w:numPr>
        <w:spacing w:after="120"/>
        <w:ind w:left="1080"/>
        <w:contextualSpacing w:val="0"/>
        <w:jc w:val="both"/>
        <w:rPr>
          <w:rFonts w:eastAsia="Calibri" w:cs="Arial"/>
          <w:sz w:val="20"/>
        </w:rPr>
      </w:pPr>
      <w:r w:rsidRPr="000A5A8A">
        <w:rPr>
          <w:rFonts w:cs="Arial"/>
          <w:sz w:val="20"/>
        </w:rPr>
        <w:t xml:space="preserve">City is exempt from paying certain </w:t>
      </w:r>
      <w:r>
        <w:rPr>
          <w:rFonts w:cs="Arial"/>
          <w:sz w:val="20"/>
        </w:rPr>
        <w:t>f</w:t>
      </w:r>
      <w:r w:rsidRPr="000A5A8A">
        <w:rPr>
          <w:rFonts w:cs="Arial"/>
          <w:sz w:val="20"/>
        </w:rPr>
        <w:t xml:space="preserve">ederal </w:t>
      </w:r>
      <w:r>
        <w:rPr>
          <w:rFonts w:cs="Arial"/>
          <w:sz w:val="20"/>
        </w:rPr>
        <w:t>e</w:t>
      </w:r>
      <w:r w:rsidRPr="000A5A8A">
        <w:rPr>
          <w:rFonts w:cs="Arial"/>
          <w:sz w:val="20"/>
        </w:rPr>
        <w:t xml:space="preserve">xcise </w:t>
      </w:r>
      <w:r>
        <w:rPr>
          <w:rFonts w:cs="Arial"/>
          <w:sz w:val="20"/>
        </w:rPr>
        <w:t>t</w:t>
      </w:r>
      <w:r w:rsidRPr="000A5A8A">
        <w:rPr>
          <w:rFonts w:cs="Arial"/>
          <w:sz w:val="20"/>
        </w:rPr>
        <w:t xml:space="preserve">axes and will furnish an exemption certificate upon request. </w:t>
      </w:r>
      <w:proofErr w:type="gramStart"/>
      <w:r w:rsidRPr="000A5A8A">
        <w:rPr>
          <w:rFonts w:cs="Arial"/>
          <w:sz w:val="20"/>
        </w:rPr>
        <w:t>City</w:t>
      </w:r>
      <w:proofErr w:type="gramEnd"/>
      <w:r w:rsidRPr="000A5A8A">
        <w:rPr>
          <w:rFonts w:cs="Arial"/>
          <w:sz w:val="20"/>
        </w:rPr>
        <w:t xml:space="preserve"> is </w:t>
      </w:r>
      <w:r w:rsidRPr="000A5A8A">
        <w:rPr>
          <w:rFonts w:cs="Arial"/>
          <w:sz w:val="20"/>
          <w:u w:val="single"/>
        </w:rPr>
        <w:t>not</w:t>
      </w:r>
      <w:r w:rsidRPr="000A5A8A">
        <w:rPr>
          <w:rFonts w:cs="Arial"/>
          <w:sz w:val="20"/>
        </w:rPr>
        <w:t xml:space="preserve"> exempt from </w:t>
      </w:r>
      <w:r>
        <w:rPr>
          <w:rFonts w:cs="Arial"/>
          <w:sz w:val="20"/>
        </w:rPr>
        <w:t>s</w:t>
      </w:r>
      <w:r w:rsidRPr="000A5A8A">
        <w:rPr>
          <w:rFonts w:cs="Arial"/>
          <w:sz w:val="20"/>
        </w:rPr>
        <w:t>tate and local sales/use taxes.</w:t>
      </w:r>
    </w:p>
    <w:p w14:paraId="1275177C" w14:textId="77777777" w:rsidR="00C76618"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AMOUNTS DUE THE CITY. </w:t>
      </w:r>
      <w:r w:rsidRPr="799230DB">
        <w:rPr>
          <w:rFonts w:cs="Arial"/>
          <w:sz w:val="20"/>
        </w:rPr>
        <w:t xml:space="preserve"> Contractor must be current and remain current in all obligations, </w:t>
      </w:r>
      <w:proofErr w:type="gramStart"/>
      <w:r w:rsidRPr="799230DB">
        <w:rPr>
          <w:rFonts w:cs="Arial"/>
          <w:sz w:val="20"/>
        </w:rPr>
        <w:t>whether or not</w:t>
      </w:r>
      <w:proofErr w:type="gramEnd"/>
      <w:r w:rsidRPr="799230DB">
        <w:rPr>
          <w:rFonts w:cs="Arial"/>
          <w:sz w:val="20"/>
        </w:rPr>
        <w:t xml:space="preserve"> related to the Agreement, due to City during the performance of services under the Agreement.  Payments to Contractor may be offset by any delinquent amounts </w:t>
      </w:r>
      <w:proofErr w:type="gramStart"/>
      <w:r w:rsidRPr="799230DB">
        <w:rPr>
          <w:rFonts w:cs="Arial"/>
          <w:sz w:val="20"/>
        </w:rPr>
        <w:t>due</w:t>
      </w:r>
      <w:proofErr w:type="gramEnd"/>
      <w:r w:rsidRPr="799230DB">
        <w:rPr>
          <w:rFonts w:cs="Arial"/>
          <w:sz w:val="20"/>
        </w:rPr>
        <w:t xml:space="preserve"> City or fees and charges owed to City.</w:t>
      </w:r>
    </w:p>
    <w:p w14:paraId="3112BD00" w14:textId="77777777" w:rsidR="00C76618"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PUBLIC RECORDS. </w:t>
      </w:r>
      <w:r w:rsidRPr="799230DB">
        <w:rPr>
          <w:rFonts w:cs="Arial"/>
          <w:sz w:val="20"/>
        </w:rPr>
        <w:t xml:space="preserve"> Contractor acknowledges that City is a public body, subject to Arizona’s public records laws (A.R.S. § 39-121 </w:t>
      </w:r>
      <w:r w:rsidRPr="799230DB">
        <w:rPr>
          <w:rFonts w:cs="Arial"/>
          <w:i/>
          <w:iCs/>
          <w:sz w:val="20"/>
        </w:rPr>
        <w:t>et seq.</w:t>
      </w:r>
      <w:r w:rsidRPr="799230DB">
        <w:rPr>
          <w:rFonts w:cs="Arial"/>
          <w:sz w:val="20"/>
        </w:rPr>
        <w:t>) and any documents related to this Agreement may be subject to disclosure pursuant to state law in response to a public records request or to subpoena or other judicial process.</w:t>
      </w:r>
      <w:r w:rsidRPr="799230DB">
        <w:rPr>
          <w:rFonts w:eastAsia="Arial" w:cs="Arial"/>
          <w:sz w:val="20"/>
        </w:rPr>
        <w:t xml:space="preserve"> </w:t>
      </w:r>
    </w:p>
    <w:p w14:paraId="36E97162" w14:textId="77777777" w:rsidR="00C76618" w:rsidRDefault="00C76618" w:rsidP="001A6E72">
      <w:pPr>
        <w:pStyle w:val="ListParagraph"/>
        <w:numPr>
          <w:ilvl w:val="1"/>
          <w:numId w:val="14"/>
        </w:numPr>
        <w:tabs>
          <w:tab w:val="num" w:pos="1080"/>
        </w:tabs>
        <w:autoSpaceDE w:val="0"/>
        <w:autoSpaceDN w:val="0"/>
        <w:adjustRightInd w:val="0"/>
        <w:ind w:left="1080"/>
        <w:jc w:val="both"/>
        <w:rPr>
          <w:rFonts w:eastAsiaTheme="minorHAnsi" w:cs="Arial"/>
          <w:sz w:val="20"/>
        </w:rPr>
      </w:pPr>
      <w:r w:rsidRPr="005436C8">
        <w:rPr>
          <w:rFonts w:eastAsiaTheme="minorHAnsi" w:cs="Arial"/>
          <w:sz w:val="20"/>
        </w:rPr>
        <w:t xml:space="preserve">If </w:t>
      </w:r>
      <w:proofErr w:type="gramStart"/>
      <w:r w:rsidRPr="005436C8">
        <w:rPr>
          <w:rFonts w:eastAsiaTheme="minorHAnsi" w:cs="Arial"/>
          <w:sz w:val="20"/>
        </w:rPr>
        <w:t>Contractor</w:t>
      </w:r>
      <w:proofErr w:type="gramEnd"/>
      <w:r w:rsidRPr="005436C8">
        <w:rPr>
          <w:rFonts w:eastAsiaTheme="minorHAnsi" w:cs="Arial"/>
          <w:sz w:val="20"/>
        </w:rPr>
        <w:t xml:space="preserve"> believes </w:t>
      </w:r>
      <w:r>
        <w:rPr>
          <w:rFonts w:eastAsiaTheme="minorHAnsi" w:cs="Arial"/>
          <w:sz w:val="20"/>
        </w:rPr>
        <w:t xml:space="preserve">documents related to the </w:t>
      </w:r>
      <w:r w:rsidRPr="005436C8">
        <w:rPr>
          <w:rFonts w:eastAsiaTheme="minorHAnsi" w:cs="Arial"/>
          <w:sz w:val="20"/>
        </w:rPr>
        <w:t>Agreement contain trade secrets or other proprietary data, Contractor must</w:t>
      </w:r>
      <w:r>
        <w:rPr>
          <w:rFonts w:eastAsiaTheme="minorHAnsi" w:cs="Arial"/>
          <w:sz w:val="20"/>
        </w:rPr>
        <w:t xml:space="preserve"> have notified City pursuant to Mesa Procurement Rules Section 2.1 or </w:t>
      </w:r>
      <w:r w:rsidRPr="005436C8">
        <w:rPr>
          <w:rFonts w:eastAsiaTheme="minorHAnsi" w:cs="Arial"/>
          <w:sz w:val="20"/>
        </w:rPr>
        <w:t>notif</w:t>
      </w:r>
      <w:r>
        <w:rPr>
          <w:rFonts w:eastAsiaTheme="minorHAnsi" w:cs="Arial"/>
          <w:sz w:val="20"/>
        </w:rPr>
        <w:t>ied</w:t>
      </w:r>
      <w:r w:rsidRPr="005436C8">
        <w:rPr>
          <w:rFonts w:eastAsiaTheme="minorHAnsi" w:cs="Arial"/>
          <w:sz w:val="20"/>
        </w:rPr>
        <w:t xml:space="preserve"> City with </w:t>
      </w:r>
      <w:r>
        <w:rPr>
          <w:rFonts w:eastAsiaTheme="minorHAnsi" w:cs="Arial"/>
          <w:sz w:val="20"/>
        </w:rPr>
        <w:t>a</w:t>
      </w:r>
      <w:r w:rsidRPr="005436C8">
        <w:rPr>
          <w:rFonts w:eastAsiaTheme="minorHAnsi" w:cs="Arial"/>
          <w:sz w:val="20"/>
        </w:rPr>
        <w:t xml:space="preserve"> notification statement specifically identify</w:t>
      </w:r>
      <w:r>
        <w:rPr>
          <w:rFonts w:eastAsiaTheme="minorHAnsi" w:cs="Arial"/>
          <w:sz w:val="20"/>
        </w:rPr>
        <w:t>ing</w:t>
      </w:r>
      <w:r w:rsidRPr="005436C8">
        <w:rPr>
          <w:rFonts w:eastAsiaTheme="minorHAnsi" w:cs="Arial"/>
          <w:sz w:val="20"/>
        </w:rPr>
        <w:t xml:space="preserve"> the trade secrets or other proprietary data that Contractor believes should remain confidential. </w:t>
      </w:r>
    </w:p>
    <w:p w14:paraId="34AF81E9" w14:textId="77777777" w:rsidR="00C76618" w:rsidRDefault="00C76618" w:rsidP="00C76618">
      <w:pPr>
        <w:pStyle w:val="ListParagraph"/>
        <w:autoSpaceDE w:val="0"/>
        <w:autoSpaceDN w:val="0"/>
        <w:adjustRightInd w:val="0"/>
        <w:ind w:left="792"/>
        <w:jc w:val="both"/>
        <w:rPr>
          <w:rFonts w:eastAsiaTheme="minorHAnsi" w:cs="Arial"/>
          <w:sz w:val="20"/>
        </w:rPr>
      </w:pPr>
    </w:p>
    <w:p w14:paraId="4C17A228" w14:textId="77777777" w:rsidR="00C76618" w:rsidRDefault="00C76618" w:rsidP="001A6E72">
      <w:pPr>
        <w:pStyle w:val="ListParagraph"/>
        <w:numPr>
          <w:ilvl w:val="1"/>
          <w:numId w:val="14"/>
        </w:numPr>
        <w:tabs>
          <w:tab w:val="num" w:pos="1080"/>
        </w:tabs>
        <w:autoSpaceDE w:val="0"/>
        <w:autoSpaceDN w:val="0"/>
        <w:adjustRightInd w:val="0"/>
        <w:ind w:left="1080"/>
        <w:jc w:val="both"/>
        <w:rPr>
          <w:rFonts w:eastAsiaTheme="minorHAnsi" w:cs="Arial"/>
          <w:sz w:val="20"/>
        </w:rPr>
      </w:pPr>
      <w:bookmarkStart w:id="8" w:name="_Hlk515982458"/>
      <w:r w:rsidRPr="005436C8">
        <w:rPr>
          <w:rFonts w:eastAsiaTheme="minorHAnsi" w:cs="Arial"/>
          <w:sz w:val="20"/>
        </w:rPr>
        <w:t xml:space="preserve">In the event City determines it is legally required to disclose pursuant to law any documents or information Contractor deems confidential trade secrets or proprietary data, City, to the extent possible, will provide Contractor with prompt written notice by certified mail, fax, email or other method that tracks delivery status of the requirement to disclose the information so Contractor may seek a protective order from a court having jurisdiction over the matter or obtain other appropriate remedies. The notice will include </w:t>
      </w:r>
      <w:proofErr w:type="gramStart"/>
      <w:r w:rsidRPr="005436C8">
        <w:rPr>
          <w:rFonts w:eastAsiaTheme="minorHAnsi" w:cs="Arial"/>
          <w:sz w:val="20"/>
        </w:rPr>
        <w:t>a time period</w:t>
      </w:r>
      <w:proofErr w:type="gramEnd"/>
      <w:r w:rsidRPr="005436C8">
        <w:rPr>
          <w:rFonts w:eastAsiaTheme="minorHAnsi" w:cs="Arial"/>
          <w:sz w:val="20"/>
        </w:rPr>
        <w:t xml:space="preserve"> </w:t>
      </w:r>
      <w:r>
        <w:rPr>
          <w:rFonts w:eastAsiaTheme="minorHAnsi" w:cs="Arial"/>
          <w:sz w:val="20"/>
        </w:rPr>
        <w:t xml:space="preserve">for </w:t>
      </w:r>
      <w:r w:rsidRPr="005436C8">
        <w:rPr>
          <w:rFonts w:eastAsiaTheme="minorHAnsi" w:cs="Arial"/>
          <w:sz w:val="20"/>
        </w:rPr>
        <w:t xml:space="preserve">Contractor to seek court ordered protection or other </w:t>
      </w:r>
      <w:r>
        <w:rPr>
          <w:rFonts w:eastAsiaTheme="minorHAnsi" w:cs="Arial"/>
          <w:sz w:val="20"/>
        </w:rPr>
        <w:t xml:space="preserve">legal </w:t>
      </w:r>
      <w:r w:rsidRPr="005436C8">
        <w:rPr>
          <w:rFonts w:eastAsiaTheme="minorHAnsi" w:cs="Arial"/>
          <w:sz w:val="20"/>
        </w:rPr>
        <w:t xml:space="preserve">remedies as deemed appropriate by Contractor. If </w:t>
      </w:r>
      <w:proofErr w:type="gramStart"/>
      <w:r w:rsidRPr="005436C8">
        <w:rPr>
          <w:rFonts w:eastAsiaTheme="minorHAnsi" w:cs="Arial"/>
          <w:sz w:val="20"/>
        </w:rPr>
        <w:t>Contractor</w:t>
      </w:r>
      <w:proofErr w:type="gramEnd"/>
      <w:r w:rsidRPr="005436C8">
        <w:rPr>
          <w:rFonts w:eastAsiaTheme="minorHAnsi" w:cs="Arial"/>
          <w:sz w:val="20"/>
        </w:rPr>
        <w:t xml:space="preserve"> does not obtain such court ordered protection by the expiration of said </w:t>
      </w:r>
      <w:proofErr w:type="gramStart"/>
      <w:r w:rsidRPr="005436C8">
        <w:rPr>
          <w:rFonts w:eastAsiaTheme="minorHAnsi" w:cs="Arial"/>
          <w:sz w:val="20"/>
        </w:rPr>
        <w:t>time period</w:t>
      </w:r>
      <w:proofErr w:type="gramEnd"/>
      <w:r w:rsidRPr="005436C8">
        <w:rPr>
          <w:rFonts w:eastAsiaTheme="minorHAnsi" w:cs="Arial"/>
          <w:sz w:val="20"/>
        </w:rPr>
        <w:t>, City may release the information without further notice to Contractor.</w:t>
      </w:r>
    </w:p>
    <w:bookmarkEnd w:id="8"/>
    <w:p w14:paraId="41B4C28E" w14:textId="77777777" w:rsidR="00C76618" w:rsidRPr="005436C8" w:rsidRDefault="00C76618" w:rsidP="00C76618">
      <w:pPr>
        <w:autoSpaceDE w:val="0"/>
        <w:autoSpaceDN w:val="0"/>
        <w:adjustRightInd w:val="0"/>
        <w:jc w:val="both"/>
        <w:rPr>
          <w:rFonts w:eastAsiaTheme="minorHAnsi" w:cs="Arial"/>
          <w:sz w:val="20"/>
        </w:rPr>
      </w:pPr>
    </w:p>
    <w:p w14:paraId="4E989C40" w14:textId="77777777" w:rsidR="00C76618" w:rsidRPr="000A5A8A" w:rsidRDefault="00C76618" w:rsidP="001A6E72">
      <w:pPr>
        <w:numPr>
          <w:ilvl w:val="0"/>
          <w:numId w:val="14"/>
        </w:numPr>
        <w:tabs>
          <w:tab w:val="clear" w:pos="360"/>
          <w:tab w:val="num" w:pos="720"/>
        </w:tabs>
        <w:autoSpaceDE w:val="0"/>
        <w:autoSpaceDN w:val="0"/>
        <w:adjustRightInd w:val="0"/>
        <w:spacing w:after="120"/>
        <w:ind w:left="720" w:hanging="720"/>
        <w:jc w:val="both"/>
        <w:rPr>
          <w:rFonts w:cs="Arial"/>
          <w:sz w:val="20"/>
        </w:rPr>
      </w:pPr>
      <w:r w:rsidRPr="799230DB">
        <w:rPr>
          <w:rFonts w:cs="Arial"/>
          <w:b/>
          <w:bCs/>
          <w:sz w:val="20"/>
        </w:rPr>
        <w:t>AUDITS AND RECORDS.</w:t>
      </w:r>
      <w:r w:rsidRPr="799230DB">
        <w:rPr>
          <w:rFonts w:eastAsia="Arial" w:cs="Arial"/>
          <w:sz w:val="20"/>
        </w:rPr>
        <w:t xml:space="preserve">  </w:t>
      </w:r>
      <w:r w:rsidRPr="799230DB">
        <w:rPr>
          <w:rFonts w:cs="Arial"/>
          <w:sz w:val="20"/>
        </w:rPr>
        <w:t>Pursuant to A.R.S 41-2548 and A.R.S. 32-214</w:t>
      </w:r>
      <w:r w:rsidRPr="799230DB">
        <w:rPr>
          <w:rFonts w:eastAsia="Arial" w:cs="Arial"/>
          <w:sz w:val="20"/>
        </w:rPr>
        <w:t xml:space="preserve">, </w:t>
      </w:r>
      <w:r w:rsidRPr="799230DB">
        <w:rPr>
          <w:rFonts w:cs="Arial"/>
          <w:sz w:val="20"/>
        </w:rPr>
        <w:t xml:space="preserve">Contractor must preserve the records related to this Agreement for five (5) years after completion of the Agreement.  </w:t>
      </w:r>
      <w:proofErr w:type="gramStart"/>
      <w:r w:rsidRPr="799230DB">
        <w:rPr>
          <w:rFonts w:cs="Arial"/>
          <w:sz w:val="20"/>
        </w:rPr>
        <w:t>City</w:t>
      </w:r>
      <w:proofErr w:type="gramEnd"/>
      <w:r w:rsidRPr="799230DB">
        <w:rPr>
          <w:rFonts w:cs="Arial"/>
          <w:sz w:val="20"/>
        </w:rPr>
        <w:t xml:space="preserve"> or its authorized agent reserves the right to inspect any records related to the performance of work specified herein.  In addition, City may inspect all payroll, billing or other relevant records kept by </w:t>
      </w:r>
      <w:proofErr w:type="gramStart"/>
      <w:r w:rsidRPr="799230DB">
        <w:rPr>
          <w:rFonts w:cs="Arial"/>
          <w:sz w:val="20"/>
        </w:rPr>
        <w:t>Contractor</w:t>
      </w:r>
      <w:proofErr w:type="gramEnd"/>
      <w:r w:rsidRPr="799230DB">
        <w:rPr>
          <w:rFonts w:cs="Arial"/>
          <w:sz w:val="20"/>
        </w:rPr>
        <w:t xml:space="preserve"> in relation to the Agreement.  Contractor will permit such inspections and audits during normal business hours and upon reasonable notice by City.  The audit of records may occur at Contractor’s place of business or at City offices, as determined by City.</w:t>
      </w:r>
    </w:p>
    <w:p w14:paraId="4FAF14D9"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lastRenderedPageBreak/>
        <w:t>BACKGROUND CHECK.</w:t>
      </w:r>
      <w:r w:rsidRPr="799230DB">
        <w:rPr>
          <w:rFonts w:eastAsia="Arial" w:cs="Arial"/>
          <w:sz w:val="20"/>
        </w:rPr>
        <w:t xml:space="preserve">  </w:t>
      </w:r>
      <w:r w:rsidRPr="799230DB">
        <w:rPr>
          <w:rFonts w:cs="Arial"/>
          <w:sz w:val="20"/>
        </w:rPr>
        <w:t>In accordance with City’s current background check policies</w:t>
      </w:r>
      <w:r w:rsidRPr="799230DB">
        <w:rPr>
          <w:rFonts w:eastAsia="Arial" w:cs="Arial"/>
          <w:sz w:val="20"/>
        </w:rPr>
        <w:t xml:space="preserve">, </w:t>
      </w:r>
      <w:r w:rsidRPr="799230DB">
        <w:rPr>
          <w:rFonts w:cs="Arial"/>
          <w:sz w:val="20"/>
        </w:rPr>
        <w:t>City may conduct criminal, driver history, and all other requested background checks of Contractor personnel who would perform services under the Agreement who will have access to City’s information, data, or facilities.  Any officer, employee, or agent who fails the background check must be replaced immediately for any reasonable cause not prohibited by law</w:t>
      </w:r>
      <w:r w:rsidRPr="799230DB">
        <w:rPr>
          <w:rFonts w:eastAsia="Arial" w:cs="Arial"/>
          <w:sz w:val="20"/>
        </w:rPr>
        <w:t>.</w:t>
      </w:r>
    </w:p>
    <w:p w14:paraId="0ABF9B42"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
          <w:sz w:val="20"/>
        </w:rPr>
      </w:pPr>
      <w:r w:rsidRPr="799230DB">
        <w:rPr>
          <w:rFonts w:cs="Arial"/>
          <w:b/>
          <w:bCs/>
          <w:sz w:val="20"/>
        </w:rPr>
        <w:t xml:space="preserve">SECURITY CLEARANCE AND REMOVAL OF CONTRACTOR PERSONNEL.  </w:t>
      </w:r>
      <w:r w:rsidRPr="799230DB">
        <w:rPr>
          <w:rFonts w:cs="Arial"/>
          <w:sz w:val="20"/>
        </w:rPr>
        <w:t xml:space="preserve">  City will have final authority, based on security reasons: (i) to determine when security clearance of Contractor personnel is required; (ii) to determine the nature of the security clearance, up to and including fingerprinting Contractor personnel; and (iii) to determine whether any individual or entity may provide services under this Agreement.  If </w:t>
      </w:r>
      <w:proofErr w:type="gramStart"/>
      <w:r w:rsidRPr="799230DB">
        <w:rPr>
          <w:rFonts w:cs="Arial"/>
          <w:sz w:val="20"/>
        </w:rPr>
        <w:t>City</w:t>
      </w:r>
      <w:proofErr w:type="gramEnd"/>
      <w:r w:rsidRPr="799230DB">
        <w:rPr>
          <w:rFonts w:cs="Arial"/>
          <w:sz w:val="20"/>
        </w:rPr>
        <w:t xml:space="preserve"> objects to any Contractor personnel for any reasonable cause not prohibited by law, then Contractor will, upon notice from City, remove any such individual from the performance of services under this Agreement</w:t>
      </w:r>
      <w:r w:rsidRPr="799230DB">
        <w:rPr>
          <w:rFonts w:eastAsia="Arial" w:cs="Arial"/>
          <w:sz w:val="20"/>
        </w:rPr>
        <w:t>.</w:t>
      </w:r>
    </w:p>
    <w:p w14:paraId="73B3DEF5"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eastAsia="Calibri" w:cs="Arial"/>
          <w:b/>
          <w:bCs/>
          <w:iCs/>
          <w:sz w:val="20"/>
        </w:rPr>
      </w:pPr>
      <w:r w:rsidRPr="000A5A8A">
        <w:rPr>
          <w:rFonts w:eastAsia="Calibri" w:cs="Arial"/>
          <w:b/>
          <w:sz w:val="20"/>
        </w:rPr>
        <w:t>DEFAULT</w:t>
      </w:r>
      <w:r w:rsidRPr="000A5A8A">
        <w:rPr>
          <w:rFonts w:eastAsia="Calibri" w:cs="Arial"/>
          <w:b/>
          <w:bCs/>
          <w:iCs/>
          <w:sz w:val="20"/>
        </w:rPr>
        <w:t>.</w:t>
      </w:r>
    </w:p>
    <w:p w14:paraId="567D4EBE" w14:textId="77777777" w:rsidR="00C76618" w:rsidRPr="000A5A8A" w:rsidRDefault="00C76618" w:rsidP="001A6E72">
      <w:pPr>
        <w:pStyle w:val="ListParagraph"/>
        <w:numPr>
          <w:ilvl w:val="0"/>
          <w:numId w:val="16"/>
        </w:numPr>
        <w:spacing w:after="120"/>
        <w:ind w:left="1080"/>
        <w:contextualSpacing w:val="0"/>
        <w:jc w:val="both"/>
        <w:rPr>
          <w:rFonts w:cs="Arial"/>
          <w:sz w:val="20"/>
        </w:rPr>
      </w:pPr>
      <w:r w:rsidRPr="799230DB">
        <w:rPr>
          <w:rFonts w:eastAsia="Calibri" w:cs="Arial"/>
          <w:sz w:val="20"/>
        </w:rPr>
        <w:t>A party will be in default of the Agreement if that party:</w:t>
      </w:r>
    </w:p>
    <w:p w14:paraId="2042C50A" w14:textId="77777777" w:rsidR="00C76618" w:rsidRPr="000A5A8A" w:rsidRDefault="00C76618" w:rsidP="00C76618">
      <w:pPr>
        <w:pStyle w:val="Default"/>
        <w:tabs>
          <w:tab w:val="left" w:pos="1440"/>
        </w:tabs>
        <w:spacing w:after="120"/>
        <w:ind w:left="1440" w:hanging="360"/>
        <w:jc w:val="both"/>
        <w:rPr>
          <w:sz w:val="20"/>
          <w:szCs w:val="20"/>
        </w:rPr>
      </w:pPr>
      <w:r w:rsidRPr="000A5A8A">
        <w:rPr>
          <w:sz w:val="20"/>
          <w:szCs w:val="20"/>
        </w:rPr>
        <w:t>i</w:t>
      </w:r>
      <w:r>
        <w:rPr>
          <w:sz w:val="20"/>
          <w:szCs w:val="20"/>
        </w:rPr>
        <w:t>.</w:t>
      </w:r>
      <w:r w:rsidRPr="000A5A8A">
        <w:rPr>
          <w:sz w:val="20"/>
          <w:szCs w:val="20"/>
        </w:rPr>
        <w:tab/>
        <w:t xml:space="preserve">Is or becomes insolvent or is a party to any voluntary </w:t>
      </w:r>
      <w:r w:rsidRPr="000A5A8A">
        <w:rPr>
          <w:bCs/>
          <w:iCs/>
          <w:sz w:val="20"/>
          <w:szCs w:val="20"/>
        </w:rPr>
        <w:t xml:space="preserve">bankruptcy or receivership </w:t>
      </w:r>
      <w:r w:rsidRPr="000A5A8A">
        <w:rPr>
          <w:sz w:val="20"/>
          <w:szCs w:val="20"/>
        </w:rPr>
        <w:t xml:space="preserve">proceeding, makes an assignment for a creditor, or </w:t>
      </w:r>
      <w:proofErr w:type="gramStart"/>
      <w:r w:rsidRPr="000A5A8A">
        <w:rPr>
          <w:sz w:val="20"/>
          <w:szCs w:val="20"/>
        </w:rPr>
        <w:t>there is</w:t>
      </w:r>
      <w:proofErr w:type="gramEnd"/>
      <w:r w:rsidRPr="000A5A8A">
        <w:rPr>
          <w:sz w:val="20"/>
          <w:szCs w:val="20"/>
        </w:rPr>
        <w:t xml:space="preserve"> any similar action that affects Contractor’s capability to perform under the </w:t>
      </w:r>
      <w:proofErr w:type="gramStart"/>
      <w:r w:rsidRPr="000A5A8A">
        <w:rPr>
          <w:sz w:val="20"/>
          <w:szCs w:val="20"/>
        </w:rPr>
        <w:t>Agreement;</w:t>
      </w:r>
      <w:proofErr w:type="gramEnd"/>
    </w:p>
    <w:p w14:paraId="3C8DC755" w14:textId="77777777" w:rsidR="00C76618" w:rsidRPr="000A5A8A" w:rsidRDefault="00C76618" w:rsidP="00C76618">
      <w:pPr>
        <w:pStyle w:val="Default"/>
        <w:tabs>
          <w:tab w:val="left" w:pos="1440"/>
        </w:tabs>
        <w:spacing w:after="120"/>
        <w:ind w:left="1440" w:hanging="360"/>
        <w:jc w:val="both"/>
        <w:rPr>
          <w:sz w:val="20"/>
          <w:szCs w:val="20"/>
        </w:rPr>
      </w:pPr>
      <w:r w:rsidRPr="000A5A8A">
        <w:rPr>
          <w:sz w:val="20"/>
          <w:szCs w:val="20"/>
        </w:rPr>
        <w:t>ii</w:t>
      </w:r>
      <w:r>
        <w:rPr>
          <w:sz w:val="20"/>
          <w:szCs w:val="20"/>
        </w:rPr>
        <w:t>.</w:t>
      </w:r>
      <w:r w:rsidRPr="000A5A8A">
        <w:rPr>
          <w:sz w:val="20"/>
          <w:szCs w:val="20"/>
        </w:rPr>
        <w:tab/>
        <w:t xml:space="preserve">Is the subject of a petition for involuntary bankruptcy not removed within </w:t>
      </w:r>
      <w:r>
        <w:rPr>
          <w:sz w:val="20"/>
          <w:szCs w:val="20"/>
        </w:rPr>
        <w:t>sixty (</w:t>
      </w:r>
      <w:r w:rsidRPr="000A5A8A">
        <w:rPr>
          <w:sz w:val="20"/>
          <w:szCs w:val="20"/>
        </w:rPr>
        <w:t>60</w:t>
      </w:r>
      <w:r>
        <w:rPr>
          <w:sz w:val="20"/>
          <w:szCs w:val="20"/>
        </w:rPr>
        <w:t>)</w:t>
      </w:r>
      <w:r w:rsidRPr="000A5A8A">
        <w:rPr>
          <w:sz w:val="20"/>
          <w:szCs w:val="20"/>
        </w:rPr>
        <w:t xml:space="preserve"> </w:t>
      </w:r>
      <w:r>
        <w:rPr>
          <w:sz w:val="20"/>
          <w:szCs w:val="20"/>
        </w:rPr>
        <w:t xml:space="preserve">calendar </w:t>
      </w:r>
      <w:proofErr w:type="gramStart"/>
      <w:r>
        <w:rPr>
          <w:sz w:val="20"/>
          <w:szCs w:val="20"/>
        </w:rPr>
        <w:t>d</w:t>
      </w:r>
      <w:r w:rsidRPr="000A5A8A">
        <w:rPr>
          <w:sz w:val="20"/>
          <w:szCs w:val="20"/>
        </w:rPr>
        <w:t>ays;</w:t>
      </w:r>
      <w:proofErr w:type="gramEnd"/>
    </w:p>
    <w:p w14:paraId="2624D249" w14:textId="77777777" w:rsidR="00C76618" w:rsidRPr="000A5A8A" w:rsidRDefault="00C76618" w:rsidP="00C76618">
      <w:pPr>
        <w:pStyle w:val="Default"/>
        <w:tabs>
          <w:tab w:val="left" w:pos="1440"/>
        </w:tabs>
        <w:spacing w:after="120"/>
        <w:ind w:left="1440" w:hanging="360"/>
        <w:jc w:val="both"/>
        <w:rPr>
          <w:sz w:val="20"/>
          <w:szCs w:val="20"/>
        </w:rPr>
      </w:pPr>
      <w:r w:rsidRPr="000A5A8A">
        <w:rPr>
          <w:sz w:val="20"/>
          <w:szCs w:val="20"/>
        </w:rPr>
        <w:t>iii</w:t>
      </w:r>
      <w:r>
        <w:rPr>
          <w:sz w:val="20"/>
          <w:szCs w:val="20"/>
        </w:rPr>
        <w:t>.</w:t>
      </w:r>
      <w:r w:rsidRPr="000A5A8A">
        <w:rPr>
          <w:sz w:val="20"/>
          <w:szCs w:val="20"/>
        </w:rPr>
        <w:tab/>
        <w:t xml:space="preserve">Conducts business in an unethical </w:t>
      </w:r>
      <w:r>
        <w:rPr>
          <w:sz w:val="20"/>
          <w:szCs w:val="20"/>
        </w:rPr>
        <w:t xml:space="preserve">manner as set forth in City Procurement Rules Article 7 </w:t>
      </w:r>
      <w:r w:rsidRPr="000A5A8A">
        <w:rPr>
          <w:sz w:val="20"/>
          <w:szCs w:val="20"/>
        </w:rPr>
        <w:t>or</w:t>
      </w:r>
      <w:r>
        <w:rPr>
          <w:sz w:val="20"/>
          <w:szCs w:val="20"/>
        </w:rPr>
        <w:t xml:space="preserve"> in an</w:t>
      </w:r>
      <w:r w:rsidRPr="000A5A8A">
        <w:rPr>
          <w:sz w:val="20"/>
          <w:szCs w:val="20"/>
        </w:rPr>
        <w:t xml:space="preserve"> illegal </w:t>
      </w:r>
      <w:proofErr w:type="gramStart"/>
      <w:r w:rsidRPr="000A5A8A">
        <w:rPr>
          <w:sz w:val="20"/>
          <w:szCs w:val="20"/>
        </w:rPr>
        <w:t>manner;</w:t>
      </w:r>
      <w:proofErr w:type="gramEnd"/>
      <w:r w:rsidRPr="000A5A8A">
        <w:rPr>
          <w:sz w:val="20"/>
          <w:szCs w:val="20"/>
        </w:rPr>
        <w:t xml:space="preserve"> </w:t>
      </w:r>
    </w:p>
    <w:p w14:paraId="6DA3FC27" w14:textId="77777777" w:rsidR="00C76618" w:rsidRDefault="00C76618" w:rsidP="00C76618">
      <w:pPr>
        <w:pStyle w:val="Default"/>
        <w:tabs>
          <w:tab w:val="left" w:pos="1440"/>
        </w:tabs>
        <w:spacing w:after="120"/>
        <w:ind w:left="1440" w:hanging="360"/>
        <w:jc w:val="both"/>
        <w:rPr>
          <w:sz w:val="20"/>
        </w:rPr>
      </w:pPr>
      <w:r w:rsidRPr="00F338F1">
        <w:rPr>
          <w:sz w:val="20"/>
        </w:rPr>
        <w:t>iv</w:t>
      </w:r>
      <w:r>
        <w:rPr>
          <w:sz w:val="20"/>
        </w:rPr>
        <w:t>.</w:t>
      </w:r>
      <w:r w:rsidRPr="00F338F1">
        <w:rPr>
          <w:sz w:val="20"/>
        </w:rPr>
        <w:tab/>
        <w:t>Fails to carry out any term, promise,</w:t>
      </w:r>
      <w:r>
        <w:rPr>
          <w:sz w:val="20"/>
        </w:rPr>
        <w:t xml:space="preserve"> or condition of the Agreement; or</w:t>
      </w:r>
    </w:p>
    <w:p w14:paraId="470D68DE" w14:textId="77777777" w:rsidR="00C76618" w:rsidRDefault="00C76618" w:rsidP="00C76618">
      <w:pPr>
        <w:pStyle w:val="Default"/>
        <w:tabs>
          <w:tab w:val="left" w:pos="1440"/>
        </w:tabs>
        <w:spacing w:after="120"/>
        <w:ind w:left="1440" w:hanging="360"/>
        <w:jc w:val="both"/>
        <w:rPr>
          <w:sz w:val="20"/>
        </w:rPr>
      </w:pPr>
      <w:r>
        <w:rPr>
          <w:sz w:val="20"/>
        </w:rPr>
        <w:t xml:space="preserve">v.  </w:t>
      </w:r>
      <w:proofErr w:type="gramStart"/>
      <w:r>
        <w:rPr>
          <w:sz w:val="20"/>
        </w:rPr>
        <w:t>Is</w:t>
      </w:r>
      <w:proofErr w:type="gramEnd"/>
      <w:r>
        <w:rPr>
          <w:sz w:val="20"/>
        </w:rPr>
        <w:t xml:space="preserve"> debarred from participating in City procurements and solicitations </w:t>
      </w:r>
      <w:proofErr w:type="gramStart"/>
      <w:r>
        <w:rPr>
          <w:sz w:val="20"/>
        </w:rPr>
        <w:t>in  accordance</w:t>
      </w:r>
      <w:proofErr w:type="gramEnd"/>
      <w:r>
        <w:rPr>
          <w:sz w:val="20"/>
        </w:rPr>
        <w:t xml:space="preserve"> with Article 6 of City’s Procurement Rules.</w:t>
      </w:r>
    </w:p>
    <w:p w14:paraId="687CDA7F" w14:textId="77777777" w:rsidR="00C76618" w:rsidRDefault="00C76618" w:rsidP="001A6E72">
      <w:pPr>
        <w:pStyle w:val="ListParagraph"/>
        <w:numPr>
          <w:ilvl w:val="0"/>
          <w:numId w:val="23"/>
        </w:numPr>
        <w:spacing w:after="120"/>
        <w:ind w:left="1080"/>
        <w:contextualSpacing w:val="0"/>
        <w:jc w:val="both"/>
        <w:rPr>
          <w:sz w:val="20"/>
        </w:rPr>
      </w:pPr>
      <w:r w:rsidRPr="00F736CC">
        <w:rPr>
          <w:rFonts w:cs="Arial"/>
          <w:b/>
          <w:sz w:val="20"/>
        </w:rPr>
        <w:t>Notice and Opportunity to Cure.</w:t>
      </w:r>
      <w:r w:rsidRPr="00F736CC">
        <w:rPr>
          <w:rFonts w:cs="Arial"/>
          <w:sz w:val="20"/>
        </w:rPr>
        <w:t xml:space="preserve">  In the event a </w:t>
      </w:r>
      <w:r>
        <w:rPr>
          <w:rFonts w:cs="Arial"/>
          <w:sz w:val="20"/>
        </w:rPr>
        <w:t>p</w:t>
      </w:r>
      <w:r w:rsidRPr="00F736CC">
        <w:rPr>
          <w:rFonts w:cs="Arial"/>
          <w:sz w:val="20"/>
        </w:rPr>
        <w:t xml:space="preserve">arty is in default then the other </w:t>
      </w:r>
      <w:r>
        <w:rPr>
          <w:rFonts w:cs="Arial"/>
          <w:sz w:val="20"/>
        </w:rPr>
        <w:t>p</w:t>
      </w:r>
      <w:r w:rsidRPr="00F736CC">
        <w:rPr>
          <w:rFonts w:cs="Arial"/>
          <w:sz w:val="20"/>
        </w:rPr>
        <w:t xml:space="preserve">arty </w:t>
      </w:r>
      <w:r>
        <w:rPr>
          <w:rFonts w:cs="Arial"/>
          <w:sz w:val="20"/>
        </w:rPr>
        <w:t>will</w:t>
      </w:r>
      <w:r w:rsidRPr="00F736CC">
        <w:rPr>
          <w:rFonts w:cs="Arial"/>
          <w:sz w:val="20"/>
        </w:rPr>
        <w:t xml:space="preserve"> provide written notice to the defaulting </w:t>
      </w:r>
      <w:r>
        <w:rPr>
          <w:rFonts w:cs="Arial"/>
          <w:sz w:val="20"/>
        </w:rPr>
        <w:t>p</w:t>
      </w:r>
      <w:r w:rsidRPr="00F736CC">
        <w:rPr>
          <w:rFonts w:cs="Arial"/>
          <w:sz w:val="20"/>
        </w:rPr>
        <w:t xml:space="preserve">arty of the default.  The defaulting </w:t>
      </w:r>
      <w:r>
        <w:rPr>
          <w:rFonts w:cs="Arial"/>
          <w:sz w:val="20"/>
        </w:rPr>
        <w:t>p</w:t>
      </w:r>
      <w:r w:rsidRPr="00F736CC">
        <w:rPr>
          <w:rFonts w:cs="Arial"/>
          <w:sz w:val="20"/>
        </w:rPr>
        <w:t>arty will have thirty (30) days from receipt of the notice to cure the default</w:t>
      </w:r>
      <w:r>
        <w:rPr>
          <w:rFonts w:cs="Arial"/>
          <w:sz w:val="20"/>
        </w:rPr>
        <w:t>, unless the default is of a nature that it is reasonably anticipated to affect the health, safety, or welfare of the public and, in such an event, the non-defaulting party may require a minimum seven (7) days to cure the default from the date of receipt of the notice</w:t>
      </w:r>
      <w:r w:rsidRPr="00F736CC">
        <w:rPr>
          <w:rFonts w:cs="Arial"/>
          <w:sz w:val="20"/>
        </w:rPr>
        <w:t xml:space="preserve">; the cure period may be extended by mutual agreement of the </w:t>
      </w:r>
      <w:r>
        <w:rPr>
          <w:rFonts w:cs="Arial"/>
          <w:sz w:val="20"/>
        </w:rPr>
        <w:t>p</w:t>
      </w:r>
      <w:r w:rsidRPr="00F736CC">
        <w:rPr>
          <w:rFonts w:cs="Arial"/>
          <w:sz w:val="20"/>
        </w:rPr>
        <w:t xml:space="preserve">arties, but no cure period may exceed ninety (90) days. </w:t>
      </w:r>
      <w:r w:rsidRPr="00F736CC">
        <w:rPr>
          <w:sz w:val="20"/>
        </w:rPr>
        <w:t xml:space="preserve">A default notice will be deemed to be sufficient if it is reasonably calculated to provide notice of the nature and extent of such default.  Failure of the non-defaulting </w:t>
      </w:r>
      <w:r>
        <w:rPr>
          <w:sz w:val="20"/>
        </w:rPr>
        <w:t>p</w:t>
      </w:r>
      <w:r w:rsidRPr="00F736CC">
        <w:rPr>
          <w:sz w:val="20"/>
        </w:rPr>
        <w:t>arty to provide notice of the default does not waive any rights under the Agreement.</w:t>
      </w:r>
      <w:r>
        <w:rPr>
          <w:sz w:val="20"/>
        </w:rPr>
        <w:t xml:space="preserve">  Failure of the defaulting party to cure the default will entitle the non-defaulting party to the election of remedies specific to the party as set forth in section 17 below.  </w:t>
      </w:r>
    </w:p>
    <w:p w14:paraId="18D72FC7" w14:textId="77777777" w:rsidR="00C76618" w:rsidRDefault="00C76618" w:rsidP="001A6E72">
      <w:pPr>
        <w:pStyle w:val="ListParagraph"/>
        <w:numPr>
          <w:ilvl w:val="0"/>
          <w:numId w:val="23"/>
        </w:numPr>
        <w:ind w:left="1080"/>
        <w:jc w:val="both"/>
        <w:rPr>
          <w:rFonts w:cs="Arial"/>
          <w:sz w:val="20"/>
        </w:rPr>
      </w:pPr>
      <w:r w:rsidRPr="799230DB">
        <w:rPr>
          <w:rFonts w:cs="Arial"/>
          <w:b/>
          <w:bCs/>
          <w:sz w:val="20"/>
        </w:rPr>
        <w:t xml:space="preserve">Anticipatory Repudiation.  </w:t>
      </w:r>
      <w:r w:rsidRPr="799230DB">
        <w:rPr>
          <w:rFonts w:cs="Arial"/>
          <w:sz w:val="20"/>
        </w:rPr>
        <w:t>Whenever City in good faith has reason to question Contractor’s intent or ability to perform, City may demand that Contractor give a written assurance of its intent and ability to perform. In the event demand is made and no written assurance is given within ten</w:t>
      </w:r>
      <w:r w:rsidRPr="799230DB">
        <w:rPr>
          <w:rFonts w:eastAsia="Arial" w:cs="Arial"/>
          <w:sz w:val="20"/>
        </w:rPr>
        <w:t xml:space="preserve"> (</w:t>
      </w:r>
      <w:r w:rsidRPr="799230DB">
        <w:rPr>
          <w:rFonts w:cs="Arial"/>
          <w:sz w:val="20"/>
        </w:rPr>
        <w:t>10) calendar days, City may treat this failure as an anticipatory repudiation of the Agreement entitling City to terminate the Agreement in accordance with section 17(a) below</w:t>
      </w:r>
      <w:r w:rsidRPr="799230DB">
        <w:rPr>
          <w:rFonts w:eastAsia="Arial" w:cs="Arial"/>
          <w:sz w:val="20"/>
        </w:rPr>
        <w:t>.</w:t>
      </w:r>
    </w:p>
    <w:p w14:paraId="12509F84" w14:textId="77777777" w:rsidR="00C76618" w:rsidRDefault="00C76618" w:rsidP="00C76618">
      <w:pPr>
        <w:pStyle w:val="ListParagraph"/>
        <w:ind w:left="1080"/>
        <w:rPr>
          <w:rFonts w:cs="Arial"/>
          <w:sz w:val="20"/>
        </w:rPr>
      </w:pPr>
    </w:p>
    <w:p w14:paraId="3A044399"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REMEDIES.</w:t>
      </w:r>
      <w:r w:rsidRPr="799230DB">
        <w:rPr>
          <w:rFonts w:cs="Arial"/>
          <w:sz w:val="20"/>
        </w:rPr>
        <w:t xml:space="preserve">  The remedies set forth in this Agreement are not exclusive.  Election of one remedy will not preclude the use of other remedies.  In the event of default:</w:t>
      </w:r>
    </w:p>
    <w:p w14:paraId="50A22AB5" w14:textId="77777777" w:rsidR="00C76618" w:rsidRPr="000A5A8A" w:rsidRDefault="00C76618" w:rsidP="001A6E72">
      <w:pPr>
        <w:pStyle w:val="ListParagraph"/>
        <w:numPr>
          <w:ilvl w:val="0"/>
          <w:numId w:val="17"/>
        </w:numPr>
        <w:spacing w:after="120"/>
        <w:ind w:left="1080"/>
        <w:contextualSpacing w:val="0"/>
        <w:jc w:val="both"/>
        <w:rPr>
          <w:rFonts w:cs="Arial"/>
          <w:sz w:val="20"/>
        </w:rPr>
      </w:pPr>
      <w:r w:rsidRPr="799230DB">
        <w:rPr>
          <w:rFonts w:cs="Arial"/>
          <w:sz w:val="20"/>
        </w:rPr>
        <w:t>The non-defaulting party may terminate the Agreement, and the termination will be effective immediately or at such other date as specified by the terminating party.</w:t>
      </w:r>
    </w:p>
    <w:p w14:paraId="784D51B2" w14:textId="77777777" w:rsidR="00C76618" w:rsidRPr="000A5A8A" w:rsidRDefault="00C76618" w:rsidP="001A6E72">
      <w:pPr>
        <w:pStyle w:val="ListParagraph"/>
        <w:numPr>
          <w:ilvl w:val="0"/>
          <w:numId w:val="17"/>
        </w:numPr>
        <w:spacing w:after="120"/>
        <w:ind w:left="1080"/>
        <w:contextualSpacing w:val="0"/>
        <w:jc w:val="both"/>
        <w:rPr>
          <w:rFonts w:cs="Arial"/>
          <w:sz w:val="20"/>
        </w:rPr>
      </w:pPr>
      <w:r w:rsidRPr="799230DB">
        <w:rPr>
          <w:rFonts w:cs="Arial"/>
          <w:sz w:val="20"/>
        </w:rPr>
        <w:t>City may purchase the services or materials required under the Agreement from the open market, complete required work itself, or have it completed at the expense of Contractor. If the cost of obtaining substitute services exceeds the contract price in the Agreement, City may recover the excess cost by</w:t>
      </w:r>
      <w:r w:rsidRPr="799230DB">
        <w:rPr>
          <w:rFonts w:eastAsia="Arial" w:cs="Arial"/>
          <w:sz w:val="20"/>
        </w:rPr>
        <w:t>:</w:t>
      </w:r>
      <w:r w:rsidRPr="799230DB">
        <w:rPr>
          <w:rFonts w:cs="Arial"/>
          <w:sz w:val="20"/>
        </w:rPr>
        <w:t xml:space="preserve"> (i) requiring immediate reimbursement by Contractor to City</w:t>
      </w:r>
      <w:r w:rsidRPr="799230DB">
        <w:rPr>
          <w:rFonts w:eastAsia="Arial" w:cs="Arial"/>
          <w:sz w:val="20"/>
        </w:rPr>
        <w:t>;</w:t>
      </w:r>
      <w:r w:rsidRPr="799230DB">
        <w:rPr>
          <w:rFonts w:cs="Arial"/>
          <w:sz w:val="20"/>
        </w:rPr>
        <w:t xml:space="preserve"> (ii) </w:t>
      </w:r>
      <w:r w:rsidRPr="799230DB">
        <w:rPr>
          <w:rFonts w:cs="Arial"/>
          <w:sz w:val="20"/>
        </w:rPr>
        <w:lastRenderedPageBreak/>
        <w:t>deduction from an unpaid balance due to Contractor; (iii) collection against the proposal and performance security</w:t>
      </w:r>
      <w:r w:rsidRPr="799230DB">
        <w:rPr>
          <w:rFonts w:eastAsia="Arial" w:cs="Arial"/>
          <w:sz w:val="20"/>
        </w:rPr>
        <w:t>,</w:t>
      </w:r>
      <w:r w:rsidRPr="799230DB">
        <w:rPr>
          <w:rFonts w:cs="Arial"/>
          <w:sz w:val="20"/>
        </w:rPr>
        <w:t xml:space="preserve"> if any; (iv) collection against liquidated damages (if applicable); or (v) a combination of the aforementioned remedies or other remedies as permitted by law.  Costs in this Subsection (b) include </w:t>
      </w:r>
      <w:proofErr w:type="gramStart"/>
      <w:r w:rsidRPr="799230DB">
        <w:rPr>
          <w:rFonts w:cs="Arial"/>
          <w:sz w:val="20"/>
        </w:rPr>
        <w:t>any and all</w:t>
      </w:r>
      <w:proofErr w:type="gramEnd"/>
      <w:r w:rsidRPr="799230DB">
        <w:rPr>
          <w:rFonts w:cs="Arial"/>
          <w:sz w:val="20"/>
        </w:rPr>
        <w:t>, fees, and expenses incurred in obtaining substitute services and expended in obtaining reimbursement including</w:t>
      </w:r>
      <w:r w:rsidRPr="799230DB">
        <w:rPr>
          <w:rFonts w:eastAsia="Arial" w:cs="Arial"/>
          <w:sz w:val="20"/>
        </w:rPr>
        <w:t>,</w:t>
      </w:r>
      <w:r w:rsidRPr="799230DB">
        <w:rPr>
          <w:rFonts w:cs="Arial"/>
          <w:sz w:val="20"/>
        </w:rPr>
        <w:t xml:space="preserve"> but not limited to</w:t>
      </w:r>
      <w:r w:rsidRPr="799230DB">
        <w:rPr>
          <w:rFonts w:eastAsia="Arial" w:cs="Arial"/>
          <w:sz w:val="20"/>
        </w:rPr>
        <w:t>,</w:t>
      </w:r>
      <w:r w:rsidRPr="799230DB">
        <w:rPr>
          <w:rFonts w:cs="Arial"/>
          <w:sz w:val="20"/>
        </w:rPr>
        <w:t xml:space="preserve"> administrative expenses, attorneys’ fees, and costs.</w:t>
      </w:r>
    </w:p>
    <w:p w14:paraId="494401BD" w14:textId="77777777" w:rsidR="00C76618" w:rsidRPr="000A5A8A" w:rsidRDefault="00C76618" w:rsidP="001A6E72">
      <w:pPr>
        <w:pStyle w:val="ListParagraph"/>
        <w:numPr>
          <w:ilvl w:val="0"/>
          <w:numId w:val="17"/>
        </w:numPr>
        <w:spacing w:after="120"/>
        <w:ind w:left="1080"/>
        <w:contextualSpacing w:val="0"/>
        <w:jc w:val="both"/>
        <w:rPr>
          <w:rFonts w:cs="Arial"/>
          <w:sz w:val="20"/>
        </w:rPr>
      </w:pPr>
      <w:r w:rsidRPr="799230DB">
        <w:rPr>
          <w:rFonts w:cs="Arial"/>
          <w:sz w:val="20"/>
        </w:rPr>
        <w:t>The non-defaulting party will have all other rights granted under this Agreement and all rights at law or in equity that may be available to it.</w:t>
      </w:r>
    </w:p>
    <w:p w14:paraId="5103950A" w14:textId="77777777" w:rsidR="00C76618" w:rsidRPr="000A5A8A" w:rsidRDefault="00C76618" w:rsidP="001A6E72">
      <w:pPr>
        <w:pStyle w:val="ListParagraph"/>
        <w:numPr>
          <w:ilvl w:val="0"/>
          <w:numId w:val="17"/>
        </w:numPr>
        <w:spacing w:after="120"/>
        <w:ind w:left="1080"/>
        <w:contextualSpacing w:val="0"/>
        <w:jc w:val="both"/>
        <w:rPr>
          <w:rFonts w:cs="Arial"/>
          <w:sz w:val="20"/>
        </w:rPr>
      </w:pPr>
      <w:r w:rsidRPr="799230DB">
        <w:rPr>
          <w:rFonts w:cs="Arial"/>
          <w:sz w:val="20"/>
        </w:rPr>
        <w:t>Neither party will be liable for incidental, special, or consequential damages.</w:t>
      </w:r>
    </w:p>
    <w:p w14:paraId="11797142"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CONTINUATION DURING DISPUTES.  </w:t>
      </w:r>
      <w:r w:rsidRPr="799230DB">
        <w:rPr>
          <w:rFonts w:cs="Arial"/>
          <w:sz w:val="20"/>
        </w:rPr>
        <w:t>Contractor agrees that during any dispute between the parties, Contractor will continue to perform its obligations until the dispute is settled, instructed to cease performance by City, enjoined or prohibited by judicial action, or otherwise required or obligated to cease performance by other provisions in this Agreement.</w:t>
      </w:r>
    </w:p>
    <w:p w14:paraId="7AFAB588" w14:textId="77777777" w:rsidR="00C76618"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TERMINATION FOR CONVENIENCE.</w:t>
      </w:r>
      <w:r w:rsidRPr="799230DB">
        <w:rPr>
          <w:rFonts w:cs="Arial"/>
          <w:sz w:val="20"/>
        </w:rPr>
        <w:t xml:space="preserve">  City reserves the right to terminate this Agreement</w:t>
      </w:r>
      <w:r w:rsidRPr="799230DB">
        <w:rPr>
          <w:rFonts w:eastAsia="Arial" w:cs="Arial"/>
          <w:sz w:val="20"/>
        </w:rPr>
        <w:t>,</w:t>
      </w:r>
      <w:r w:rsidRPr="799230DB">
        <w:rPr>
          <w:rFonts w:cs="Arial"/>
          <w:sz w:val="20"/>
        </w:rPr>
        <w:t xml:space="preserve"> in part or in whole</w:t>
      </w:r>
      <w:r w:rsidRPr="799230DB">
        <w:rPr>
          <w:rFonts w:eastAsia="Arial" w:cs="Arial"/>
          <w:sz w:val="20"/>
        </w:rPr>
        <w:t xml:space="preserve">, </w:t>
      </w:r>
      <w:r w:rsidRPr="799230DB">
        <w:rPr>
          <w:rFonts w:cs="Arial"/>
          <w:sz w:val="20"/>
        </w:rPr>
        <w:t>for its sole convenience upon thirty (30) calendar days</w:t>
      </w:r>
      <w:r w:rsidRPr="799230DB">
        <w:rPr>
          <w:rFonts w:eastAsia="Arial" w:cs="Arial"/>
          <w:sz w:val="20"/>
        </w:rPr>
        <w:t>’</w:t>
      </w:r>
      <w:r w:rsidRPr="799230DB">
        <w:rPr>
          <w:rFonts w:cs="Arial"/>
          <w:sz w:val="20"/>
        </w:rPr>
        <w:t xml:space="preserve"> written notice.  Contractor acknowledges that, as with any termination permitted under this Agreement, in the event of a termination for convenience, Contractor is only entitled to payment in accordance with section 22 (Payment to Contractor Upon Termination); Contractor will not be entitled to any anticipated lost profits had the Agreement been performed to completion.  </w:t>
      </w:r>
    </w:p>
    <w:p w14:paraId="7F132A53"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TERMINATION FOR CONFLICT OF INTEREST (A.R.S. § 38-511).</w:t>
      </w:r>
      <w:r w:rsidRPr="799230DB">
        <w:rPr>
          <w:rFonts w:cs="Arial"/>
          <w:sz w:val="20"/>
        </w:rPr>
        <w:t xml:space="preserve">  Pursuant to A.R.S. § 38-511, </w:t>
      </w:r>
      <w:proofErr w:type="gramStart"/>
      <w:r w:rsidRPr="799230DB">
        <w:rPr>
          <w:rFonts w:cs="Arial"/>
          <w:sz w:val="20"/>
        </w:rPr>
        <w:t>City</w:t>
      </w:r>
      <w:proofErr w:type="gramEnd"/>
      <w:r w:rsidRPr="799230DB">
        <w:rPr>
          <w:rFonts w:cs="Arial"/>
          <w:sz w:val="20"/>
        </w:rPr>
        <w:t xml:space="preserve"> may cancel this Agreement within three (3</w:t>
      </w:r>
      <w:r w:rsidRPr="799230DB">
        <w:rPr>
          <w:rFonts w:eastAsia="Arial" w:cs="Arial"/>
          <w:sz w:val="20"/>
        </w:rPr>
        <w:t>)</w:t>
      </w:r>
      <w:r w:rsidRPr="799230DB">
        <w:rPr>
          <w:rFonts w:cs="Arial"/>
          <w:sz w:val="20"/>
        </w:rPr>
        <w:t xml:space="preserve"> years after its execution, without penalty or further obligation, if any person significantly involved in initiating, securing, drafting, or creating the Agreement for City becomes an employee or agent of Contractor.</w:t>
      </w:r>
    </w:p>
    <w:p w14:paraId="1D4B9F2D"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TERMINATION FOR NON-APPROPRIATION AND MODIFICATION FOR BUDGETARY CONSTRAINT.</w:t>
      </w:r>
      <w:r w:rsidRPr="799230DB">
        <w:rPr>
          <w:rFonts w:cs="Arial"/>
          <w:sz w:val="20"/>
        </w:rPr>
        <w:t xml:space="preserve">  </w:t>
      </w:r>
      <w:proofErr w:type="gramStart"/>
      <w:r w:rsidRPr="799230DB">
        <w:rPr>
          <w:rFonts w:cs="Arial"/>
          <w:sz w:val="20"/>
        </w:rPr>
        <w:t>City</w:t>
      </w:r>
      <w:proofErr w:type="gramEnd"/>
      <w:r w:rsidRPr="799230DB">
        <w:rPr>
          <w:rFonts w:cs="Arial"/>
          <w:sz w:val="20"/>
        </w:rPr>
        <w:t xml:space="preserve"> is a governmental agency which relies upon the appropriation of funds by its governing body to satisfy its obligations. If </w:t>
      </w:r>
      <w:proofErr w:type="gramStart"/>
      <w:r w:rsidRPr="799230DB">
        <w:rPr>
          <w:rFonts w:cs="Arial"/>
          <w:sz w:val="20"/>
        </w:rPr>
        <w:t>City</w:t>
      </w:r>
      <w:proofErr w:type="gramEnd"/>
      <w:r w:rsidRPr="799230DB">
        <w:rPr>
          <w:rFonts w:cs="Arial"/>
          <w:sz w:val="20"/>
        </w:rPr>
        <w:t xml:space="preserve"> reasonably determines it does not have funds to meet its obligations under this Agreement, City will have the right to terminate the Agreement without penalty on the last day of the fiscal period for which funds were legally available.  In the event of such termination, City agrees to provide written notice of its intent to terminate thirty (30</w:t>
      </w:r>
      <w:r w:rsidRPr="799230DB">
        <w:rPr>
          <w:rFonts w:eastAsia="Arial" w:cs="Arial"/>
          <w:sz w:val="20"/>
        </w:rPr>
        <w:t xml:space="preserve">) </w:t>
      </w:r>
      <w:r w:rsidRPr="799230DB">
        <w:rPr>
          <w:rFonts w:cs="Arial"/>
          <w:sz w:val="20"/>
        </w:rPr>
        <w:t xml:space="preserve">calendar days prior to the stated termination date. </w:t>
      </w:r>
    </w:p>
    <w:p w14:paraId="79263FE9"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PAYMENT TO CONTRACTOR UPON TERMINATION.</w:t>
      </w:r>
      <w:r w:rsidRPr="799230DB">
        <w:rPr>
          <w:rFonts w:cs="Arial"/>
          <w:sz w:val="20"/>
        </w:rPr>
        <w:t xml:space="preserve">  Upon termination of this Agreement for any reason, Contractor will be entitled only to payments authorized under the Agreement for those services performed or materials provided in accordance with the Agreement up to the date of termination, and any authorized expenses already incurred up to such date of termination.  </w:t>
      </w:r>
      <w:proofErr w:type="gramStart"/>
      <w:r w:rsidRPr="799230DB">
        <w:rPr>
          <w:rFonts w:cs="Arial"/>
          <w:sz w:val="20"/>
        </w:rPr>
        <w:t>City</w:t>
      </w:r>
      <w:proofErr w:type="gramEnd"/>
      <w:r w:rsidRPr="799230DB">
        <w:rPr>
          <w:rFonts w:cs="Arial"/>
          <w:sz w:val="20"/>
        </w:rPr>
        <w:t xml:space="preserve"> will make final payment within thirty (30) calendar days after City has both completed its appraisal of the materials and services provided and received Contractor’s properly prepared final invoice.</w:t>
      </w:r>
    </w:p>
    <w:p w14:paraId="4B6EC12F"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NON-WAIVER OF RIGHTS.</w:t>
      </w:r>
      <w:r w:rsidRPr="799230DB">
        <w:rPr>
          <w:rFonts w:cs="Arial"/>
          <w:sz w:val="20"/>
        </w:rPr>
        <w:t xml:space="preserve">  There will be no waiver of any provision of this Agreement unless approved in writing and signed by the waiving party.  Failure or delay </w:t>
      </w:r>
      <w:proofErr w:type="gramStart"/>
      <w:r w:rsidRPr="799230DB">
        <w:rPr>
          <w:rFonts w:cs="Arial"/>
          <w:sz w:val="20"/>
        </w:rPr>
        <w:t>to exercise</w:t>
      </w:r>
      <w:proofErr w:type="gramEnd"/>
      <w:r w:rsidRPr="799230DB">
        <w:rPr>
          <w:rFonts w:cs="Arial"/>
          <w:sz w:val="20"/>
        </w:rPr>
        <w:t xml:space="preserve"> any rights or remedies provided herein or by law or in equity, or the acceptance of, or payment for, any services hereunder, will not release the other party of any of the warranties or other obligations of the Agreement and will not be deemed a waiver of any such rights or remedies.</w:t>
      </w:r>
    </w:p>
    <w:p w14:paraId="72F60582"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bookmarkStart w:id="9" w:name="_Hlk516034828"/>
      <w:r w:rsidRPr="799230DB">
        <w:rPr>
          <w:rFonts w:cs="Arial"/>
          <w:b/>
          <w:bCs/>
          <w:sz w:val="20"/>
        </w:rPr>
        <w:t>INDEMNIFICATION; LIABILITY.</w:t>
      </w:r>
    </w:p>
    <w:p w14:paraId="633E3978" w14:textId="77777777" w:rsidR="00C76618" w:rsidRPr="000A5A8A" w:rsidRDefault="00C76618" w:rsidP="001A6E72">
      <w:pPr>
        <w:pStyle w:val="ListParagraph"/>
        <w:numPr>
          <w:ilvl w:val="0"/>
          <w:numId w:val="18"/>
        </w:numPr>
        <w:spacing w:after="120"/>
        <w:ind w:left="1080"/>
        <w:contextualSpacing w:val="0"/>
        <w:jc w:val="both"/>
        <w:rPr>
          <w:rFonts w:cs="Arial"/>
          <w:sz w:val="20"/>
        </w:rPr>
      </w:pPr>
      <w:r w:rsidRPr="799230DB">
        <w:rPr>
          <w:rFonts w:cs="Arial"/>
          <w:sz w:val="20"/>
        </w:rPr>
        <w:t>To the fullest extent permitted by law, Contractor agrees to defend, indemnify and hold harmless City, its elected officials, agents, representatives and employees (collectively, including City, “</w:t>
      </w:r>
      <w:r w:rsidRPr="799230DB">
        <w:rPr>
          <w:rFonts w:cs="Arial"/>
          <w:sz w:val="20"/>
          <w:u w:val="single"/>
        </w:rPr>
        <w:t>City Personnel</w:t>
      </w:r>
      <w:r w:rsidRPr="799230DB">
        <w:rPr>
          <w:rFonts w:eastAsia="Arial" w:cs="Arial"/>
          <w:sz w:val="20"/>
        </w:rPr>
        <w:t>”)</w:t>
      </w:r>
      <w:r w:rsidRPr="799230DB">
        <w:rPr>
          <w:rFonts w:cs="Arial"/>
          <w:sz w:val="20"/>
        </w:rPr>
        <w:t xml:space="preserve"> from and against any and all liabilities, demands, claims, suits, penalties, obligations, losses, damages, causes of action, fines or judgments of any kind, including costs, attorneys’, witnesses’ and expert witnesses’ fees, and expenses incident thereto (all of the foregoing, collectively “</w:t>
      </w:r>
      <w:r w:rsidRPr="799230DB">
        <w:rPr>
          <w:rFonts w:cs="Arial"/>
          <w:sz w:val="20"/>
          <w:u w:val="single"/>
        </w:rPr>
        <w:t>Claims</w:t>
      </w:r>
      <w:r w:rsidRPr="799230DB">
        <w:rPr>
          <w:rFonts w:eastAsia="Arial" w:cs="Arial"/>
          <w:sz w:val="20"/>
        </w:rPr>
        <w:t xml:space="preserve">”) </w:t>
      </w:r>
      <w:bookmarkStart w:id="10" w:name="_Hlk14691027"/>
      <w:r w:rsidRPr="799230DB">
        <w:rPr>
          <w:rFonts w:cs="Arial"/>
          <w:sz w:val="20"/>
        </w:rPr>
        <w:t xml:space="preserve">imposed upon or asserted against City Personnel by a third party </w:t>
      </w:r>
      <w:bookmarkEnd w:id="10"/>
      <w:r w:rsidRPr="799230DB">
        <w:rPr>
          <w:rFonts w:cs="Arial"/>
          <w:sz w:val="20"/>
        </w:rPr>
        <w:t xml:space="preserve">relating to, arising out of or resulting from, in whole or in part: (i) services and/or materials provided under this Agreement by Contractor or its officers, agents, </w:t>
      </w:r>
      <w:r w:rsidRPr="799230DB">
        <w:rPr>
          <w:rFonts w:cs="Arial"/>
          <w:sz w:val="20"/>
        </w:rPr>
        <w:lastRenderedPageBreak/>
        <w:t>or employees (collectively, including Contractor, “</w:t>
      </w:r>
      <w:r w:rsidRPr="799230DB">
        <w:rPr>
          <w:rFonts w:cs="Arial"/>
          <w:sz w:val="20"/>
          <w:u w:val="single"/>
        </w:rPr>
        <w:t>Contractor Personnel</w:t>
      </w:r>
      <w:r w:rsidRPr="799230DB">
        <w:rPr>
          <w:rFonts w:eastAsia="Arial" w:cs="Arial"/>
          <w:sz w:val="20"/>
        </w:rPr>
        <w:t>”)</w:t>
      </w:r>
      <w:r w:rsidRPr="799230DB">
        <w:rPr>
          <w:rFonts w:cs="Arial"/>
          <w:sz w:val="20"/>
        </w:rPr>
        <w:t>: (ii) negligent acts, errors, mistakes or omissions of Contractor Personnel</w:t>
      </w:r>
      <w:r w:rsidRPr="799230DB">
        <w:rPr>
          <w:rFonts w:eastAsia="Arial" w:cs="Arial"/>
          <w:sz w:val="20"/>
        </w:rPr>
        <w:t xml:space="preserve">; </w:t>
      </w:r>
      <w:r w:rsidRPr="799230DB">
        <w:rPr>
          <w:rFonts w:cs="Arial"/>
          <w:sz w:val="20"/>
        </w:rPr>
        <w:t xml:space="preserve">or (iii) failure of Contractor Personnel to comply with or fulfill the obligations established by this Agreement.  Contractor’s indemnification, duty to defend and hold harmless City Personnel in this </w:t>
      </w:r>
      <w:bookmarkStart w:id="11" w:name="_Hlk14691776"/>
      <w:r w:rsidRPr="799230DB">
        <w:rPr>
          <w:rFonts w:cs="Arial"/>
          <w:sz w:val="20"/>
        </w:rPr>
        <w:t xml:space="preserve">Subsection (a) will apply to all Claims against City Personnel except Claims arising solely from the negligence or intentional acts of City Personnel. </w:t>
      </w:r>
      <w:bookmarkEnd w:id="11"/>
    </w:p>
    <w:p w14:paraId="652FAA80" w14:textId="77777777" w:rsidR="00C76618" w:rsidRPr="000A5A8A" w:rsidRDefault="00C76618" w:rsidP="001A6E72">
      <w:pPr>
        <w:pStyle w:val="ListParagraph"/>
        <w:numPr>
          <w:ilvl w:val="0"/>
          <w:numId w:val="18"/>
        </w:numPr>
        <w:spacing w:after="120"/>
        <w:ind w:left="1080"/>
        <w:contextualSpacing w:val="0"/>
        <w:jc w:val="both"/>
        <w:rPr>
          <w:rFonts w:cs="Arial"/>
          <w:sz w:val="20"/>
        </w:rPr>
      </w:pPr>
      <w:proofErr w:type="gramStart"/>
      <w:r w:rsidRPr="799230DB">
        <w:rPr>
          <w:rFonts w:cs="Arial"/>
          <w:sz w:val="20"/>
        </w:rPr>
        <w:t>City</w:t>
      </w:r>
      <w:proofErr w:type="gramEnd"/>
      <w:r w:rsidRPr="799230DB">
        <w:rPr>
          <w:rFonts w:cs="Arial"/>
          <w:sz w:val="20"/>
        </w:rPr>
        <w:t xml:space="preserve"> assumes no liability for the actions of Contractor Personnel and will not indemnify or hold Contractor Personnel or any third</w:t>
      </w:r>
      <w:r w:rsidRPr="799230DB">
        <w:rPr>
          <w:rFonts w:eastAsia="Arial" w:cs="Arial"/>
          <w:sz w:val="20"/>
        </w:rPr>
        <w:t xml:space="preserve"> </w:t>
      </w:r>
      <w:r w:rsidRPr="799230DB">
        <w:rPr>
          <w:rFonts w:cs="Arial"/>
          <w:sz w:val="20"/>
        </w:rPr>
        <w:t>party harmless for Claims relating to, arising out of or resulting from, in whole or in part, this Agreement or use of Contractor Personnel-provided services or materials</w:t>
      </w:r>
      <w:r w:rsidRPr="799230DB">
        <w:rPr>
          <w:rFonts w:eastAsia="Arial" w:cs="Arial"/>
          <w:sz w:val="20"/>
        </w:rPr>
        <w:t>.</w:t>
      </w:r>
    </w:p>
    <w:bookmarkEnd w:id="9"/>
    <w:p w14:paraId="70ACDEA4" w14:textId="77777777" w:rsidR="00C76618"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WARRANTY.</w:t>
      </w:r>
      <w:r w:rsidRPr="799230DB">
        <w:rPr>
          <w:rFonts w:eastAsia="Arial" w:cs="Arial"/>
          <w:sz w:val="20"/>
        </w:rPr>
        <w:t xml:space="preserve">  </w:t>
      </w:r>
      <w:r w:rsidRPr="799230DB">
        <w:rPr>
          <w:rFonts w:cs="Arial"/>
          <w:sz w:val="20"/>
        </w:rPr>
        <w:t>Contractor warrants that the services and materials will conform to the requirements of the Agreement. Additionally, Contractor warrants that all services will be performed in a good, workman-like</w:t>
      </w:r>
      <w:r w:rsidRPr="799230DB">
        <w:rPr>
          <w:rFonts w:eastAsia="Arial" w:cs="Arial"/>
          <w:sz w:val="20"/>
        </w:rPr>
        <w:t>,</w:t>
      </w:r>
      <w:r w:rsidRPr="799230DB">
        <w:rPr>
          <w:rFonts w:cs="Arial"/>
          <w:sz w:val="20"/>
        </w:rPr>
        <w:t xml:space="preserve"> and professional manner.  </w:t>
      </w:r>
      <w:proofErr w:type="gramStart"/>
      <w:r w:rsidRPr="799230DB">
        <w:rPr>
          <w:rFonts w:cs="Arial"/>
          <w:sz w:val="20"/>
        </w:rPr>
        <w:t>City’s</w:t>
      </w:r>
      <w:proofErr w:type="gramEnd"/>
      <w:r w:rsidRPr="799230DB">
        <w:rPr>
          <w:rFonts w:cs="Arial"/>
          <w:sz w:val="20"/>
        </w:rPr>
        <w:t xml:space="preserve"> acceptance of services or materials provided by Contractor will not relieve Contractor from its obligations under this warranty.  If City reasonably determines any materials or services are of a substandard or unsatisfactory manner, Contractor, at no additional charge to City, will provide materials or redo such services until in accordance with this Agreement and to City’s reasonable satisfaction.</w:t>
      </w:r>
    </w:p>
    <w:p w14:paraId="32E63A3B" w14:textId="77777777" w:rsidR="00C76618" w:rsidRPr="000A5A8A" w:rsidRDefault="00C76618" w:rsidP="00C76618">
      <w:pPr>
        <w:autoSpaceDE w:val="0"/>
        <w:autoSpaceDN w:val="0"/>
        <w:adjustRightInd w:val="0"/>
        <w:spacing w:after="120"/>
        <w:ind w:left="720"/>
        <w:jc w:val="both"/>
        <w:rPr>
          <w:rFonts w:cs="Arial"/>
          <w:sz w:val="20"/>
        </w:rPr>
      </w:pPr>
      <w:r w:rsidRPr="799230DB">
        <w:rPr>
          <w:sz w:val="20"/>
        </w:rPr>
        <w:t>Unless otherwise agreed, Contractor warrants that materials will be new, unused, of most current manufacture and not discontinued, will be free of defects in materials and workmanship, will be provided in accordance with manufacturer's standard warranty for at least one (1) year unless otherwise specified, and will perform in accordance with manufacturer's published specifications.</w:t>
      </w:r>
    </w:p>
    <w:p w14:paraId="4554BEA1"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THE CITY’S RIGHT TO RECOVER AGAINST THIRD PARTIES.  </w:t>
      </w:r>
      <w:proofErr w:type="gramStart"/>
      <w:r w:rsidRPr="799230DB">
        <w:rPr>
          <w:rFonts w:cs="Arial"/>
          <w:sz w:val="20"/>
        </w:rPr>
        <w:t>Contractor</w:t>
      </w:r>
      <w:proofErr w:type="gramEnd"/>
      <w:r w:rsidRPr="799230DB">
        <w:rPr>
          <w:rFonts w:cs="Arial"/>
          <w:sz w:val="20"/>
        </w:rPr>
        <w:t xml:space="preserve"> will do nothing to prejudice City’s right to recover against third parties for any loss, destruction, or damage to City property and will, at City’s request and expense, furnish to </w:t>
      </w:r>
      <w:proofErr w:type="spellStart"/>
      <w:r w:rsidRPr="799230DB">
        <w:rPr>
          <w:rFonts w:cs="Arial"/>
          <w:sz w:val="20"/>
        </w:rPr>
        <w:t>ity</w:t>
      </w:r>
      <w:proofErr w:type="spellEnd"/>
      <w:r w:rsidRPr="799230DB">
        <w:rPr>
          <w:rFonts w:cs="Arial"/>
          <w:sz w:val="20"/>
        </w:rPr>
        <w:t xml:space="preserve"> reasonable assistance and cooperation in obtaining recovery, including assistance in the prosecution or defense of suit and the execution of instruments of assignment in favor of City.</w:t>
      </w:r>
    </w:p>
    <w:p w14:paraId="5F21EE1E"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NO GUARANTEE OF WORK.</w:t>
      </w:r>
      <w:r w:rsidRPr="799230DB">
        <w:rPr>
          <w:rFonts w:cs="Arial"/>
          <w:sz w:val="20"/>
        </w:rPr>
        <w:t xml:space="preserve">  Contractor acknowledges and agrees: (i) it is </w:t>
      </w:r>
      <w:r w:rsidRPr="799230DB">
        <w:rPr>
          <w:rFonts w:cs="Arial"/>
          <w:sz w:val="20"/>
          <w:u w:val="single"/>
        </w:rPr>
        <w:t>not</w:t>
      </w:r>
      <w:r w:rsidRPr="799230DB">
        <w:rPr>
          <w:rFonts w:cs="Arial"/>
          <w:sz w:val="20"/>
        </w:rPr>
        <w:t xml:space="preserve"> entitled to deliver any specific </w:t>
      </w:r>
      <w:proofErr w:type="gramStart"/>
      <w:r w:rsidRPr="799230DB">
        <w:rPr>
          <w:rFonts w:cs="Arial"/>
          <w:sz w:val="20"/>
        </w:rPr>
        <w:t>amount</w:t>
      </w:r>
      <w:proofErr w:type="gramEnd"/>
      <w:r w:rsidRPr="799230DB">
        <w:rPr>
          <w:rFonts w:cs="Arial"/>
          <w:sz w:val="20"/>
        </w:rPr>
        <w:t xml:space="preserve"> of materials or services</w:t>
      </w:r>
      <w:r w:rsidRPr="799230DB">
        <w:rPr>
          <w:rFonts w:eastAsia="Arial" w:cs="Arial"/>
          <w:sz w:val="20"/>
        </w:rPr>
        <w:t>,</w:t>
      </w:r>
      <w:r w:rsidRPr="799230DB">
        <w:rPr>
          <w:rFonts w:cs="Arial"/>
          <w:sz w:val="20"/>
        </w:rPr>
        <w:t xml:space="preserve"> or any materials or services at all</w:t>
      </w:r>
      <w:r w:rsidRPr="799230DB">
        <w:rPr>
          <w:rFonts w:eastAsia="Arial" w:cs="Arial"/>
          <w:sz w:val="20"/>
        </w:rPr>
        <w:t>,</w:t>
      </w:r>
      <w:r w:rsidRPr="799230DB">
        <w:rPr>
          <w:rFonts w:cs="Arial"/>
          <w:sz w:val="20"/>
        </w:rPr>
        <w:t xml:space="preserve"> under this Agreement</w:t>
      </w:r>
      <w:r w:rsidRPr="799230DB">
        <w:rPr>
          <w:rFonts w:eastAsia="Arial" w:cs="Arial"/>
          <w:sz w:val="20"/>
        </w:rPr>
        <w:t>;</w:t>
      </w:r>
      <w:r w:rsidRPr="799230DB">
        <w:rPr>
          <w:rFonts w:cs="Arial"/>
          <w:sz w:val="20"/>
        </w:rPr>
        <w:t xml:space="preserve"> and (ii) the materials or services will be requested by City on an as needed basis</w:t>
      </w:r>
      <w:r w:rsidRPr="799230DB">
        <w:rPr>
          <w:rFonts w:eastAsia="Arial" w:cs="Arial"/>
          <w:sz w:val="20"/>
        </w:rPr>
        <w:t>,</w:t>
      </w:r>
      <w:r w:rsidRPr="799230DB">
        <w:rPr>
          <w:rFonts w:cs="Arial"/>
          <w:sz w:val="20"/>
        </w:rPr>
        <w:t xml:space="preserve"> at the sole discretion of City.  Any document referencing quantities or performance frequencies represent City's best estimate of current requirements, but will not bind City to purchase, accept, or pay for materials or services which exceed its actual needs.</w:t>
      </w:r>
    </w:p>
    <w:p w14:paraId="33B8E79D"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OWNERSHIP.  </w:t>
      </w:r>
      <w:r w:rsidRPr="799230DB">
        <w:rPr>
          <w:rFonts w:cs="Arial"/>
          <w:sz w:val="20"/>
        </w:rPr>
        <w:t>All deliverables, services, and information provided by Contractor or City pursuant to this Agreement (whether electronically or manually generated) including without limitation, reports, test plans, survey results, graphics, and technical tables, originally prepared in the performance of this Agreement, are the property of City and will not be used or released by Contractor or any other person except with prior written permission by City.</w:t>
      </w:r>
    </w:p>
    <w:p w14:paraId="579A4F65"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USE OF NAME.</w:t>
      </w:r>
      <w:r w:rsidRPr="799230DB">
        <w:rPr>
          <w:rFonts w:cs="Arial"/>
          <w:sz w:val="20"/>
        </w:rPr>
        <w:t xml:space="preserve">  Contractor will not use the name of City of Mesa in any advertising or publicity without obtaining the prior written consent of City.</w:t>
      </w:r>
    </w:p>
    <w:p w14:paraId="55E4BBF8"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799230DB">
        <w:rPr>
          <w:rFonts w:cs="Arial"/>
          <w:b/>
          <w:bCs/>
          <w:sz w:val="20"/>
        </w:rPr>
        <w:t>PROHIBITED ACTS.</w:t>
      </w:r>
      <w:r w:rsidRPr="799230DB">
        <w:rPr>
          <w:rFonts w:eastAsia="Arial" w:cs="Arial"/>
          <w:sz w:val="20"/>
        </w:rPr>
        <w:t xml:space="preserve">  </w:t>
      </w:r>
      <w:r w:rsidRPr="799230DB">
        <w:rPr>
          <w:rFonts w:cs="Arial"/>
          <w:sz w:val="20"/>
        </w:rPr>
        <w:t xml:space="preserve">Contractor acknowledges the applicability of A.R.S. § 38-504 which prohibits a person who, within the preceding twelve (12) months, is or was a public officer or employee of City from representing another person (including Contractor) before City on any matter for which the officer or employee was directly concerned and personally participated in during their service or employment by a substantial and material exercise of administrative discretion.  Further, while employed by City and for two (2) years thereafter, public officers or employees are prohibited from disclosing or using, without appropriate authorization, any confidential information acquired by such person </w:t>
      </w:r>
      <w:proofErr w:type="gramStart"/>
      <w:r w:rsidRPr="799230DB">
        <w:rPr>
          <w:rFonts w:cs="Arial"/>
          <w:sz w:val="20"/>
        </w:rPr>
        <w:t>in the course of</w:t>
      </w:r>
      <w:proofErr w:type="gramEnd"/>
      <w:r w:rsidRPr="799230DB">
        <w:rPr>
          <w:rFonts w:cs="Arial"/>
          <w:sz w:val="20"/>
        </w:rPr>
        <w:t xml:space="preserve"> his or her official duties at City.</w:t>
      </w:r>
    </w:p>
    <w:p w14:paraId="430BF09C"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00F6287C">
        <w:rPr>
          <w:b/>
          <w:sz w:val="20"/>
        </w:rPr>
        <w:t xml:space="preserve">FOB </w:t>
      </w:r>
      <w:r>
        <w:rPr>
          <w:b/>
          <w:sz w:val="20"/>
        </w:rPr>
        <w:t>DESTINATION FREIGHT PREPAID AND ALLOWED</w:t>
      </w:r>
      <w:r w:rsidRPr="00F6287C">
        <w:rPr>
          <w:b/>
          <w:sz w:val="20"/>
        </w:rPr>
        <w:t>.</w:t>
      </w:r>
      <w:r w:rsidRPr="00F6287C">
        <w:rPr>
          <w:sz w:val="20"/>
        </w:rPr>
        <w:t xml:space="preserve">  All deliveries </w:t>
      </w:r>
      <w:r>
        <w:rPr>
          <w:sz w:val="20"/>
        </w:rPr>
        <w:t>will</w:t>
      </w:r>
      <w:r w:rsidRPr="00F6287C">
        <w:rPr>
          <w:sz w:val="20"/>
        </w:rPr>
        <w:t xml:space="preserve"> be FOB destination </w:t>
      </w:r>
      <w:r>
        <w:rPr>
          <w:sz w:val="20"/>
        </w:rPr>
        <w:t xml:space="preserve">freight prepaid and allowed </w:t>
      </w:r>
      <w:r w:rsidRPr="00F6287C">
        <w:rPr>
          <w:sz w:val="20"/>
        </w:rPr>
        <w:t xml:space="preserve">unless otherwise agreed.  </w:t>
      </w:r>
    </w:p>
    <w:p w14:paraId="3C1A7081"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b/>
          <w:sz w:val="20"/>
        </w:rPr>
      </w:pPr>
      <w:r w:rsidRPr="000A5A8A">
        <w:rPr>
          <w:rFonts w:cs="Arial"/>
          <w:b/>
          <w:sz w:val="20"/>
        </w:rPr>
        <w:lastRenderedPageBreak/>
        <w:t>RISK OF LOSS</w:t>
      </w:r>
      <w:r w:rsidRPr="000A5A8A">
        <w:rPr>
          <w:rFonts w:cs="Arial"/>
          <w:sz w:val="20"/>
        </w:rPr>
        <w:t xml:space="preserve">.  Contractor agrees to bear all risk of loss, injury, or destruction of </w:t>
      </w:r>
      <w:r>
        <w:rPr>
          <w:rFonts w:cs="Arial"/>
          <w:sz w:val="20"/>
        </w:rPr>
        <w:t xml:space="preserve">Contractor’s </w:t>
      </w:r>
      <w:r w:rsidRPr="000A5A8A">
        <w:rPr>
          <w:rFonts w:cs="Arial"/>
          <w:sz w:val="20"/>
        </w:rPr>
        <w:t xml:space="preserve">goods or equipment incidental to </w:t>
      </w:r>
      <w:r>
        <w:rPr>
          <w:rFonts w:cs="Arial"/>
          <w:sz w:val="20"/>
        </w:rPr>
        <w:t xml:space="preserve">Contractor </w:t>
      </w:r>
      <w:r w:rsidRPr="000A5A8A">
        <w:rPr>
          <w:rFonts w:cs="Arial"/>
          <w:sz w:val="20"/>
        </w:rPr>
        <w:t xml:space="preserve">providing the </w:t>
      </w:r>
      <w:r>
        <w:rPr>
          <w:rFonts w:cs="Arial"/>
          <w:sz w:val="20"/>
        </w:rPr>
        <w:t>s</w:t>
      </w:r>
      <w:r w:rsidRPr="000A5A8A">
        <w:rPr>
          <w:rFonts w:cs="Arial"/>
          <w:sz w:val="20"/>
        </w:rPr>
        <w:t xml:space="preserve">ervices </w:t>
      </w:r>
      <w:r>
        <w:rPr>
          <w:rFonts w:cs="Arial"/>
          <w:sz w:val="20"/>
        </w:rPr>
        <w:t xml:space="preserve">and materials under this Agreement </w:t>
      </w:r>
      <w:r w:rsidRPr="000A5A8A">
        <w:rPr>
          <w:rFonts w:cs="Arial"/>
          <w:sz w:val="20"/>
        </w:rPr>
        <w:t xml:space="preserve">and such loss, injury, or destruction </w:t>
      </w:r>
      <w:r>
        <w:rPr>
          <w:rFonts w:cs="Arial"/>
          <w:sz w:val="20"/>
        </w:rPr>
        <w:t xml:space="preserve">will </w:t>
      </w:r>
      <w:r w:rsidRPr="000A5A8A">
        <w:rPr>
          <w:rFonts w:cs="Arial"/>
          <w:sz w:val="20"/>
        </w:rPr>
        <w:t>not release Contractor from any obligation hereunder.</w:t>
      </w:r>
    </w:p>
    <w:p w14:paraId="5D5AEAEA"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00F6287C">
        <w:rPr>
          <w:b/>
          <w:sz w:val="20"/>
        </w:rPr>
        <w:t xml:space="preserve">SAFEGUARDING CITY PROPERTY.  </w:t>
      </w:r>
      <w:r w:rsidRPr="00F6287C">
        <w:rPr>
          <w:sz w:val="20"/>
        </w:rPr>
        <w:t>Contractor will be responsible for any damage</w:t>
      </w:r>
      <w:r>
        <w:rPr>
          <w:sz w:val="20"/>
        </w:rPr>
        <w:t xml:space="preserve"> or loss</w:t>
      </w:r>
      <w:r w:rsidRPr="00F6287C">
        <w:rPr>
          <w:sz w:val="20"/>
        </w:rPr>
        <w:t xml:space="preserve"> to City </w:t>
      </w:r>
      <w:r>
        <w:rPr>
          <w:sz w:val="20"/>
        </w:rPr>
        <w:t>r</w:t>
      </w:r>
      <w:r w:rsidRPr="00F6287C">
        <w:rPr>
          <w:sz w:val="20"/>
        </w:rPr>
        <w:t xml:space="preserve">eal </w:t>
      </w:r>
      <w:r>
        <w:rPr>
          <w:sz w:val="20"/>
        </w:rPr>
        <w:t xml:space="preserve">or personal </w:t>
      </w:r>
      <w:r w:rsidRPr="00F6287C">
        <w:rPr>
          <w:sz w:val="20"/>
        </w:rPr>
        <w:t xml:space="preserve">property when such property is the responsibility of or in the custody of Contractor or its </w:t>
      </w:r>
      <w:r>
        <w:rPr>
          <w:sz w:val="20"/>
        </w:rPr>
        <w:t>personnel</w:t>
      </w:r>
      <w:r w:rsidRPr="00F6287C">
        <w:rPr>
          <w:sz w:val="20"/>
        </w:rPr>
        <w:t>.</w:t>
      </w:r>
    </w:p>
    <w:p w14:paraId="03F2FBFD"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00F6287C">
        <w:rPr>
          <w:b/>
          <w:sz w:val="20"/>
        </w:rPr>
        <w:t>WARRANTY OF RIGHTS.</w:t>
      </w:r>
      <w:r w:rsidRPr="00F6287C">
        <w:rPr>
          <w:sz w:val="20"/>
        </w:rPr>
        <w:t xml:space="preserve">  Contractor warrants it has title to, or the right to allow City to use, the </w:t>
      </w:r>
      <w:r>
        <w:rPr>
          <w:sz w:val="20"/>
        </w:rPr>
        <w:t>m</w:t>
      </w:r>
      <w:r w:rsidRPr="00F6287C">
        <w:rPr>
          <w:sz w:val="20"/>
        </w:rPr>
        <w:t xml:space="preserve">aterials and </w:t>
      </w:r>
      <w:r>
        <w:rPr>
          <w:sz w:val="20"/>
        </w:rPr>
        <w:t>s</w:t>
      </w:r>
      <w:r w:rsidRPr="00F6287C">
        <w:rPr>
          <w:sz w:val="20"/>
        </w:rPr>
        <w:t>ervices being provided and that City may use same without suit, trouble or hindrance from Contractor or third parties.</w:t>
      </w:r>
    </w:p>
    <w:p w14:paraId="1BB9B862"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799230DB">
        <w:rPr>
          <w:rFonts w:cs="Arial"/>
          <w:b/>
          <w:bCs/>
          <w:sz w:val="20"/>
        </w:rPr>
        <w:t xml:space="preserve">PROPRIETARY RIGHTS INDEMNIFICATION.  </w:t>
      </w:r>
      <w:r w:rsidRPr="799230DB">
        <w:rPr>
          <w:rFonts w:cs="Arial"/>
          <w:sz w:val="20"/>
        </w:rPr>
        <w:t>Without limiting the warranty in section 34, Contractor will without limitation and at its expense defend City against all claims asserted by any person that anything provided by Contractor infringes a patent, copyright, trade secret</w:t>
      </w:r>
      <w:r w:rsidRPr="799230DB">
        <w:rPr>
          <w:rFonts w:eastAsia="Arial" w:cs="Arial"/>
          <w:sz w:val="20"/>
        </w:rPr>
        <w:t>,</w:t>
      </w:r>
      <w:r w:rsidRPr="799230DB">
        <w:rPr>
          <w:rFonts w:cs="Arial"/>
          <w:sz w:val="20"/>
        </w:rPr>
        <w:t xml:space="preserve"> or other intellectual property right and must, without limitation, pay the costs, damages and attorney's fees awarded against City in any such action, or pay any settlement of such action or claim. Each party agrees to notify </w:t>
      </w:r>
      <w:proofErr w:type="gramStart"/>
      <w:r w:rsidRPr="799230DB">
        <w:rPr>
          <w:rFonts w:cs="Arial"/>
          <w:sz w:val="20"/>
        </w:rPr>
        <w:t>the</w:t>
      </w:r>
      <w:proofErr w:type="gramEnd"/>
      <w:r w:rsidRPr="799230DB">
        <w:rPr>
          <w:rFonts w:cs="Arial"/>
          <w:sz w:val="20"/>
        </w:rPr>
        <w:t xml:space="preserve"> other promptly of any matters to which this provision may apply and to cooperate with each other in connection with such defense or settlement. If a preliminary or final judgment is obtained against City’s use or operation of the items provided by Contractor hereunder or any part thereof by reason of any alleged infringement, Contractor will, at its expense and without limitation, either</w:t>
      </w:r>
      <w:r w:rsidRPr="799230DB">
        <w:rPr>
          <w:rFonts w:eastAsia="Arial" w:cs="Arial"/>
          <w:sz w:val="20"/>
        </w:rPr>
        <w:t>:</w:t>
      </w:r>
      <w:r w:rsidRPr="799230DB">
        <w:rPr>
          <w:rFonts w:cs="Arial"/>
          <w:sz w:val="20"/>
        </w:rPr>
        <w:t xml:space="preserve"> (a) modify the item so that it becomes non-infringing; (b) procure for City the right to continue to use the item; (c) substitute for the infringing item other item(s) having at least equivalent capability; or (d) refund to City an amount equal to the price paid, less reasonable usage, from the time of installation acceptance through cessation of use, which amount will be calculated on a useful life not less than five (5</w:t>
      </w:r>
      <w:r w:rsidRPr="799230DB">
        <w:rPr>
          <w:rFonts w:eastAsia="Arial" w:cs="Arial"/>
          <w:sz w:val="20"/>
        </w:rPr>
        <w:t>)</w:t>
      </w:r>
      <w:r w:rsidRPr="799230DB">
        <w:rPr>
          <w:rFonts w:cs="Arial"/>
          <w:sz w:val="20"/>
        </w:rPr>
        <w:t xml:space="preserve"> years, plus any additional costs City may incur to acquire substitute supplies or services.</w:t>
      </w:r>
    </w:p>
    <w:p w14:paraId="3EE3462B"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00F6287C">
        <w:rPr>
          <w:b/>
          <w:sz w:val="20"/>
        </w:rPr>
        <w:t>CONTRACT ADMINISTRATION.</w:t>
      </w:r>
      <w:r w:rsidRPr="00F6287C">
        <w:rPr>
          <w:sz w:val="20"/>
        </w:rPr>
        <w:t xml:space="preserve">  The contract </w:t>
      </w:r>
      <w:r>
        <w:rPr>
          <w:sz w:val="20"/>
        </w:rPr>
        <w:t>will</w:t>
      </w:r>
      <w:r w:rsidRPr="00F6287C">
        <w:rPr>
          <w:sz w:val="20"/>
        </w:rPr>
        <w:t xml:space="preserve"> be administered by </w:t>
      </w:r>
      <w:r>
        <w:rPr>
          <w:sz w:val="20"/>
        </w:rPr>
        <w:t>the applicable</w:t>
      </w:r>
      <w:r w:rsidRPr="00F6287C">
        <w:rPr>
          <w:sz w:val="20"/>
        </w:rPr>
        <w:t xml:space="preserve"> Purchasing </w:t>
      </w:r>
      <w:r>
        <w:rPr>
          <w:sz w:val="20"/>
        </w:rPr>
        <w:t>Officer</w:t>
      </w:r>
      <w:r w:rsidRPr="00F6287C">
        <w:rPr>
          <w:sz w:val="20"/>
        </w:rPr>
        <w:t xml:space="preserve"> and/or an authorized representative from the using department</w:t>
      </w:r>
      <w:r>
        <w:rPr>
          <w:sz w:val="20"/>
        </w:rPr>
        <w:t xml:space="preserve"> (collectively “Contractor Administrators”); a</w:t>
      </w:r>
      <w:r w:rsidRPr="00F6287C">
        <w:rPr>
          <w:sz w:val="20"/>
        </w:rPr>
        <w:t xml:space="preserve">ll questions regarding the </w:t>
      </w:r>
      <w:r>
        <w:rPr>
          <w:sz w:val="20"/>
        </w:rPr>
        <w:t>Agreement</w:t>
      </w:r>
      <w:r w:rsidRPr="00F6287C">
        <w:rPr>
          <w:sz w:val="20"/>
        </w:rPr>
        <w:t xml:space="preserve"> </w:t>
      </w:r>
      <w:r>
        <w:rPr>
          <w:sz w:val="20"/>
        </w:rPr>
        <w:t>will</w:t>
      </w:r>
      <w:r w:rsidRPr="00F6287C">
        <w:rPr>
          <w:sz w:val="20"/>
        </w:rPr>
        <w:t xml:space="preserve"> be referred to </w:t>
      </w:r>
      <w:r>
        <w:rPr>
          <w:sz w:val="20"/>
        </w:rPr>
        <w:t>the Contract Administrators.</w:t>
      </w:r>
      <w:r w:rsidRPr="00F6287C">
        <w:rPr>
          <w:sz w:val="20"/>
        </w:rPr>
        <w:t xml:space="preserve">  </w:t>
      </w:r>
      <w:r>
        <w:rPr>
          <w:sz w:val="20"/>
        </w:rPr>
        <w:t>If authorized by the Contract Administrators, s</w:t>
      </w:r>
      <w:r w:rsidRPr="00F6287C">
        <w:rPr>
          <w:sz w:val="20"/>
        </w:rPr>
        <w:t xml:space="preserve">upplements </w:t>
      </w:r>
      <w:r>
        <w:rPr>
          <w:sz w:val="20"/>
        </w:rPr>
        <w:t xml:space="preserve">or amendments </w:t>
      </w:r>
      <w:r w:rsidRPr="00F6287C">
        <w:rPr>
          <w:sz w:val="20"/>
        </w:rPr>
        <w:t xml:space="preserve">may be written to the </w:t>
      </w:r>
      <w:r>
        <w:rPr>
          <w:sz w:val="20"/>
        </w:rPr>
        <w:t>Agreement</w:t>
      </w:r>
      <w:r w:rsidRPr="00F6287C">
        <w:rPr>
          <w:sz w:val="20"/>
        </w:rPr>
        <w:t xml:space="preserve"> for the addition or deletion of services.  Payment will be negotiated and determined by the </w:t>
      </w:r>
      <w:r>
        <w:rPr>
          <w:sz w:val="20"/>
        </w:rPr>
        <w:t>C</w:t>
      </w:r>
      <w:r w:rsidRPr="00F6287C">
        <w:rPr>
          <w:sz w:val="20"/>
        </w:rPr>
        <w:t xml:space="preserve">ontract </w:t>
      </w:r>
      <w:r>
        <w:rPr>
          <w:sz w:val="20"/>
        </w:rPr>
        <w:t>A</w:t>
      </w:r>
      <w:r w:rsidRPr="00F6287C">
        <w:rPr>
          <w:sz w:val="20"/>
        </w:rPr>
        <w:t>dministrators.</w:t>
      </w:r>
    </w:p>
    <w:p w14:paraId="3007ACCC" w14:textId="77777777" w:rsidR="00C76618" w:rsidRPr="00F6287C" w:rsidRDefault="00C76618" w:rsidP="001A6E72">
      <w:pPr>
        <w:widowControl w:val="0"/>
        <w:numPr>
          <w:ilvl w:val="0"/>
          <w:numId w:val="14"/>
        </w:numPr>
        <w:tabs>
          <w:tab w:val="clear" w:pos="360"/>
          <w:tab w:val="left" w:pos="720"/>
          <w:tab w:val="left" w:pos="4824"/>
        </w:tabs>
        <w:spacing w:after="120"/>
        <w:ind w:left="720" w:hanging="720"/>
        <w:jc w:val="both"/>
        <w:rPr>
          <w:sz w:val="20"/>
        </w:rPr>
      </w:pPr>
      <w:r w:rsidRPr="799230DB">
        <w:rPr>
          <w:rFonts w:cs="Arial"/>
          <w:b/>
          <w:bCs/>
          <w:sz w:val="20"/>
        </w:rPr>
        <w:t xml:space="preserve">FORCE MAJEURE.  </w:t>
      </w:r>
      <w:r w:rsidRPr="799230DB">
        <w:rPr>
          <w:rFonts w:cs="Arial"/>
          <w:sz w:val="20"/>
        </w:rPr>
        <w:t xml:space="preserve">Failure by either party to perform its duties and obligations will be excused by unforeseeable circumstances beyond its reasonable control, including acts of nature, acts of the public enemy, riots, fire, explosion, legislation, and </w:t>
      </w:r>
      <w:proofErr w:type="gramStart"/>
      <w:r w:rsidRPr="799230DB">
        <w:rPr>
          <w:rFonts w:cs="Arial"/>
          <w:sz w:val="20"/>
        </w:rPr>
        <w:t>governmental</w:t>
      </w:r>
      <w:proofErr w:type="gramEnd"/>
      <w:r w:rsidRPr="799230DB">
        <w:rPr>
          <w:rFonts w:cs="Arial"/>
          <w:sz w:val="20"/>
        </w:rPr>
        <w:t xml:space="preserve"> regulation.  The party whose performance is so affected will, within five (5</w:t>
      </w:r>
      <w:r w:rsidRPr="799230DB">
        <w:rPr>
          <w:rFonts w:eastAsia="Arial" w:cs="Arial"/>
          <w:sz w:val="20"/>
        </w:rPr>
        <w:t xml:space="preserve">) </w:t>
      </w:r>
      <w:r w:rsidRPr="799230DB">
        <w:rPr>
          <w:rFonts w:cs="Arial"/>
          <w:sz w:val="20"/>
        </w:rPr>
        <w:t>calendar days of the unforeseeable circumstance, notify the other party of all pertinent facts and identify the force majeure event.  The party whose performance is so affected must also take all reasonable steps, promptly and diligently, to prevent such causes if it is feasible to do so or to minimize or eliminate the effect thereof.  The delivery or performance date will be extended for a period equal to the time lost by reason of delay, plus such additional time as may be reasonably necessary to overcome the effect of the delay, provided however, under no circumstances will delays caused by a force majeure extend beyond one hundred-twenty (120) calendar days from the scheduled delivery or completion date of a task unless agreed upon by the parties</w:t>
      </w:r>
      <w:r w:rsidRPr="799230DB">
        <w:rPr>
          <w:rFonts w:eastAsia="Arial" w:cs="Arial"/>
          <w:sz w:val="20"/>
        </w:rPr>
        <w:t>.</w:t>
      </w:r>
    </w:p>
    <w:p w14:paraId="317CEB65" w14:textId="77777777" w:rsidR="00C76618" w:rsidRPr="002673A9" w:rsidRDefault="00C76618" w:rsidP="001A6E72">
      <w:pPr>
        <w:widowControl w:val="0"/>
        <w:numPr>
          <w:ilvl w:val="0"/>
          <w:numId w:val="14"/>
        </w:numPr>
        <w:tabs>
          <w:tab w:val="clear" w:pos="360"/>
          <w:tab w:val="left" w:pos="720"/>
          <w:tab w:val="left" w:pos="4824"/>
        </w:tabs>
        <w:ind w:left="720" w:hanging="720"/>
        <w:contextualSpacing/>
        <w:jc w:val="both"/>
        <w:rPr>
          <w:rFonts w:eastAsia="Calibri" w:cs="Arial"/>
          <w:sz w:val="20"/>
        </w:rPr>
      </w:pPr>
      <w:r w:rsidRPr="00F6287C">
        <w:rPr>
          <w:b/>
          <w:sz w:val="20"/>
        </w:rPr>
        <w:t>COOPERATIVE USE OF CONTRACT.</w:t>
      </w:r>
      <w:r w:rsidRPr="00F6287C">
        <w:rPr>
          <w:sz w:val="20"/>
        </w:rPr>
        <w:t xml:space="preserve">  </w:t>
      </w:r>
      <w:proofErr w:type="gramStart"/>
      <w:r w:rsidRPr="002673A9">
        <w:rPr>
          <w:rFonts w:eastAsia="Calibri" w:cs="Arial"/>
          <w:sz w:val="20"/>
        </w:rPr>
        <w:t>City</w:t>
      </w:r>
      <w:proofErr w:type="gramEnd"/>
      <w:r w:rsidRPr="002673A9">
        <w:rPr>
          <w:rFonts w:eastAsia="Calibri" w:cs="Arial"/>
          <w:sz w:val="20"/>
        </w:rPr>
        <w:t xml:space="preserve"> has entered into various cooperative purchasing agreements with other Arizona government agencies, including the Strategic Alliance for Volume Expenditures (SAVE) cooperative.  Under the SAVE Cooperative Purchasing Agreement, any contract may be extended for use by other municipalities, school districts and government agencies in the State of Arizona with the approval of Contractor.  Any such usage by other entities must be in accordance with the statutes, codes, ordinances, charter and/or procurement rules and regulations of the respective government agency.</w:t>
      </w:r>
    </w:p>
    <w:p w14:paraId="205F6101" w14:textId="77777777" w:rsidR="00C76618" w:rsidRDefault="00C76618" w:rsidP="00C76618">
      <w:pPr>
        <w:contextualSpacing/>
        <w:jc w:val="both"/>
        <w:rPr>
          <w:rFonts w:eastAsia="Calibri" w:cs="Arial"/>
          <w:sz w:val="20"/>
        </w:rPr>
      </w:pPr>
    </w:p>
    <w:p w14:paraId="061918A4" w14:textId="77777777" w:rsidR="00C76618" w:rsidRDefault="00C76618" w:rsidP="00C76618">
      <w:pPr>
        <w:ind w:left="720"/>
        <w:contextualSpacing/>
        <w:jc w:val="both"/>
        <w:rPr>
          <w:rFonts w:eastAsia="Calibri" w:cs="Arial"/>
          <w:sz w:val="20"/>
        </w:rPr>
      </w:pPr>
      <w:r w:rsidRPr="002673A9">
        <w:rPr>
          <w:rFonts w:eastAsia="Calibri" w:cs="Arial"/>
          <w:sz w:val="20"/>
        </w:rPr>
        <w:lastRenderedPageBreak/>
        <w:t>City currently holds</w:t>
      </w:r>
      <w:r>
        <w:rPr>
          <w:rFonts w:eastAsia="Calibri" w:cs="Arial"/>
          <w:sz w:val="20"/>
        </w:rPr>
        <w:t xml:space="preserve"> or may enter into</w:t>
      </w:r>
      <w:r w:rsidRPr="002673A9">
        <w:rPr>
          <w:rFonts w:eastAsia="Calibri" w:cs="Arial"/>
          <w:sz w:val="20"/>
        </w:rPr>
        <w:t xml:space="preserve"> Intergovernmental Governmental Agreements (IGA) with numerous governmental entities.  These agreements allow the entities, with the approval of Contractor, to purchase their requirements under the terms and conditions of this Agreement.</w:t>
      </w:r>
      <w:r>
        <w:rPr>
          <w:rFonts w:eastAsia="Calibri" w:cs="Arial"/>
          <w:sz w:val="20"/>
        </w:rPr>
        <w:t xml:space="preserve"> </w:t>
      </w:r>
    </w:p>
    <w:p w14:paraId="0BD304AD" w14:textId="77777777" w:rsidR="00C76618" w:rsidRPr="002673A9" w:rsidRDefault="00C76618" w:rsidP="00C76618">
      <w:pPr>
        <w:ind w:left="720"/>
        <w:contextualSpacing/>
        <w:jc w:val="both"/>
        <w:rPr>
          <w:rFonts w:eastAsia="Calibri" w:cs="Arial"/>
          <w:sz w:val="20"/>
        </w:rPr>
      </w:pPr>
    </w:p>
    <w:p w14:paraId="3967240F" w14:textId="77777777" w:rsidR="00C76618" w:rsidRPr="002673A9" w:rsidRDefault="00C76618" w:rsidP="00C76618">
      <w:pPr>
        <w:ind w:left="720"/>
        <w:contextualSpacing/>
        <w:jc w:val="both"/>
        <w:rPr>
          <w:rFonts w:eastAsia="Calibri" w:cs="Arial"/>
          <w:sz w:val="20"/>
        </w:rPr>
      </w:pPr>
      <w:r w:rsidRPr="002673A9">
        <w:rPr>
          <w:rFonts w:eastAsia="Calibri" w:cs="Arial"/>
          <w:sz w:val="20"/>
        </w:rPr>
        <w:t>A contractor, subcontractor or vendor or any employee of a contractor, subcontractor</w:t>
      </w:r>
      <w:r>
        <w:rPr>
          <w:rFonts w:eastAsia="Calibri" w:cs="Arial"/>
          <w:sz w:val="20"/>
        </w:rPr>
        <w:t>,</w:t>
      </w:r>
      <w:r w:rsidRPr="002673A9">
        <w:rPr>
          <w:rFonts w:eastAsia="Calibri" w:cs="Arial"/>
          <w:sz w:val="20"/>
        </w:rPr>
        <w:t xml:space="preserve"> or vendor who is contracted to provide services on a regular basis at an individual school shall obtain a valid fingerprint clearance card pursuant to title 41, chapter 12, article 3.1. A school district governing board shall adopt policies to exempt a person from the requirements of this subsection if the person's normal job duties are not likely to result in independent access to or unsupervised contact with pupils. A school district, its governing board members, its school council members</w:t>
      </w:r>
      <w:r>
        <w:rPr>
          <w:rFonts w:eastAsia="Calibri" w:cs="Arial"/>
          <w:sz w:val="20"/>
        </w:rPr>
        <w:t>,</w:t>
      </w:r>
      <w:r w:rsidRPr="002673A9">
        <w:rPr>
          <w:rFonts w:eastAsia="Calibri" w:cs="Arial"/>
          <w:sz w:val="20"/>
        </w:rPr>
        <w:t xml:space="preserve"> and its employees are exempt from civil liability for the consequences of adoption and implementation of policies and procedures pursuant to this subsection unless the school district, its governing board members, its school council members or its employees are guilty of gross negligence or intentional misconduct.</w:t>
      </w:r>
    </w:p>
    <w:p w14:paraId="44DF2AAA" w14:textId="77777777" w:rsidR="00C76618" w:rsidRDefault="00C76618" w:rsidP="00C76618">
      <w:pPr>
        <w:ind w:left="720"/>
        <w:contextualSpacing/>
        <w:jc w:val="both"/>
        <w:rPr>
          <w:rFonts w:eastAsia="Calibri" w:cs="Arial"/>
          <w:sz w:val="20"/>
        </w:rPr>
      </w:pPr>
    </w:p>
    <w:p w14:paraId="4074A615" w14:textId="77777777" w:rsidR="00C76618" w:rsidRDefault="00C76618" w:rsidP="00C76618">
      <w:pPr>
        <w:ind w:left="720"/>
        <w:contextualSpacing/>
        <w:jc w:val="both"/>
        <w:rPr>
          <w:rFonts w:eastAsia="Calibri" w:cs="Arial"/>
          <w:sz w:val="20"/>
        </w:rPr>
      </w:pPr>
      <w:r w:rsidRPr="002673A9">
        <w:rPr>
          <w:rFonts w:eastAsia="Calibri" w:cs="Arial"/>
          <w:sz w:val="20"/>
        </w:rPr>
        <w:t xml:space="preserve">Additionally, Contractor will comply with the governing body’s fingerprinting policy of each individual school district and public entity.  </w:t>
      </w:r>
      <w:proofErr w:type="gramStart"/>
      <w:r w:rsidRPr="002673A9">
        <w:rPr>
          <w:rFonts w:eastAsia="Calibri" w:cs="Arial"/>
          <w:sz w:val="20"/>
        </w:rPr>
        <w:t>Contractor</w:t>
      </w:r>
      <w:proofErr w:type="gramEnd"/>
      <w:r w:rsidRPr="002673A9">
        <w:rPr>
          <w:rFonts w:eastAsia="Calibri" w:cs="Arial"/>
          <w:sz w:val="20"/>
        </w:rPr>
        <w:t>, subcontractors, vendors</w:t>
      </w:r>
      <w:r>
        <w:rPr>
          <w:rFonts w:eastAsia="Calibri" w:cs="Arial"/>
          <w:sz w:val="20"/>
        </w:rPr>
        <w:t>,</w:t>
      </w:r>
      <w:r w:rsidRPr="002673A9">
        <w:rPr>
          <w:rFonts w:eastAsia="Calibri" w:cs="Arial"/>
          <w:sz w:val="20"/>
        </w:rPr>
        <w:t xml:space="preserve"> and their employees will not provide services on school district properties until authorized by the school district.  </w:t>
      </w:r>
    </w:p>
    <w:p w14:paraId="561443CD" w14:textId="77777777" w:rsidR="00C76618" w:rsidRDefault="00C76618" w:rsidP="00C76618">
      <w:pPr>
        <w:widowControl w:val="0"/>
        <w:tabs>
          <w:tab w:val="left" w:pos="720"/>
          <w:tab w:val="left" w:pos="4824"/>
        </w:tabs>
        <w:ind w:left="720"/>
        <w:jc w:val="both"/>
        <w:rPr>
          <w:rFonts w:cs="Arial"/>
          <w:sz w:val="20"/>
        </w:rPr>
      </w:pPr>
    </w:p>
    <w:p w14:paraId="6279F6F2" w14:textId="77777777" w:rsidR="00C76618" w:rsidRDefault="00C76618" w:rsidP="00C76618">
      <w:pPr>
        <w:widowControl w:val="0"/>
        <w:tabs>
          <w:tab w:val="left" w:pos="720"/>
          <w:tab w:val="left" w:pos="4824"/>
        </w:tabs>
        <w:ind w:left="720"/>
        <w:contextualSpacing/>
        <w:jc w:val="both"/>
        <w:rPr>
          <w:rFonts w:cs="Arial"/>
          <w:sz w:val="20"/>
        </w:rPr>
      </w:pPr>
      <w:r w:rsidRPr="799230DB">
        <w:rPr>
          <w:rFonts w:cs="Arial"/>
          <w:sz w:val="20"/>
        </w:rPr>
        <w:t xml:space="preserve">Orders placed by other agencies and payment thereof will be the sole responsibility of that agency.  </w:t>
      </w:r>
      <w:proofErr w:type="gramStart"/>
      <w:r w:rsidRPr="799230DB">
        <w:rPr>
          <w:rFonts w:cs="Arial"/>
          <w:sz w:val="20"/>
        </w:rPr>
        <w:t>City</w:t>
      </w:r>
      <w:proofErr w:type="gramEnd"/>
      <w:r w:rsidRPr="799230DB">
        <w:rPr>
          <w:rFonts w:cs="Arial"/>
          <w:sz w:val="20"/>
        </w:rPr>
        <w:t xml:space="preserve"> is not responsible for any disputes arising out of transactions made by others.</w:t>
      </w:r>
    </w:p>
    <w:p w14:paraId="7C039C32" w14:textId="77777777" w:rsidR="00C76618" w:rsidRPr="00F6287C" w:rsidRDefault="00C76618" w:rsidP="00C76618">
      <w:pPr>
        <w:widowControl w:val="0"/>
        <w:tabs>
          <w:tab w:val="left" w:pos="720"/>
          <w:tab w:val="left" w:pos="4824"/>
        </w:tabs>
        <w:ind w:left="720"/>
        <w:contextualSpacing/>
        <w:jc w:val="both"/>
        <w:rPr>
          <w:rFonts w:cs="Arial"/>
          <w:sz w:val="20"/>
        </w:rPr>
      </w:pPr>
    </w:p>
    <w:p w14:paraId="318C14CA"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b/>
          <w:bCs/>
          <w:sz w:val="20"/>
        </w:rPr>
        <w:t>FUEL CHARGES AND PRICE INCREASES.</w:t>
      </w:r>
      <w:r w:rsidRPr="799230DB">
        <w:rPr>
          <w:sz w:val="20"/>
        </w:rPr>
        <w:t xml:space="preserve">  No fuel surcharges will be accepted.  No price increases will be accepted without proper request by Contractor and response by City’s Purchasing Division.</w:t>
      </w:r>
      <w:r w:rsidRPr="799230DB">
        <w:rPr>
          <w:rFonts w:cs="Arial"/>
          <w:b/>
          <w:bCs/>
          <w:sz w:val="20"/>
        </w:rPr>
        <w:t xml:space="preserve"> </w:t>
      </w:r>
    </w:p>
    <w:p w14:paraId="66064F24"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eastAsia="Calibri" w:cs="Arial"/>
          <w:b/>
          <w:bCs/>
          <w:sz w:val="20"/>
        </w:rPr>
        <w:t>NOTICES.</w:t>
      </w:r>
      <w:r w:rsidRPr="799230DB">
        <w:rPr>
          <w:rFonts w:eastAsia="Calibri" w:cs="Arial"/>
          <w:sz w:val="20"/>
        </w:rPr>
        <w:t xml:space="preserve">  All notices to be given pursuant to this Agreement must be delivered to the parties at their respective addresses.  Notices may be sent via personal delivery, certified or registered mail with postage prepaid, overnight courier, facsimile, or email.  If provided by personal delivery, receipt will be deemed effective upon delivery.  If sent via certified or registered mail, receipt will be deemed effective three (3) calendar days after being deposited in the United States mail.  If sent via overnight courier, facsimile, or email, receipt will be deemed effective two (2) calendar days after the sending thereof.</w:t>
      </w:r>
    </w:p>
    <w:p w14:paraId="1B16F60A"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GOVERNING LAW, FORUM.</w:t>
      </w:r>
      <w:r w:rsidRPr="799230DB">
        <w:rPr>
          <w:rFonts w:cs="Arial"/>
          <w:sz w:val="20"/>
        </w:rPr>
        <w:t xml:space="preserve">  This Agreement is governed by the laws of the State of Arizona. The exclusive forum selected for any proceeding or suit</w:t>
      </w:r>
      <w:r w:rsidRPr="799230DB">
        <w:rPr>
          <w:rFonts w:eastAsia="Arial" w:cs="Arial"/>
          <w:sz w:val="20"/>
        </w:rPr>
        <w:t>,</w:t>
      </w:r>
      <w:r w:rsidRPr="799230DB">
        <w:rPr>
          <w:rFonts w:cs="Arial"/>
          <w:sz w:val="20"/>
        </w:rPr>
        <w:t xml:space="preserve"> in law or equity</w:t>
      </w:r>
      <w:r w:rsidRPr="799230DB">
        <w:rPr>
          <w:rFonts w:eastAsia="Arial" w:cs="Arial"/>
          <w:sz w:val="20"/>
        </w:rPr>
        <w:t>,</w:t>
      </w:r>
      <w:r w:rsidRPr="799230DB">
        <w:rPr>
          <w:rFonts w:cs="Arial"/>
          <w:sz w:val="20"/>
        </w:rPr>
        <w:t xml:space="preserve"> arising from or incident to this Agreement will be Maricopa County, Arizona.</w:t>
      </w:r>
    </w:p>
    <w:p w14:paraId="5AE9AEEE"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INTEGRATION CLAUSE.</w:t>
      </w:r>
      <w:r w:rsidRPr="799230DB">
        <w:rPr>
          <w:rFonts w:cs="Arial"/>
          <w:sz w:val="20"/>
        </w:rPr>
        <w:t xml:space="preserve">  This </w:t>
      </w:r>
      <w:r w:rsidRPr="799230DB">
        <w:rPr>
          <w:rFonts w:eastAsia="Calibri" w:cs="Arial"/>
          <w:sz w:val="20"/>
        </w:rPr>
        <w:t>Agreement, including all attachments and exhibits hereto,</w:t>
      </w:r>
      <w:r w:rsidRPr="799230DB">
        <w:rPr>
          <w:rFonts w:cs="Arial"/>
          <w:sz w:val="20"/>
        </w:rPr>
        <w:t xml:space="preserve"> supersede all prior oral or written agreements, if any, between the parties and constitutes the entire agreement between the parties with respect to the work to be performed.</w:t>
      </w:r>
    </w:p>
    <w:p w14:paraId="51E8BD5F"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PROVISIONS REQUIRED BY LAW.</w:t>
      </w:r>
      <w:r w:rsidRPr="799230DB">
        <w:rPr>
          <w:rFonts w:cs="Arial"/>
          <w:sz w:val="20"/>
        </w:rPr>
        <w:t xml:space="preserve">  Any provision required by law to be in this Agreement is a part of this Agreement as if fully stated herein</w:t>
      </w:r>
      <w:r w:rsidRPr="799230DB">
        <w:rPr>
          <w:rFonts w:eastAsia="Arial" w:cs="Arial"/>
          <w:sz w:val="20"/>
        </w:rPr>
        <w:t>.</w:t>
      </w:r>
    </w:p>
    <w:p w14:paraId="68B5C857" w14:textId="77777777" w:rsidR="00C76618" w:rsidRPr="000A5A8A" w:rsidRDefault="00C76618" w:rsidP="001A6E72">
      <w:pPr>
        <w:numPr>
          <w:ilvl w:val="0"/>
          <w:numId w:val="14"/>
        </w:numPr>
        <w:tabs>
          <w:tab w:val="clear" w:pos="360"/>
        </w:tabs>
        <w:autoSpaceDE w:val="0"/>
        <w:autoSpaceDN w:val="0"/>
        <w:adjustRightInd w:val="0"/>
        <w:spacing w:after="120"/>
        <w:ind w:left="720" w:hanging="720"/>
        <w:jc w:val="both"/>
        <w:rPr>
          <w:rFonts w:cs="Arial"/>
          <w:sz w:val="20"/>
        </w:rPr>
      </w:pPr>
      <w:r w:rsidRPr="799230DB">
        <w:rPr>
          <w:rFonts w:cs="Arial"/>
          <w:b/>
          <w:bCs/>
          <w:sz w:val="20"/>
        </w:rPr>
        <w:t xml:space="preserve">SEVERABILITY.  </w:t>
      </w:r>
      <w:r w:rsidRPr="799230DB">
        <w:rPr>
          <w:rFonts w:cs="Arial"/>
          <w:sz w:val="20"/>
        </w:rPr>
        <w:t>If any provision of this Agreement is declared void or unenforceable, such provision will be severed from this Agreement, which will otherwise remain in full force and effect.  The parties will negotiate diligently in good faith for such amendment(s) of this Agreement as may be necessary to achieve the original intent of this Agreement, notwithstanding such invalidity or unenforceability.</w:t>
      </w:r>
    </w:p>
    <w:p w14:paraId="20D3A1DA" w14:textId="77777777" w:rsidR="00C76618" w:rsidRPr="0086424F" w:rsidRDefault="00C76618" w:rsidP="001A6E72">
      <w:pPr>
        <w:numPr>
          <w:ilvl w:val="0"/>
          <w:numId w:val="14"/>
        </w:numPr>
        <w:tabs>
          <w:tab w:val="clear" w:pos="360"/>
        </w:tabs>
        <w:autoSpaceDE w:val="0"/>
        <w:autoSpaceDN w:val="0"/>
        <w:adjustRightInd w:val="0"/>
        <w:spacing w:after="120"/>
        <w:ind w:left="720" w:hanging="720"/>
        <w:jc w:val="both"/>
        <w:rPr>
          <w:b/>
          <w:sz w:val="20"/>
        </w:rPr>
      </w:pPr>
      <w:r w:rsidRPr="007E2F4E">
        <w:rPr>
          <w:rFonts w:cs="Arial"/>
          <w:b/>
          <w:sz w:val="20"/>
        </w:rPr>
        <w:t xml:space="preserve">SURVIVING PROVISIONS.  </w:t>
      </w:r>
      <w:r w:rsidRPr="007E2F4E">
        <w:rPr>
          <w:rFonts w:cs="Arial"/>
          <w:sz w:val="20"/>
        </w:rPr>
        <w:t xml:space="preserve">Notwithstanding any completion, termination, or other expiration of this Agreement, all provisions which, by the terms of reasonable interpretation thereof, set forth rights and obligations that extend beyond completion, termination, or other expiration of this Agreement, </w:t>
      </w:r>
      <w:r>
        <w:rPr>
          <w:rFonts w:cs="Arial"/>
          <w:sz w:val="20"/>
        </w:rPr>
        <w:t>will</w:t>
      </w:r>
      <w:r w:rsidRPr="007E2F4E">
        <w:rPr>
          <w:rFonts w:cs="Arial"/>
          <w:sz w:val="20"/>
        </w:rPr>
        <w:t xml:space="preserve"> survive and remain in full force and effect.  Except as specifically provided in this Agreement, completion, </w:t>
      </w:r>
      <w:r>
        <w:rPr>
          <w:rFonts w:cs="Arial"/>
          <w:sz w:val="20"/>
        </w:rPr>
        <w:t>t</w:t>
      </w:r>
      <w:r w:rsidRPr="007E2F4E">
        <w:rPr>
          <w:rFonts w:cs="Arial"/>
          <w:sz w:val="20"/>
        </w:rPr>
        <w:t xml:space="preserve">ermination, or other expiration of this Agreement </w:t>
      </w:r>
      <w:r>
        <w:rPr>
          <w:rFonts w:cs="Arial"/>
          <w:sz w:val="20"/>
        </w:rPr>
        <w:t>will</w:t>
      </w:r>
      <w:r w:rsidRPr="007E2F4E">
        <w:rPr>
          <w:rFonts w:cs="Arial"/>
          <w:sz w:val="20"/>
        </w:rPr>
        <w:t xml:space="preserve"> not release any party from any liability or obligation arising prior to the date of termination.</w:t>
      </w:r>
    </w:p>
    <w:p w14:paraId="71F4DF6A" w14:textId="77777777" w:rsidR="00C76618" w:rsidRPr="00D95876" w:rsidRDefault="00C76618" w:rsidP="001A6E72">
      <w:pPr>
        <w:numPr>
          <w:ilvl w:val="0"/>
          <w:numId w:val="14"/>
        </w:numPr>
        <w:tabs>
          <w:tab w:val="clear" w:pos="360"/>
        </w:tabs>
        <w:autoSpaceDE w:val="0"/>
        <w:autoSpaceDN w:val="0"/>
        <w:adjustRightInd w:val="0"/>
        <w:spacing w:after="120"/>
        <w:ind w:left="720" w:hanging="720"/>
        <w:jc w:val="both"/>
      </w:pPr>
      <w:r w:rsidRPr="799230DB">
        <w:rPr>
          <w:b/>
          <w:bCs/>
          <w:sz w:val="20"/>
        </w:rPr>
        <w:lastRenderedPageBreak/>
        <w:t>A.R.S. SECTIONS 1-501 and 1-502.</w:t>
      </w:r>
      <w:r w:rsidRPr="799230DB">
        <w:rPr>
          <w:sz w:val="20"/>
        </w:rPr>
        <w:t xml:space="preserve">  Pursuant to A.R.S </w:t>
      </w:r>
      <w:r w:rsidRPr="799230DB">
        <w:rPr>
          <w:rFonts w:eastAsia="Arial" w:cs="Arial"/>
          <w:sz w:val="20"/>
        </w:rPr>
        <w:t>§§</w:t>
      </w:r>
      <w:r w:rsidRPr="799230DB">
        <w:rPr>
          <w:sz w:val="20"/>
        </w:rPr>
        <w:t xml:space="preserve"> 1-501 and 1-502, any person who applies to City for a local public benefit (the definition of which includes a grant, contract, or loan) must demonstrate his or her lawful presence in the United States.  As this Agreement is deemed a local public benefit, if Contractor is an individual (natural) person or sole proprietorship, Contractor agrees to sign and submit the necessary documentation to prove compliance with the statutes if applicable. </w:t>
      </w:r>
    </w:p>
    <w:p w14:paraId="5A2BE0B0" w14:textId="77777777" w:rsidR="00C76618" w:rsidRPr="00ED67D8" w:rsidRDefault="00C76618" w:rsidP="001A6E72">
      <w:pPr>
        <w:numPr>
          <w:ilvl w:val="0"/>
          <w:numId w:val="14"/>
        </w:numPr>
        <w:tabs>
          <w:tab w:val="clear" w:pos="360"/>
        </w:tabs>
        <w:autoSpaceDE w:val="0"/>
        <w:autoSpaceDN w:val="0"/>
        <w:adjustRightInd w:val="0"/>
        <w:spacing w:after="120"/>
        <w:ind w:left="720" w:hanging="720"/>
        <w:jc w:val="both"/>
      </w:pPr>
      <w:r>
        <w:rPr>
          <w:b/>
          <w:sz w:val="20"/>
        </w:rPr>
        <w:t>AUTHORITY.</w:t>
      </w:r>
      <w:r>
        <w:t xml:space="preserve">  </w:t>
      </w:r>
      <w:r>
        <w:rPr>
          <w:sz w:val="20"/>
        </w:rPr>
        <w:t xml:space="preserve">Each party hereby warrants and represents that it has full power and authority to </w:t>
      </w:r>
      <w:proofErr w:type="gramStart"/>
      <w:r>
        <w:rPr>
          <w:sz w:val="20"/>
        </w:rPr>
        <w:t>enter into</w:t>
      </w:r>
      <w:proofErr w:type="gramEnd"/>
      <w:r>
        <w:rPr>
          <w:sz w:val="20"/>
        </w:rPr>
        <w:t xml:space="preserve"> and perform this Agreement and that the person signing on behalf of each is properly authorized and empowered to enter into the Agreement.  Each party further acknowledges that it has read this Agreement, understands it, and agrees to be bound by it.</w:t>
      </w:r>
    </w:p>
    <w:p w14:paraId="6057B174" w14:textId="77777777" w:rsidR="00C76618" w:rsidRDefault="00C76618" w:rsidP="001A6E72">
      <w:pPr>
        <w:pStyle w:val="ListParagraph"/>
        <w:widowControl w:val="0"/>
        <w:numPr>
          <w:ilvl w:val="0"/>
          <w:numId w:val="14"/>
        </w:numPr>
        <w:tabs>
          <w:tab w:val="clear" w:pos="360"/>
          <w:tab w:val="num" w:pos="720"/>
          <w:tab w:val="left" w:pos="840"/>
        </w:tabs>
        <w:autoSpaceDE w:val="0"/>
        <w:autoSpaceDN w:val="0"/>
        <w:spacing w:before="119"/>
        <w:ind w:left="720" w:right="118" w:hanging="720"/>
        <w:contextualSpacing w:val="0"/>
        <w:jc w:val="both"/>
        <w:rPr>
          <w:sz w:val="20"/>
        </w:rPr>
      </w:pPr>
      <w:r>
        <w:rPr>
          <w:b/>
          <w:sz w:val="20"/>
        </w:rPr>
        <w:t>PCI DSS COMPLIANCE.</w:t>
      </w:r>
      <w:r>
        <w:rPr>
          <w:b/>
          <w:spacing w:val="1"/>
          <w:sz w:val="20"/>
        </w:rPr>
        <w:t xml:space="preserve">  </w:t>
      </w:r>
      <w:r>
        <w:rPr>
          <w:sz w:val="20"/>
        </w:rPr>
        <w:t>In the event any Contractor engages in payment card transactions as a</w:t>
      </w:r>
      <w:r>
        <w:rPr>
          <w:spacing w:val="1"/>
          <w:sz w:val="20"/>
        </w:rPr>
        <w:t xml:space="preserve"> </w:t>
      </w:r>
      <w:r>
        <w:rPr>
          <w:sz w:val="20"/>
        </w:rPr>
        <w:t>part of the services provided to City, Contractor shall comply with the Payment Card Industry</w:t>
      </w:r>
      <w:r>
        <w:rPr>
          <w:spacing w:val="1"/>
          <w:sz w:val="20"/>
        </w:rPr>
        <w:t xml:space="preserve"> </w:t>
      </w:r>
      <w:r>
        <w:rPr>
          <w:spacing w:val="-1"/>
          <w:sz w:val="20"/>
        </w:rPr>
        <w:t>Data</w:t>
      </w:r>
      <w:r>
        <w:rPr>
          <w:spacing w:val="-11"/>
          <w:sz w:val="20"/>
        </w:rPr>
        <w:t xml:space="preserve"> </w:t>
      </w:r>
      <w:r>
        <w:rPr>
          <w:sz w:val="20"/>
        </w:rPr>
        <w:t>Security</w:t>
      </w:r>
      <w:r>
        <w:rPr>
          <w:spacing w:val="-14"/>
          <w:sz w:val="20"/>
        </w:rPr>
        <w:t xml:space="preserve"> </w:t>
      </w:r>
      <w:proofErr w:type="gramStart"/>
      <w:r>
        <w:rPr>
          <w:sz w:val="20"/>
        </w:rPr>
        <w:t>Standards</w:t>
      </w:r>
      <w:r>
        <w:rPr>
          <w:spacing w:val="-9"/>
          <w:sz w:val="20"/>
        </w:rPr>
        <w:t xml:space="preserve"> </w:t>
      </w:r>
      <w:r>
        <w:rPr>
          <w:sz w:val="20"/>
        </w:rPr>
        <w:t>(“</w:t>
      </w:r>
      <w:proofErr w:type="gramEnd"/>
      <w:r>
        <w:rPr>
          <w:sz w:val="20"/>
        </w:rPr>
        <w:t>PCI</w:t>
      </w:r>
      <w:r>
        <w:rPr>
          <w:spacing w:val="-10"/>
          <w:sz w:val="20"/>
        </w:rPr>
        <w:t xml:space="preserve"> </w:t>
      </w:r>
      <w:r>
        <w:rPr>
          <w:sz w:val="20"/>
        </w:rPr>
        <w:t>DSS”)</w:t>
      </w:r>
      <w:r>
        <w:rPr>
          <w:spacing w:val="-10"/>
          <w:sz w:val="20"/>
        </w:rPr>
        <w:t xml:space="preserve"> </w:t>
      </w:r>
      <w:r>
        <w:rPr>
          <w:sz w:val="20"/>
        </w:rPr>
        <w:t>and any</w:t>
      </w:r>
      <w:r>
        <w:rPr>
          <w:spacing w:val="-7"/>
          <w:sz w:val="20"/>
        </w:rPr>
        <w:t xml:space="preserve"> </w:t>
      </w:r>
      <w:r>
        <w:rPr>
          <w:sz w:val="20"/>
        </w:rPr>
        <w:t>amendments</w:t>
      </w:r>
      <w:r>
        <w:rPr>
          <w:spacing w:val="-9"/>
          <w:sz w:val="20"/>
        </w:rPr>
        <w:t xml:space="preserve"> </w:t>
      </w:r>
      <w:r>
        <w:rPr>
          <w:sz w:val="20"/>
        </w:rPr>
        <w:t>or</w:t>
      </w:r>
      <w:r>
        <w:rPr>
          <w:spacing w:val="-12"/>
          <w:sz w:val="20"/>
        </w:rPr>
        <w:t xml:space="preserve"> </w:t>
      </w:r>
      <w:r>
        <w:rPr>
          <w:sz w:val="20"/>
        </w:rPr>
        <w:t>restatements</w:t>
      </w:r>
      <w:r>
        <w:rPr>
          <w:spacing w:val="-9"/>
          <w:sz w:val="20"/>
        </w:rPr>
        <w:t xml:space="preserve"> </w:t>
      </w:r>
      <w:r>
        <w:rPr>
          <w:sz w:val="20"/>
        </w:rPr>
        <w:t>of</w:t>
      </w:r>
      <w:r>
        <w:rPr>
          <w:spacing w:val="-10"/>
          <w:sz w:val="20"/>
        </w:rPr>
        <w:t xml:space="preserve"> </w:t>
      </w:r>
      <w:r>
        <w:rPr>
          <w:sz w:val="20"/>
        </w:rPr>
        <w:t>the</w:t>
      </w:r>
      <w:r>
        <w:rPr>
          <w:spacing w:val="-11"/>
          <w:sz w:val="20"/>
        </w:rPr>
        <w:t xml:space="preserve"> </w:t>
      </w:r>
      <w:r>
        <w:rPr>
          <w:sz w:val="20"/>
        </w:rPr>
        <w:t>PCI</w:t>
      </w:r>
      <w:r>
        <w:rPr>
          <w:spacing w:val="-10"/>
          <w:sz w:val="20"/>
        </w:rPr>
        <w:t xml:space="preserve"> </w:t>
      </w:r>
      <w:r>
        <w:rPr>
          <w:sz w:val="20"/>
        </w:rPr>
        <w:t>DSS</w:t>
      </w:r>
      <w:r>
        <w:rPr>
          <w:spacing w:val="-11"/>
          <w:sz w:val="20"/>
        </w:rPr>
        <w:t xml:space="preserve"> </w:t>
      </w:r>
      <w:r>
        <w:rPr>
          <w:sz w:val="20"/>
        </w:rPr>
        <w:t>during</w:t>
      </w:r>
      <w:r>
        <w:rPr>
          <w:spacing w:val="-54"/>
          <w:sz w:val="20"/>
        </w:rPr>
        <w:t xml:space="preserve"> </w:t>
      </w:r>
      <w:r>
        <w:rPr>
          <w:sz w:val="20"/>
        </w:rPr>
        <w:t xml:space="preserve">the Term of this Agreement.  Contractor accepts responsibility for the security of </w:t>
      </w:r>
      <w:proofErr w:type="gramStart"/>
      <w:r>
        <w:rPr>
          <w:sz w:val="20"/>
        </w:rPr>
        <w:t>City’s</w:t>
      </w:r>
      <w:proofErr w:type="gramEnd"/>
      <w:r>
        <w:rPr>
          <w:sz w:val="20"/>
        </w:rPr>
        <w:t xml:space="preserve"> and/or</w:t>
      </w:r>
      <w:r>
        <w:rPr>
          <w:spacing w:val="1"/>
          <w:sz w:val="20"/>
        </w:rPr>
        <w:t xml:space="preserve"> </w:t>
      </w:r>
      <w:r>
        <w:rPr>
          <w:sz w:val="20"/>
        </w:rPr>
        <w:t>any customer’s credit card data in its possession, even if all or a portion of the services to City are</w:t>
      </w:r>
      <w:r>
        <w:rPr>
          <w:spacing w:val="-53"/>
          <w:sz w:val="20"/>
        </w:rPr>
        <w:t xml:space="preserve"> </w:t>
      </w:r>
      <w:r>
        <w:rPr>
          <w:sz w:val="20"/>
        </w:rPr>
        <w:t>subcontracted</w:t>
      </w:r>
      <w:r>
        <w:rPr>
          <w:spacing w:val="-2"/>
          <w:sz w:val="20"/>
        </w:rPr>
        <w:t xml:space="preserve"> </w:t>
      </w:r>
      <w:r>
        <w:rPr>
          <w:sz w:val="20"/>
        </w:rPr>
        <w:t>to</w:t>
      </w:r>
      <w:r>
        <w:rPr>
          <w:spacing w:val="-1"/>
          <w:sz w:val="20"/>
        </w:rPr>
        <w:t xml:space="preserve"> </w:t>
      </w:r>
      <w:r>
        <w:rPr>
          <w:sz w:val="20"/>
        </w:rPr>
        <w:t>third</w:t>
      </w:r>
      <w:r>
        <w:rPr>
          <w:spacing w:val="1"/>
          <w:sz w:val="20"/>
        </w:rPr>
        <w:t xml:space="preserve"> </w:t>
      </w:r>
      <w:r>
        <w:rPr>
          <w:sz w:val="20"/>
        </w:rPr>
        <w:t>parties.</w:t>
      </w:r>
    </w:p>
    <w:p w14:paraId="1F3F901A" w14:textId="77777777" w:rsidR="00296E14" w:rsidRPr="00296E14" w:rsidRDefault="00296E14" w:rsidP="00296E14">
      <w:pPr>
        <w:jc w:val="center"/>
        <w:rPr>
          <w:rFonts w:cs="Arial"/>
          <w:b/>
          <w:sz w:val="20"/>
        </w:rPr>
      </w:pPr>
    </w:p>
    <w:p w14:paraId="6487EA91" w14:textId="77777777" w:rsidR="008F3DFB" w:rsidRDefault="008F3DFB" w:rsidP="00610FF3">
      <w:pPr>
        <w:jc w:val="center"/>
        <w:sectPr w:rsidR="008F3DFB" w:rsidSect="006C26D0">
          <w:pgSz w:w="12240" w:h="15840" w:code="1"/>
          <w:pgMar w:top="1440" w:right="1440" w:bottom="1440" w:left="1440" w:header="720" w:footer="720" w:gutter="0"/>
          <w:cols w:space="720"/>
          <w:noEndnote/>
        </w:sectPr>
      </w:pPr>
    </w:p>
    <w:p w14:paraId="4D3EB490" w14:textId="77777777" w:rsidR="00926D58" w:rsidRPr="00350A41" w:rsidRDefault="00926D58" w:rsidP="00926D58">
      <w:pPr>
        <w:pStyle w:val="NoSpacing"/>
        <w:jc w:val="center"/>
        <w:rPr>
          <w:rFonts w:ascii="Arial" w:hAnsi="Arial" w:cs="Arial"/>
          <w:b/>
          <w:bCs/>
          <w:sz w:val="20"/>
          <w:szCs w:val="20"/>
        </w:rPr>
      </w:pPr>
      <w:r w:rsidRPr="00350A41">
        <w:rPr>
          <w:rFonts w:ascii="Arial" w:hAnsi="Arial" w:cs="Arial"/>
          <w:b/>
          <w:bCs/>
          <w:sz w:val="20"/>
          <w:szCs w:val="20"/>
        </w:rPr>
        <w:lastRenderedPageBreak/>
        <w:t>EXHIBIT D</w:t>
      </w:r>
    </w:p>
    <w:p w14:paraId="79A1C3C3" w14:textId="77777777" w:rsidR="00926D58" w:rsidRPr="00350A41" w:rsidRDefault="00926D58" w:rsidP="00926D58">
      <w:pPr>
        <w:pStyle w:val="NoSpacing"/>
        <w:jc w:val="center"/>
        <w:rPr>
          <w:rFonts w:ascii="Arial" w:hAnsi="Arial" w:cs="Arial"/>
          <w:sz w:val="20"/>
          <w:szCs w:val="20"/>
        </w:rPr>
      </w:pPr>
      <w:r w:rsidRPr="7C7CF31C">
        <w:rPr>
          <w:rFonts w:ascii="Arial" w:hAnsi="Arial" w:cs="Arial"/>
          <w:b/>
          <w:bCs/>
          <w:sz w:val="20"/>
          <w:szCs w:val="20"/>
        </w:rPr>
        <w:t>SPECIAL TERMS AND CONDITIONS FOR FEDERAL FUNDS</w:t>
      </w:r>
    </w:p>
    <w:p w14:paraId="3373672C" w14:textId="010BD071" w:rsidR="00610FF3" w:rsidRDefault="00926D58" w:rsidP="00350A41">
      <w:pPr>
        <w:pStyle w:val="NoSpacing"/>
        <w:jc w:val="center"/>
      </w:pPr>
      <w:r w:rsidRPr="00350A41">
        <w:rPr>
          <w:rFonts w:ascii="Arial" w:hAnsi="Arial" w:cs="Arial"/>
          <w:i/>
          <w:sz w:val="20"/>
          <w:szCs w:val="20"/>
        </w:rPr>
        <w:t>The Special Terms and Conditions for Federal Funds will be added here when Agreement is finalized.</w:t>
      </w:r>
    </w:p>
    <w:sectPr w:rsidR="00610FF3" w:rsidSect="00320976">
      <w:headerReference w:type="default" r:id="rId53"/>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297E" w14:textId="77777777" w:rsidR="00F145DD" w:rsidRDefault="00F145DD" w:rsidP="00610FF3">
      <w:r>
        <w:separator/>
      </w:r>
    </w:p>
  </w:endnote>
  <w:endnote w:type="continuationSeparator" w:id="0">
    <w:p w14:paraId="0938D5F0" w14:textId="77777777" w:rsidR="00F145DD" w:rsidRDefault="00F145DD" w:rsidP="00610FF3">
      <w:r>
        <w:continuationSeparator/>
      </w:r>
    </w:p>
  </w:endnote>
  <w:endnote w:type="continuationNotice" w:id="1">
    <w:p w14:paraId="547738D7" w14:textId="77777777" w:rsidR="00F145DD" w:rsidRDefault="00F14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nio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charset w:val="00"/>
    <w:family w:val="roman"/>
    <w:pitch w:val="variable"/>
    <w:sig w:usb0="00000287" w:usb1="00000000" w:usb2="00000000" w:usb3="00000000" w:csb0="0000009F" w:csb1="00000000"/>
  </w:font>
  <w:font w:name="FNCDGO+TimesNew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189088"/>
      <w:docPartObj>
        <w:docPartGallery w:val="Page Numbers (Bottom of Page)"/>
        <w:docPartUnique/>
      </w:docPartObj>
    </w:sdtPr>
    <w:sdtEndPr>
      <w:rPr>
        <w:sz w:val="20"/>
      </w:rPr>
    </w:sdtEndPr>
    <w:sdtContent>
      <w:sdt>
        <w:sdtPr>
          <w:rPr>
            <w:sz w:val="20"/>
          </w:rPr>
          <w:id w:val="-1167625847"/>
          <w:docPartObj>
            <w:docPartGallery w:val="Page Numbers (Top of Page)"/>
            <w:docPartUnique/>
          </w:docPartObj>
        </w:sdtPr>
        <w:sdtEndPr/>
        <w:sdtContent>
          <w:p w14:paraId="5F17AC9A" w14:textId="6BD30E9E" w:rsidR="00AC1CE6" w:rsidRPr="006C26D0" w:rsidRDefault="00AC1CE6" w:rsidP="006C26D0">
            <w:pPr>
              <w:pStyle w:val="Footer"/>
              <w:tabs>
                <w:tab w:val="clear" w:pos="4320"/>
                <w:tab w:val="clear" w:pos="8640"/>
                <w:tab w:val="right" w:pos="9360"/>
              </w:tabs>
              <w:rPr>
                <w:sz w:val="20"/>
              </w:rPr>
            </w:pPr>
            <w:r>
              <w:rPr>
                <w:sz w:val="20"/>
              </w:rPr>
              <w:t>202</w:t>
            </w:r>
            <w:r w:rsidR="00197B82">
              <w:rPr>
                <w:sz w:val="20"/>
              </w:rPr>
              <w:t>50</w:t>
            </w:r>
            <w:r w:rsidR="000E353C">
              <w:rPr>
                <w:sz w:val="20"/>
              </w:rPr>
              <w:t>165</w:t>
            </w:r>
            <w:r w:rsidRPr="006C26D0">
              <w:rPr>
                <w:sz w:val="20"/>
              </w:rPr>
              <w:tab/>
              <w:t xml:space="preserve">Page </w:t>
            </w:r>
            <w:r w:rsidRPr="006C26D0">
              <w:rPr>
                <w:bCs/>
                <w:sz w:val="20"/>
              </w:rPr>
              <w:fldChar w:fldCharType="begin"/>
            </w:r>
            <w:r w:rsidRPr="006C26D0">
              <w:rPr>
                <w:bCs/>
                <w:sz w:val="20"/>
              </w:rPr>
              <w:instrText xml:space="preserve"> PAGE </w:instrText>
            </w:r>
            <w:r w:rsidRPr="006C26D0">
              <w:rPr>
                <w:bCs/>
                <w:sz w:val="20"/>
              </w:rPr>
              <w:fldChar w:fldCharType="separate"/>
            </w:r>
            <w:r>
              <w:rPr>
                <w:bCs/>
                <w:noProof/>
                <w:sz w:val="20"/>
              </w:rPr>
              <w:t>20</w:t>
            </w:r>
            <w:r w:rsidRPr="006C26D0">
              <w:rPr>
                <w:bCs/>
                <w:sz w:val="20"/>
              </w:rPr>
              <w:fldChar w:fldCharType="end"/>
            </w:r>
            <w:r w:rsidRPr="006C26D0">
              <w:rPr>
                <w:sz w:val="20"/>
              </w:rPr>
              <w:t xml:space="preserve"> of </w:t>
            </w:r>
            <w:r w:rsidRPr="006C26D0">
              <w:rPr>
                <w:bCs/>
                <w:sz w:val="20"/>
              </w:rPr>
              <w:fldChar w:fldCharType="begin"/>
            </w:r>
            <w:r w:rsidRPr="006C26D0">
              <w:rPr>
                <w:bCs/>
                <w:sz w:val="20"/>
              </w:rPr>
              <w:instrText xml:space="preserve"> NUMPAGES  </w:instrText>
            </w:r>
            <w:r w:rsidRPr="006C26D0">
              <w:rPr>
                <w:bCs/>
                <w:sz w:val="20"/>
              </w:rPr>
              <w:fldChar w:fldCharType="separate"/>
            </w:r>
            <w:r>
              <w:rPr>
                <w:bCs/>
                <w:noProof/>
                <w:sz w:val="20"/>
              </w:rPr>
              <w:t>41</w:t>
            </w:r>
            <w:r w:rsidRPr="006C26D0">
              <w:rPr>
                <w:bCs/>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5AFB" w14:textId="77777777" w:rsidR="00AC1CE6" w:rsidRDefault="00AC1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D339" w14:textId="77777777" w:rsidR="00AC1CE6" w:rsidRDefault="00AC1C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C189" w14:textId="77777777" w:rsidR="00AC1CE6" w:rsidRDefault="00AC1C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05DAE" w14:textId="77777777" w:rsidR="00AC1CE6" w:rsidRDefault="00AC1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2ABF" w14:textId="77777777" w:rsidR="00F145DD" w:rsidRDefault="00F145DD" w:rsidP="00610FF3">
      <w:r>
        <w:separator/>
      </w:r>
    </w:p>
  </w:footnote>
  <w:footnote w:type="continuationSeparator" w:id="0">
    <w:p w14:paraId="2D3FDAAC" w14:textId="77777777" w:rsidR="00F145DD" w:rsidRDefault="00F145DD" w:rsidP="00610FF3">
      <w:r>
        <w:continuationSeparator/>
      </w:r>
    </w:p>
  </w:footnote>
  <w:footnote w:type="continuationNotice" w:id="1">
    <w:p w14:paraId="01FBCE1A" w14:textId="77777777" w:rsidR="00F145DD" w:rsidRDefault="00F145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0A59" w14:textId="77777777" w:rsidR="00AC1CE6" w:rsidRPr="00124120" w:rsidRDefault="00AC1CE6" w:rsidP="00124120">
    <w:pPr>
      <w:pStyle w:val="TOC1"/>
    </w:pPr>
    <w:r>
      <w:t>NOTICE OF SOLICITATION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6FDF" w14:textId="77777777" w:rsidR="00AC1CE6" w:rsidRPr="00124120" w:rsidRDefault="00AC1CE6" w:rsidP="00124120">
    <w:pPr>
      <w:pStyle w:val="TOC1"/>
    </w:pPr>
    <w:r w:rsidRPr="00124120">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6DA7" w14:textId="77777777" w:rsidR="00AC1CE6" w:rsidRPr="00F10A2A" w:rsidRDefault="00AC1CE6" w:rsidP="00124120">
    <w:pPr>
      <w:pStyle w:val="TOC1"/>
    </w:pPr>
    <w:bookmarkStart w:id="3" w:name="Instructions"/>
    <w:r w:rsidRPr="00F10A2A">
      <w:t>INSTRUCTIONS</w:t>
    </w:r>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59E2" w14:textId="028B5694" w:rsidR="00AC1CE6" w:rsidRDefault="002E61D7">
    <w:pPr>
      <w:pStyle w:val="Header"/>
    </w:pPr>
    <w:r>
      <w:rPr>
        <w:noProof/>
      </w:rPr>
      <w:pict w14:anchorId="040D05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16" type="#_x0000_t136" style="position:absolute;margin-left:0;margin-top:0;width:527.85pt;height:131.95pt;z-index:251658287"/>
      </w:pict>
    </w:r>
    <w:r>
      <w:rPr>
        <w:noProof/>
      </w:rPr>
      <w:pict w14:anchorId="187C2DAA">
        <v:shape id="_x0000_s1250" type="#_x0000_t136" style="position:absolute;margin-left:0;margin-top:0;width:527.85pt;height:131.95pt;z-index:251658240"/>
      </w:pict>
    </w:r>
    <w:r>
      <w:rPr>
        <w:noProof/>
      </w:rPr>
      <w:pict w14:anchorId="2B202E12">
        <v:shape id="_x0000_s1181" type="#_x0000_t136" style="position:absolute;margin-left:0;margin-top:0;width:527.85pt;height:131.95pt;z-index:251658241"/>
      </w:pict>
    </w:r>
    <w:r>
      <w:rPr>
        <w:noProof/>
      </w:rPr>
      <w:pict w14:anchorId="09444424">
        <v:shape id="_x0000_s1112" type="#_x0000_t136" style="position:absolute;margin-left:0;margin-top:0;width:527.85pt;height:131.95pt;z-index:251658242"/>
      </w:pict>
    </w:r>
    <w:r>
      <w:rPr>
        <w:noProof/>
      </w:rPr>
      <w:pict w14:anchorId="115061F5">
        <v:shape id="_x0000_s1043" type="#_x0000_t136" style="position:absolute;margin-left:0;margin-top:0;width:527.85pt;height:131.95pt;z-index:251658243"/>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43DE" w14:textId="205A4628" w:rsidR="00AC1CE6" w:rsidRPr="00F10A2A" w:rsidRDefault="002E61D7" w:rsidP="00E24C4F">
    <w:pPr>
      <w:pStyle w:val="Header"/>
      <w:jc w:val="center"/>
      <w:rPr>
        <w:rFonts w:cs="Arial"/>
        <w:b/>
        <w:szCs w:val="24"/>
        <w:u w:val="single"/>
      </w:rPr>
    </w:pPr>
    <w:r>
      <w:rPr>
        <w:noProof/>
      </w:rPr>
      <w:pict w14:anchorId="6B75C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17" type="#_x0000_t136" style="position:absolute;left:0;text-align:left;margin-left:-1in;margin-top:-36pt;width:527.85pt;height:131.95pt;z-index:251658288"/>
      </w:pict>
    </w:r>
    <w:r>
      <w:rPr>
        <w:noProof/>
      </w:rPr>
      <w:pict w14:anchorId="02207E9E">
        <v:shape id="_x0000_s1251" type="#_x0000_t136" style="position:absolute;left:0;text-align:left;margin-left:-1in;margin-top:-36pt;width:527.85pt;height:131.95pt;z-index:251658244"/>
      </w:pict>
    </w:r>
    <w:r>
      <w:rPr>
        <w:noProof/>
      </w:rPr>
      <w:pict w14:anchorId="788B83C9">
        <v:shape id="_x0000_s1182" type="#_x0000_t136" style="position:absolute;left:0;text-align:left;margin-left:-1in;margin-top:-36pt;width:527.85pt;height:131.95pt;z-index:251658245"/>
      </w:pict>
    </w:r>
    <w:r>
      <w:rPr>
        <w:noProof/>
      </w:rPr>
      <w:pict w14:anchorId="5B089A8E">
        <v:shape id="_x0000_s1113" type="#_x0000_t136" style="position:absolute;left:0;text-align:left;margin-left:-1in;margin-top:-36pt;width:527.85pt;height:131.95pt;z-index:251658246"/>
      </w:pict>
    </w:r>
    <w:r>
      <w:rPr>
        <w:noProof/>
      </w:rPr>
      <w:pict w14:anchorId="49DF807C">
        <v:shape id="_x0000_s1044" type="#_x0000_t136" style="position:absolute;left:0;text-align:left;margin-left:-1in;margin-top:-36pt;width:527.85pt;height:131.95pt;z-index:251658247"/>
      </w:pict>
    </w:r>
    <w:r w:rsidR="00AC1CE6" w:rsidRPr="00F10A2A">
      <w:rPr>
        <w:rFonts w:cs="Arial"/>
        <w:b/>
        <w:szCs w:val="24"/>
        <w:u w:val="single"/>
      </w:rPr>
      <w:t>SCOPE OF WORK</w:t>
    </w:r>
  </w:p>
  <w:p w14:paraId="6FAD76FC" w14:textId="77777777" w:rsidR="00AC1CE6" w:rsidRDefault="00AC1C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0BC8" w14:textId="749D5333" w:rsidR="00AC1CE6" w:rsidRDefault="002E61D7">
    <w:pPr>
      <w:pStyle w:val="Header"/>
    </w:pPr>
    <w:r>
      <w:rPr>
        <w:noProof/>
      </w:rPr>
      <w:pict w14:anchorId="1BE67E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15" type="#_x0000_t136" style="position:absolute;margin-left:0;margin-top:0;width:527.85pt;height:131.95pt;z-index:251658286"/>
      </w:pict>
    </w:r>
    <w:r>
      <w:rPr>
        <w:noProof/>
      </w:rPr>
      <w:pict w14:anchorId="2BA52B09">
        <v:shape id="_x0000_s1249" type="#_x0000_t136" style="position:absolute;margin-left:0;margin-top:0;width:527.85pt;height:131.95pt;z-index:251658248"/>
      </w:pict>
    </w:r>
    <w:r>
      <w:rPr>
        <w:noProof/>
      </w:rPr>
      <w:pict w14:anchorId="6014BB8F">
        <v:shape id="_x0000_s1180" type="#_x0000_t136" style="position:absolute;margin-left:0;margin-top:0;width:527.85pt;height:131.95pt;z-index:251658249"/>
      </w:pict>
    </w:r>
    <w:r>
      <w:rPr>
        <w:noProof/>
      </w:rPr>
      <w:pict w14:anchorId="6C42929B">
        <v:shape id="_x0000_s1111" type="#_x0000_t136" style="position:absolute;margin-left:0;margin-top:0;width:527.85pt;height:131.95pt;z-index:251658250"/>
      </w:pict>
    </w:r>
    <w:r>
      <w:rPr>
        <w:noProof/>
      </w:rPr>
      <w:pict w14:anchorId="1965C3BF">
        <v:shape id="_x0000_s1042" type="#_x0000_t136" style="position:absolute;margin-left:0;margin-top:0;width:527.85pt;height:131.95pt;z-index:251658251"/>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2133" w14:textId="440AD4F7" w:rsidR="00AC1CE6" w:rsidRDefault="002E61D7">
    <w:pPr>
      <w:pStyle w:val="Header"/>
    </w:pPr>
    <w:r>
      <w:rPr>
        <w:noProof/>
      </w:rPr>
      <w:pict w14:anchorId="0E49E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70" type="#_x0000_t136" style="position:absolute;margin-left:0;margin-top:0;width:527.85pt;height:131.95pt;z-index:251658295"/>
      </w:pict>
    </w:r>
    <w:r>
      <w:rPr>
        <w:noProof/>
      </w:rPr>
      <w:pict w14:anchorId="4B1640A6">
        <v:shape id="_x0000_s1304" type="#_x0000_t136" style="position:absolute;margin-left:0;margin-top:0;width:527.85pt;height:131.95pt;z-index:251658274"/>
      </w:pict>
    </w:r>
    <w:r>
      <w:rPr>
        <w:noProof/>
      </w:rPr>
      <w:pict w14:anchorId="2B973A0B">
        <v:shape id="_x0000_s1235" type="#_x0000_t136" style="position:absolute;margin-left:0;margin-top:0;width:527.85pt;height:131.95pt;z-index:251658275"/>
      </w:pict>
    </w:r>
    <w:r>
      <w:rPr>
        <w:noProof/>
      </w:rPr>
      <w:pict w14:anchorId="63B7A870">
        <v:shape id="_x0000_s1166" type="#_x0000_t136" style="position:absolute;margin-left:0;margin-top:0;width:527.85pt;height:131.95pt;z-index:251658276"/>
      </w:pict>
    </w:r>
    <w:r>
      <w:rPr>
        <w:noProof/>
      </w:rPr>
      <w:pict w14:anchorId="13A9F288">
        <v:shape id="_x0000_s1097" type="#_x0000_t136" style="position:absolute;margin-left:0;margin-top:0;width:527.85pt;height:131.95pt;z-index:251658277"/>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8C4D" w14:textId="677F57D8" w:rsidR="00AC1CE6" w:rsidRPr="00F10A2A" w:rsidRDefault="002E61D7" w:rsidP="00E24C4F">
    <w:pPr>
      <w:pStyle w:val="Header"/>
      <w:jc w:val="center"/>
      <w:rPr>
        <w:b/>
        <w:szCs w:val="24"/>
        <w:u w:val="single"/>
      </w:rPr>
    </w:pPr>
    <w:r>
      <w:rPr>
        <w:noProof/>
      </w:rPr>
      <w:pict w14:anchorId="25632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71" type="#_x0000_t136" style="position:absolute;left:0;text-align:left;margin-left:0;margin-top:0;width:527.85pt;height:131.95pt;z-index:251658296"/>
      </w:pict>
    </w:r>
    <w:r>
      <w:rPr>
        <w:noProof/>
      </w:rPr>
      <w:pict w14:anchorId="56513ED5">
        <v:shape id="_x0000_s1305" type="#_x0000_t136" style="position:absolute;left:0;text-align:left;margin-left:0;margin-top:0;width:527.85pt;height:131.95pt;z-index:251658278"/>
      </w:pict>
    </w:r>
    <w:r>
      <w:rPr>
        <w:noProof/>
      </w:rPr>
      <w:pict w14:anchorId="7295A821">
        <v:shape id="_x0000_s1236" type="#_x0000_t136" style="position:absolute;left:0;text-align:left;margin-left:0;margin-top:0;width:527.85pt;height:131.95pt;z-index:251658279"/>
      </w:pict>
    </w:r>
    <w:r>
      <w:rPr>
        <w:noProof/>
      </w:rPr>
      <w:pict w14:anchorId="57ADD02B">
        <v:shape id="_x0000_s1167" type="#_x0000_t136" style="position:absolute;left:0;text-align:left;margin-left:0;margin-top:0;width:527.85pt;height:131.95pt;z-index:251658280"/>
      </w:pict>
    </w:r>
    <w:r>
      <w:rPr>
        <w:noProof/>
      </w:rPr>
      <w:pict w14:anchorId="21B2CF52">
        <v:shape id="_x0000_s1098" type="#_x0000_t136" style="position:absolute;left:0;text-align:left;margin-left:0;margin-top:0;width:527.85pt;height:131.95pt;z-index:251658281"/>
      </w:pict>
    </w:r>
    <w:r w:rsidR="00AC1CE6" w:rsidRPr="00F10A2A">
      <w:rPr>
        <w:b/>
        <w:szCs w:val="24"/>
        <w:u w:val="single"/>
      </w:rPr>
      <w:t>EXHIBIT 1</w:t>
    </w:r>
    <w:r w:rsidR="00AC1CE6" w:rsidRPr="00F10A2A">
      <w:rPr>
        <w:b/>
        <w:szCs w:val="24"/>
        <w:u w:val="single"/>
      </w:rPr>
      <w:br/>
      <w:t xml:space="preserve">DRAFT </w:t>
    </w:r>
    <w:r w:rsidR="00AC1CE6">
      <w:rPr>
        <w:b/>
        <w:szCs w:val="24"/>
        <w:u w:val="single"/>
      </w:rPr>
      <w:t>AGREEMENT</w:t>
    </w:r>
  </w:p>
  <w:p w14:paraId="238C65F4" w14:textId="77777777" w:rsidR="00AC1CE6" w:rsidRPr="000F4820" w:rsidRDefault="00AC1CE6" w:rsidP="00320976">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4E55" w14:textId="1937D68F" w:rsidR="00AC1CE6" w:rsidRDefault="002E61D7">
    <w:pPr>
      <w:pStyle w:val="Header"/>
    </w:pPr>
    <w:r>
      <w:rPr>
        <w:noProof/>
      </w:rPr>
      <w:pict w14:anchorId="4CB00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69" type="#_x0000_t136" style="position:absolute;margin-left:0;margin-top:0;width:527.85pt;height:131.95pt;z-index:251658294"/>
      </w:pict>
    </w:r>
    <w:r>
      <w:rPr>
        <w:noProof/>
      </w:rPr>
      <w:pict w14:anchorId="69EDD7CC">
        <v:shape id="_x0000_s1303" type="#_x0000_t136" style="position:absolute;margin-left:0;margin-top:0;width:527.85pt;height:131.95pt;z-index:251658282"/>
      </w:pict>
    </w:r>
    <w:r>
      <w:rPr>
        <w:noProof/>
      </w:rPr>
      <w:pict w14:anchorId="2A46A905">
        <v:shape id="_x0000_s1234" type="#_x0000_t136" style="position:absolute;margin-left:0;margin-top:0;width:527.85pt;height:131.95pt;z-index:251658283"/>
      </w:pict>
    </w:r>
    <w:r>
      <w:rPr>
        <w:noProof/>
      </w:rPr>
      <w:pict w14:anchorId="2D93FAAD">
        <v:shape id="_x0000_s1165" type="#_x0000_t136" style="position:absolute;margin-left:0;margin-top:0;width:527.85pt;height:131.95pt;z-index:251658284"/>
      </w:pict>
    </w:r>
    <w:r>
      <w:rPr>
        <w:noProof/>
      </w:rPr>
      <w:pict w14:anchorId="0F51ABA8">
        <v:shape id="_x0000_s1096" type="#_x0000_t136" style="position:absolute;margin-left:0;margin-top:0;width:527.85pt;height:131.95pt;z-index:251658285"/>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13E34" w14:textId="77777777" w:rsidR="00350A41" w:rsidRPr="00F10A2A" w:rsidRDefault="00350A41" w:rsidP="00350A41">
    <w:pPr>
      <w:pStyle w:val="Header"/>
      <w:jc w:val="center"/>
      <w:rPr>
        <w:b/>
        <w:szCs w:val="24"/>
        <w:u w:val="single"/>
      </w:rPr>
    </w:pPr>
    <w:r w:rsidRPr="00F10A2A">
      <w:rPr>
        <w:b/>
        <w:szCs w:val="24"/>
        <w:u w:val="single"/>
      </w:rPr>
      <w:t>EXHIBIT 1</w:t>
    </w:r>
    <w:r w:rsidRPr="00F10A2A">
      <w:rPr>
        <w:b/>
        <w:szCs w:val="24"/>
        <w:u w:val="single"/>
      </w:rPr>
      <w:br/>
      <w:t xml:space="preserve">DRAFT </w:t>
    </w:r>
    <w:r>
      <w:rPr>
        <w:b/>
        <w:szCs w:val="24"/>
        <w:u w:val="single"/>
      </w:rPr>
      <w:t>AGREEMENT</w:t>
    </w:r>
  </w:p>
  <w:p w14:paraId="08916D68" w14:textId="77777777" w:rsidR="00AC1CE6" w:rsidRPr="000F4820" w:rsidRDefault="00AC1CE6" w:rsidP="00AE1329">
    <w:pPr>
      <w:pStyle w:val="Header"/>
      <w:jc w:val="center"/>
    </w:pPr>
  </w:p>
  <w:p w14:paraId="4E1EDA50" w14:textId="77777777" w:rsidR="00AC1CE6" w:rsidRPr="00CE3B20" w:rsidRDefault="00AC1CE6" w:rsidP="00AE1329">
    <w:pPr>
      <w:pStyle w:val="Header"/>
      <w:tabs>
        <w:tab w:val="clear" w:pos="4320"/>
        <w:tab w:val="clear" w:pos="8640"/>
        <w:tab w:val="left" w:pos="549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5CCC17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3"/>
    <w:multiLevelType w:val="singleLevel"/>
    <w:tmpl w:val="52806190"/>
    <w:lvl w:ilvl="0">
      <w:start w:val="1"/>
      <w:numFmt w:val="bullet"/>
      <w:pStyle w:val="ListBullet2"/>
      <w:lvlText w:val=""/>
      <w:lvlJc w:val="left"/>
      <w:pPr>
        <w:tabs>
          <w:tab w:val="num" w:pos="3240"/>
        </w:tabs>
        <w:ind w:left="3240" w:hanging="360"/>
      </w:pPr>
      <w:rPr>
        <w:rFonts w:ascii="Symbol" w:hAnsi="Symbol" w:hint="default"/>
      </w:rPr>
    </w:lvl>
  </w:abstractNum>
  <w:abstractNum w:abstractNumId="2" w15:restartNumberingAfterBreak="0">
    <w:nsid w:val="FFFFFF89"/>
    <w:multiLevelType w:val="singleLevel"/>
    <w:tmpl w:val="8220A7C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0"/>
    <w:lvl w:ilvl="0">
      <w:start w:val="1"/>
      <w:numFmt w:val="decimal"/>
      <w:pStyle w:val="Level1"/>
      <w:lvlText w:val="1.%1_"/>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1651D75"/>
    <w:multiLevelType w:val="multilevel"/>
    <w:tmpl w:val="A7FA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55C49C5"/>
    <w:multiLevelType w:val="multilevel"/>
    <w:tmpl w:val="AC8AA5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9D6388"/>
    <w:multiLevelType w:val="multilevel"/>
    <w:tmpl w:val="5B7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4F59BC"/>
    <w:multiLevelType w:val="hybridMultilevel"/>
    <w:tmpl w:val="0FAA5A6C"/>
    <w:lvl w:ilvl="0" w:tplc="53BEF0FE">
      <w:start w:val="1"/>
      <w:numFmt w:val="lowerLetter"/>
      <w:lvlText w:val="%1."/>
      <w:lvlJc w:val="left"/>
      <w:pPr>
        <w:ind w:left="1800" w:hanging="360"/>
      </w:pPr>
      <w:rPr>
        <w:rFonts w:ascii="Arial" w:hAnsi="Arial" w:cs="Arial"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7E40EE"/>
    <w:multiLevelType w:val="hybridMultilevel"/>
    <w:tmpl w:val="CC56B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CDF06CC"/>
    <w:multiLevelType w:val="multilevel"/>
    <w:tmpl w:val="BEA43C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E964AF2"/>
    <w:multiLevelType w:val="hybridMultilevel"/>
    <w:tmpl w:val="CEEA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5A2854"/>
    <w:multiLevelType w:val="multilevel"/>
    <w:tmpl w:val="2862BE94"/>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ind w:left="720" w:hanging="360"/>
      </w:p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FD63C67"/>
    <w:multiLevelType w:val="multilevel"/>
    <w:tmpl w:val="F364E0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01E7E0A"/>
    <w:multiLevelType w:val="multilevel"/>
    <w:tmpl w:val="3F3096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07F0BA9"/>
    <w:multiLevelType w:val="hybridMultilevel"/>
    <w:tmpl w:val="234C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95390F"/>
    <w:multiLevelType w:val="hybridMultilevel"/>
    <w:tmpl w:val="9DD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ED6D61"/>
    <w:multiLevelType w:val="hybridMultilevel"/>
    <w:tmpl w:val="A46A16D6"/>
    <w:lvl w:ilvl="0" w:tplc="5212F430">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1B3CA8"/>
    <w:multiLevelType w:val="multilevel"/>
    <w:tmpl w:val="889AF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12796B27"/>
    <w:multiLevelType w:val="multilevel"/>
    <w:tmpl w:val="F7484A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9C2C53"/>
    <w:multiLevelType w:val="hybridMultilevel"/>
    <w:tmpl w:val="8FAE87A6"/>
    <w:styleLink w:val="Style13"/>
    <w:lvl w:ilvl="0" w:tplc="4CF6D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2" w15:restartNumberingAfterBreak="0">
    <w:nsid w:val="13EF77A1"/>
    <w:multiLevelType w:val="multilevel"/>
    <w:tmpl w:val="66D6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AA0388"/>
    <w:multiLevelType w:val="hybridMultilevel"/>
    <w:tmpl w:val="56DE0180"/>
    <w:lvl w:ilvl="0" w:tplc="478ADE8E">
      <w:start w:val="1"/>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5703CA"/>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1A526CA5"/>
    <w:multiLevelType w:val="multilevel"/>
    <w:tmpl w:val="7F2ADE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AA5737C"/>
    <w:multiLevelType w:val="multilevel"/>
    <w:tmpl w:val="674062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1C59C259"/>
    <w:multiLevelType w:val="hybridMultilevel"/>
    <w:tmpl w:val="FFFFFFFF"/>
    <w:lvl w:ilvl="0" w:tplc="8032628C">
      <w:start w:val="1"/>
      <w:numFmt w:val="lowerLetter"/>
      <w:lvlText w:val="%1."/>
      <w:lvlJc w:val="left"/>
      <w:pPr>
        <w:ind w:left="720" w:hanging="360"/>
      </w:pPr>
    </w:lvl>
    <w:lvl w:ilvl="1" w:tplc="20A25796">
      <w:start w:val="1"/>
      <w:numFmt w:val="lowerLetter"/>
      <w:lvlText w:val="%2."/>
      <w:lvlJc w:val="left"/>
      <w:pPr>
        <w:ind w:left="1440" w:hanging="360"/>
      </w:pPr>
    </w:lvl>
    <w:lvl w:ilvl="2" w:tplc="9A8C6576">
      <w:start w:val="1"/>
      <w:numFmt w:val="lowerRoman"/>
      <w:lvlText w:val="%3."/>
      <w:lvlJc w:val="right"/>
      <w:pPr>
        <w:ind w:left="2160" w:hanging="180"/>
      </w:pPr>
    </w:lvl>
    <w:lvl w:ilvl="3" w:tplc="DF78B436">
      <w:start w:val="1"/>
      <w:numFmt w:val="decimal"/>
      <w:lvlText w:val="%4."/>
      <w:lvlJc w:val="left"/>
      <w:pPr>
        <w:ind w:left="2880" w:hanging="360"/>
      </w:pPr>
    </w:lvl>
    <w:lvl w:ilvl="4" w:tplc="049ACBBA">
      <w:start w:val="1"/>
      <w:numFmt w:val="lowerLetter"/>
      <w:lvlText w:val="%5."/>
      <w:lvlJc w:val="left"/>
      <w:pPr>
        <w:ind w:left="3600" w:hanging="360"/>
      </w:pPr>
    </w:lvl>
    <w:lvl w:ilvl="5" w:tplc="3252EFF4">
      <w:start w:val="1"/>
      <w:numFmt w:val="lowerRoman"/>
      <w:lvlText w:val="%6."/>
      <w:lvlJc w:val="right"/>
      <w:pPr>
        <w:ind w:left="4320" w:hanging="180"/>
      </w:pPr>
    </w:lvl>
    <w:lvl w:ilvl="6" w:tplc="02E68FA4">
      <w:start w:val="1"/>
      <w:numFmt w:val="decimal"/>
      <w:lvlText w:val="%7."/>
      <w:lvlJc w:val="left"/>
      <w:pPr>
        <w:ind w:left="5040" w:hanging="360"/>
      </w:pPr>
    </w:lvl>
    <w:lvl w:ilvl="7" w:tplc="2B4C83EC">
      <w:start w:val="1"/>
      <w:numFmt w:val="lowerLetter"/>
      <w:lvlText w:val="%8."/>
      <w:lvlJc w:val="left"/>
      <w:pPr>
        <w:ind w:left="5760" w:hanging="360"/>
      </w:pPr>
    </w:lvl>
    <w:lvl w:ilvl="8" w:tplc="624C99FE">
      <w:start w:val="1"/>
      <w:numFmt w:val="lowerRoman"/>
      <w:lvlText w:val="%9."/>
      <w:lvlJc w:val="right"/>
      <w:pPr>
        <w:ind w:left="6480" w:hanging="180"/>
      </w:pPr>
    </w:lvl>
  </w:abstractNum>
  <w:abstractNum w:abstractNumId="30" w15:restartNumberingAfterBreak="0">
    <w:nsid w:val="1CEF24AA"/>
    <w:multiLevelType w:val="multilevel"/>
    <w:tmpl w:val="9558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EAC55A1"/>
    <w:multiLevelType w:val="multilevel"/>
    <w:tmpl w:val="8A7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4F5920"/>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23B6923"/>
    <w:multiLevelType w:val="multilevel"/>
    <w:tmpl w:val="3E4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43F3363"/>
    <w:multiLevelType w:val="multilevel"/>
    <w:tmpl w:val="FCD86F7E"/>
    <w:styleLink w:val="Style5"/>
    <w:lvl w:ilvl="0">
      <w:start w:val="1"/>
      <w:numFmt w:val="decimal"/>
      <w:lvlText w:val="%1."/>
      <w:lvlJc w:val="left"/>
      <w:pPr>
        <w:ind w:left="360" w:hanging="360"/>
      </w:pPr>
      <w:rPr>
        <w:rFonts w:hint="default"/>
      </w:rPr>
    </w:lvl>
    <w:lvl w:ilvl="1">
      <w:start w:val="1"/>
      <w:numFmt w:val="none"/>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4"/>
      <w:lvlJc w:val="left"/>
      <w:pPr>
        <w:ind w:left="1728" w:hanging="648"/>
      </w:pPr>
      <w:rPr>
        <w:rFonts w:hint="default"/>
      </w:rPr>
    </w:lvl>
    <w:lvl w:ilvl="4">
      <w:start w:val="1"/>
      <w:numFmt w:val="decimal"/>
      <w:lvlText w:val="%1.5"/>
      <w:lvlJc w:val="left"/>
      <w:pPr>
        <w:ind w:left="2232" w:hanging="792"/>
      </w:pPr>
      <w:rPr>
        <w:rFonts w:hint="default"/>
      </w:rPr>
    </w:lvl>
    <w:lvl w:ilvl="5">
      <w:start w:val="1"/>
      <w:numFmt w:val="decimal"/>
      <w:lvlText w:val="%1.6"/>
      <w:lvlJc w:val="left"/>
      <w:pPr>
        <w:ind w:left="2736" w:hanging="936"/>
      </w:pPr>
      <w:rPr>
        <w:rFonts w:hint="default"/>
      </w:rPr>
    </w:lvl>
    <w:lvl w:ilvl="6">
      <w:start w:val="1"/>
      <w:numFmt w:val="decimal"/>
      <w:lvlText w:val="%1.7"/>
      <w:lvlJc w:val="left"/>
      <w:pPr>
        <w:ind w:left="3240" w:hanging="1080"/>
      </w:pPr>
      <w:rPr>
        <w:rFonts w:hint="default"/>
      </w:rPr>
    </w:lvl>
    <w:lvl w:ilvl="7">
      <w:start w:val="1"/>
      <w:numFmt w:val="decimal"/>
      <w:lvlText w:val="%1.8"/>
      <w:lvlJc w:val="left"/>
      <w:pPr>
        <w:ind w:left="3744" w:hanging="1224"/>
      </w:pPr>
      <w:rPr>
        <w:rFonts w:hint="default"/>
      </w:rPr>
    </w:lvl>
    <w:lvl w:ilvl="8">
      <w:start w:val="1"/>
      <w:numFmt w:val="decimal"/>
      <w:lvlText w:val="%1.9"/>
      <w:lvlJc w:val="left"/>
      <w:pPr>
        <w:ind w:left="4320" w:hanging="1440"/>
      </w:pPr>
      <w:rPr>
        <w:rFonts w:hint="default"/>
      </w:rPr>
    </w:lvl>
  </w:abstractNum>
  <w:abstractNum w:abstractNumId="35" w15:restartNumberingAfterBreak="0">
    <w:nsid w:val="24C72FBC"/>
    <w:multiLevelType w:val="hybridMultilevel"/>
    <w:tmpl w:val="7CB0EE2E"/>
    <w:lvl w:ilvl="0" w:tplc="1B68BD00">
      <w:start w:val="2"/>
      <w:numFmt w:val="decimal"/>
      <w:lvlText w:val="%1."/>
      <w:lvlJc w:val="left"/>
      <w:pPr>
        <w:tabs>
          <w:tab w:val="num" w:pos="360"/>
        </w:tabs>
        <w:ind w:left="360" w:hanging="360"/>
      </w:pPr>
      <w:rPr>
        <w:b w:val="0"/>
        <w:bCs/>
      </w:r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5E22A0A">
      <w:start w:val="1"/>
      <w:numFmt w:val="decimal"/>
      <w:lvlText w:val="%5."/>
      <w:lvlJc w:val="left"/>
      <w:pPr>
        <w:tabs>
          <w:tab w:val="num" w:pos="3060"/>
        </w:tabs>
        <w:ind w:left="3060" w:hanging="360"/>
      </w:pPr>
      <w:rPr>
        <w:rFonts w:ascii="Arial" w:eastAsia="Times New Roman" w:hAnsi="Arial" w:cs="Arial"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25072B2E"/>
    <w:multiLevelType w:val="multilevel"/>
    <w:tmpl w:val="6FB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6A71DB4"/>
    <w:multiLevelType w:val="multilevel"/>
    <w:tmpl w:val="4E1036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79A7D19"/>
    <w:multiLevelType w:val="hybridMultilevel"/>
    <w:tmpl w:val="C904116E"/>
    <w:lvl w:ilvl="0" w:tplc="93F83784">
      <w:start w:val="1"/>
      <w:numFmt w:val="bullet"/>
      <w:pStyle w:val="ShortListBullet"/>
      <w:lvlText w:val=""/>
      <w:lvlJc w:val="left"/>
      <w:pPr>
        <w:tabs>
          <w:tab w:val="num" w:pos="684"/>
        </w:tabs>
        <w:ind w:left="684" w:hanging="144"/>
      </w:pPr>
      <w:rPr>
        <w:rFonts w:ascii="Wingdings" w:hAnsi="Wingdings"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27AE0127"/>
    <w:multiLevelType w:val="hybridMultilevel"/>
    <w:tmpl w:val="EAFC4DDC"/>
    <w:lvl w:ilvl="0" w:tplc="AC88769A">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932194E"/>
    <w:multiLevelType w:val="hybridMultilevel"/>
    <w:tmpl w:val="75026BCC"/>
    <w:lvl w:ilvl="0" w:tplc="D03075C2">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2C07C1"/>
    <w:multiLevelType w:val="hybridMultilevel"/>
    <w:tmpl w:val="33CA4918"/>
    <w:lvl w:ilvl="0" w:tplc="615EB52C">
      <w:start w:val="5"/>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CCA7D11"/>
    <w:multiLevelType w:val="hybridMultilevel"/>
    <w:tmpl w:val="A754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901798"/>
    <w:multiLevelType w:val="multilevel"/>
    <w:tmpl w:val="9928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3600C5"/>
    <w:multiLevelType w:val="multilevel"/>
    <w:tmpl w:val="7DA4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2B459CB"/>
    <w:multiLevelType w:val="multilevel"/>
    <w:tmpl w:val="F4AAD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47" w15:restartNumberingAfterBreak="0">
    <w:nsid w:val="35640E43"/>
    <w:multiLevelType w:val="multilevel"/>
    <w:tmpl w:val="A75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665939"/>
    <w:multiLevelType w:val="multilevel"/>
    <w:tmpl w:val="652A58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5DD2094"/>
    <w:multiLevelType w:val="hybridMultilevel"/>
    <w:tmpl w:val="6FCC4A78"/>
    <w:styleLink w:val="Contracts1"/>
    <w:lvl w:ilvl="0" w:tplc="38187368">
      <w:start w:val="1"/>
      <w:numFmt w:val="decimal"/>
      <w:lvlText w:val="%1."/>
      <w:lvlJc w:val="left"/>
      <w:pPr>
        <w:ind w:left="720" w:hanging="360"/>
      </w:pPr>
      <w:rPr>
        <w:rFonts w:ascii="Arial" w:eastAsia="Times New Roman" w:hAnsi="Arial" w:cs="Times New Roman"/>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ED209E8E">
      <w:start w:val="5"/>
      <w:numFmt w:val="lowerRoman"/>
      <w:lvlText w:val="%6."/>
      <w:lvlJc w:val="left"/>
      <w:pPr>
        <w:ind w:left="4680" w:hanging="720"/>
      </w:pPr>
      <w:rPr>
        <w:rFonts w:hint="default"/>
        <w:color w:val="1C1C1C"/>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6866225"/>
    <w:multiLevelType w:val="hybridMultilevel"/>
    <w:tmpl w:val="C56E9B04"/>
    <w:lvl w:ilvl="0" w:tplc="58307B22">
      <w:start w:val="2"/>
      <w:numFmt w:val="lowerLetter"/>
      <w:lvlText w:val="%1."/>
      <w:lvlJc w:val="left"/>
      <w:pPr>
        <w:ind w:left="1800" w:hanging="360"/>
      </w:pPr>
      <w:rPr>
        <w:rFonts w:ascii="Arial" w:hAnsi="Arial" w:hint="default"/>
        <w:b w:val="0"/>
        <w:i w:val="0"/>
        <w:sz w:val="20"/>
      </w:rPr>
    </w:lvl>
    <w:lvl w:ilvl="1" w:tplc="41F83548" w:tentative="1">
      <w:start w:val="1"/>
      <w:numFmt w:val="lowerLetter"/>
      <w:lvlText w:val="%2."/>
      <w:lvlJc w:val="left"/>
      <w:pPr>
        <w:ind w:left="1440" w:hanging="360"/>
      </w:pPr>
    </w:lvl>
    <w:lvl w:ilvl="2" w:tplc="5DD05E74" w:tentative="1">
      <w:start w:val="1"/>
      <w:numFmt w:val="lowerRoman"/>
      <w:lvlText w:val="%3."/>
      <w:lvlJc w:val="right"/>
      <w:pPr>
        <w:ind w:left="2160" w:hanging="180"/>
      </w:pPr>
    </w:lvl>
    <w:lvl w:ilvl="3" w:tplc="F2C87382" w:tentative="1">
      <w:start w:val="1"/>
      <w:numFmt w:val="decimal"/>
      <w:lvlText w:val="%4."/>
      <w:lvlJc w:val="left"/>
      <w:pPr>
        <w:ind w:left="2880" w:hanging="360"/>
      </w:pPr>
    </w:lvl>
    <w:lvl w:ilvl="4" w:tplc="B2144162" w:tentative="1">
      <w:start w:val="1"/>
      <w:numFmt w:val="lowerLetter"/>
      <w:lvlText w:val="%5."/>
      <w:lvlJc w:val="left"/>
      <w:pPr>
        <w:ind w:left="3600" w:hanging="360"/>
      </w:pPr>
    </w:lvl>
    <w:lvl w:ilvl="5" w:tplc="C3F2BEF0" w:tentative="1">
      <w:start w:val="1"/>
      <w:numFmt w:val="lowerRoman"/>
      <w:lvlText w:val="%6."/>
      <w:lvlJc w:val="right"/>
      <w:pPr>
        <w:ind w:left="4320" w:hanging="180"/>
      </w:pPr>
    </w:lvl>
    <w:lvl w:ilvl="6" w:tplc="87EAB824" w:tentative="1">
      <w:start w:val="1"/>
      <w:numFmt w:val="decimal"/>
      <w:lvlText w:val="%7."/>
      <w:lvlJc w:val="left"/>
      <w:pPr>
        <w:ind w:left="5040" w:hanging="360"/>
      </w:pPr>
    </w:lvl>
    <w:lvl w:ilvl="7" w:tplc="B3565D64" w:tentative="1">
      <w:start w:val="1"/>
      <w:numFmt w:val="lowerLetter"/>
      <w:lvlText w:val="%8."/>
      <w:lvlJc w:val="left"/>
      <w:pPr>
        <w:ind w:left="5760" w:hanging="360"/>
      </w:pPr>
    </w:lvl>
    <w:lvl w:ilvl="8" w:tplc="2AB0FE30" w:tentative="1">
      <w:start w:val="1"/>
      <w:numFmt w:val="lowerRoman"/>
      <w:lvlText w:val="%9."/>
      <w:lvlJc w:val="right"/>
      <w:pPr>
        <w:ind w:left="6480" w:hanging="180"/>
      </w:pPr>
    </w:lvl>
  </w:abstractNum>
  <w:abstractNum w:abstractNumId="51" w15:restartNumberingAfterBreak="0">
    <w:nsid w:val="3846278A"/>
    <w:multiLevelType w:val="multilevel"/>
    <w:tmpl w:val="1876C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8804AE1"/>
    <w:multiLevelType w:val="multilevel"/>
    <w:tmpl w:val="A26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163C59"/>
    <w:multiLevelType w:val="hybridMultilevel"/>
    <w:tmpl w:val="97BEC6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9A358C7"/>
    <w:multiLevelType w:val="hybridMultilevel"/>
    <w:tmpl w:val="54BC3E5E"/>
    <w:lvl w:ilvl="0" w:tplc="1324ADF8">
      <w:start w:val="1"/>
      <w:numFmt w:val="lowerLetter"/>
      <w:lvlText w:val="%1."/>
      <w:lvlJc w:val="left"/>
      <w:pPr>
        <w:ind w:left="126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AE113E7"/>
    <w:multiLevelType w:val="hybridMultilevel"/>
    <w:tmpl w:val="78CA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D524595"/>
    <w:multiLevelType w:val="multilevel"/>
    <w:tmpl w:val="2EDE7160"/>
    <w:styleLink w:val="111111"/>
    <w:lvl w:ilvl="0">
      <w:start w:val="1"/>
      <w:numFmt w:val="decimal"/>
      <w:pStyle w:val="LegalLevel1"/>
      <w:lvlText w:val="%1."/>
      <w:lvlJc w:val="left"/>
      <w:pPr>
        <w:tabs>
          <w:tab w:val="num" w:pos="-139"/>
        </w:tabs>
        <w:ind w:left="-139" w:hanging="360"/>
      </w:pPr>
      <w:rPr>
        <w:rFonts w:cs="Times New Roman" w:hint="default"/>
      </w:rPr>
    </w:lvl>
    <w:lvl w:ilvl="1">
      <w:start w:val="1"/>
      <w:numFmt w:val="decimal"/>
      <w:pStyle w:val="LegalLevel2"/>
      <w:lvlText w:val="%1.%2"/>
      <w:lvlJc w:val="left"/>
      <w:pPr>
        <w:tabs>
          <w:tab w:val="num" w:pos="3600"/>
        </w:tabs>
        <w:ind w:left="3600" w:hanging="720"/>
      </w:pPr>
      <w:rPr>
        <w:rFonts w:cs="Times New Roman" w:hint="default"/>
      </w:rPr>
    </w:lvl>
    <w:lvl w:ilvl="2">
      <w:start w:val="1"/>
      <w:numFmt w:val="decimal"/>
      <w:pStyle w:val="LegalLevel3"/>
      <w:lvlText w:val="%1.%2.%3"/>
      <w:lvlJc w:val="left"/>
      <w:pPr>
        <w:tabs>
          <w:tab w:val="num" w:pos="2610"/>
        </w:tabs>
        <w:ind w:left="2610" w:hanging="1080"/>
      </w:pPr>
      <w:rPr>
        <w:rFonts w:cs="Times New Roman" w:hint="default"/>
      </w:rPr>
    </w:lvl>
    <w:lvl w:ilvl="3">
      <w:start w:val="1"/>
      <w:numFmt w:val="decimal"/>
      <w:pStyle w:val="LegalLevel4"/>
      <w:lvlText w:val="%1.%2.%3.%4"/>
      <w:lvlJc w:val="left"/>
      <w:pPr>
        <w:tabs>
          <w:tab w:val="num" w:pos="2741"/>
        </w:tabs>
        <w:ind w:left="2741" w:hanging="1080"/>
      </w:pPr>
      <w:rPr>
        <w:rFonts w:cs="Times New Roman" w:hint="default"/>
      </w:rPr>
    </w:lvl>
    <w:lvl w:ilvl="4">
      <w:start w:val="1"/>
      <w:numFmt w:val="decimal"/>
      <w:lvlText w:val="%1.%2.%3.%4.%5."/>
      <w:lvlJc w:val="left"/>
      <w:pPr>
        <w:tabs>
          <w:tab w:val="num" w:pos="2741"/>
        </w:tabs>
        <w:ind w:left="1733" w:hanging="792"/>
      </w:pPr>
      <w:rPr>
        <w:rFonts w:cs="Times New Roman" w:hint="default"/>
      </w:rPr>
    </w:lvl>
    <w:lvl w:ilvl="5">
      <w:start w:val="1"/>
      <w:numFmt w:val="decimal"/>
      <w:lvlText w:val="%1.%2.%3.%4.%5.%6."/>
      <w:lvlJc w:val="left"/>
      <w:pPr>
        <w:tabs>
          <w:tab w:val="num" w:pos="3461"/>
        </w:tabs>
        <w:ind w:left="2237" w:hanging="936"/>
      </w:pPr>
      <w:rPr>
        <w:rFonts w:cs="Times New Roman" w:hint="default"/>
      </w:rPr>
    </w:lvl>
    <w:lvl w:ilvl="6">
      <w:start w:val="1"/>
      <w:numFmt w:val="decimal"/>
      <w:lvlText w:val="%1.%2.%3.%4.%5.%6.%7."/>
      <w:lvlJc w:val="left"/>
      <w:pPr>
        <w:tabs>
          <w:tab w:val="num" w:pos="4181"/>
        </w:tabs>
        <w:ind w:left="2741" w:hanging="1080"/>
      </w:pPr>
      <w:rPr>
        <w:rFonts w:cs="Times New Roman" w:hint="default"/>
      </w:rPr>
    </w:lvl>
    <w:lvl w:ilvl="7">
      <w:start w:val="1"/>
      <w:numFmt w:val="decimal"/>
      <w:lvlText w:val="%1.%2.%3.%4.%5.%6.%7.%8."/>
      <w:lvlJc w:val="left"/>
      <w:pPr>
        <w:tabs>
          <w:tab w:val="num" w:pos="4901"/>
        </w:tabs>
        <w:ind w:left="3245" w:hanging="1224"/>
      </w:pPr>
      <w:rPr>
        <w:rFonts w:cs="Times New Roman" w:hint="default"/>
      </w:rPr>
    </w:lvl>
    <w:lvl w:ilvl="8">
      <w:start w:val="1"/>
      <w:numFmt w:val="decimal"/>
      <w:lvlText w:val="%1.%2.%3.%4.%5.%6.%7.%8.%9."/>
      <w:lvlJc w:val="left"/>
      <w:pPr>
        <w:tabs>
          <w:tab w:val="num" w:pos="5261"/>
        </w:tabs>
        <w:ind w:left="3821" w:hanging="1440"/>
      </w:pPr>
      <w:rPr>
        <w:rFonts w:cs="Times New Roman" w:hint="default"/>
      </w:rPr>
    </w:lvl>
  </w:abstractNum>
  <w:abstractNum w:abstractNumId="57"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58" w15:restartNumberingAfterBreak="0">
    <w:nsid w:val="3E114982"/>
    <w:multiLevelType w:val="multilevel"/>
    <w:tmpl w:val="BBAE725A"/>
    <w:styleLink w:val="Style7"/>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3EA867AA"/>
    <w:multiLevelType w:val="multilevel"/>
    <w:tmpl w:val="6FD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F876E12"/>
    <w:multiLevelType w:val="multilevel"/>
    <w:tmpl w:val="CB38A0F4"/>
    <w:styleLink w:val="Style4"/>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i w:val="0"/>
      </w:rPr>
    </w:lvl>
    <w:lvl w:ilvl="2">
      <w:start w:val="1"/>
      <w:numFmt w:val="decimal"/>
      <w:lvlRestart w:val="0"/>
      <w:lvlText w:val="%1.%2.%3."/>
      <w:lvlJc w:val="left"/>
      <w:pPr>
        <w:tabs>
          <w:tab w:val="num" w:pos="144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1" w15:restartNumberingAfterBreak="0">
    <w:nsid w:val="40AC5663"/>
    <w:multiLevelType w:val="hybridMultilevel"/>
    <w:tmpl w:val="FFFFFFFF"/>
    <w:lvl w:ilvl="0" w:tplc="8E76D5B6">
      <w:start w:val="1"/>
      <w:numFmt w:val="decimal"/>
      <w:lvlText w:val="%1."/>
      <w:lvlJc w:val="left"/>
      <w:pPr>
        <w:ind w:left="720" w:hanging="360"/>
      </w:pPr>
    </w:lvl>
    <w:lvl w:ilvl="1" w:tplc="37201BC6">
      <w:start w:val="1"/>
      <w:numFmt w:val="lowerRoman"/>
      <w:lvlText w:val="%2."/>
      <w:lvlJc w:val="right"/>
      <w:pPr>
        <w:ind w:left="1440" w:hanging="360"/>
      </w:pPr>
    </w:lvl>
    <w:lvl w:ilvl="2" w:tplc="0074CF88">
      <w:start w:val="1"/>
      <w:numFmt w:val="lowerRoman"/>
      <w:lvlText w:val="%3."/>
      <w:lvlJc w:val="right"/>
      <w:pPr>
        <w:ind w:left="2160" w:hanging="180"/>
      </w:pPr>
    </w:lvl>
    <w:lvl w:ilvl="3" w:tplc="3F8C5606">
      <w:start w:val="1"/>
      <w:numFmt w:val="decimal"/>
      <w:lvlText w:val="%4."/>
      <w:lvlJc w:val="left"/>
      <w:pPr>
        <w:ind w:left="2880" w:hanging="360"/>
      </w:pPr>
    </w:lvl>
    <w:lvl w:ilvl="4" w:tplc="7AA81E16">
      <w:start w:val="1"/>
      <w:numFmt w:val="lowerLetter"/>
      <w:lvlText w:val="%5."/>
      <w:lvlJc w:val="left"/>
      <w:pPr>
        <w:ind w:left="3600" w:hanging="360"/>
      </w:pPr>
    </w:lvl>
    <w:lvl w:ilvl="5" w:tplc="A978FFDE">
      <w:start w:val="1"/>
      <w:numFmt w:val="lowerRoman"/>
      <w:lvlText w:val="%6."/>
      <w:lvlJc w:val="right"/>
      <w:pPr>
        <w:ind w:left="4320" w:hanging="180"/>
      </w:pPr>
    </w:lvl>
    <w:lvl w:ilvl="6" w:tplc="B6A673A4">
      <w:start w:val="1"/>
      <w:numFmt w:val="decimal"/>
      <w:lvlText w:val="%7."/>
      <w:lvlJc w:val="left"/>
      <w:pPr>
        <w:ind w:left="5040" w:hanging="360"/>
      </w:pPr>
    </w:lvl>
    <w:lvl w:ilvl="7" w:tplc="F920EE2E">
      <w:start w:val="1"/>
      <w:numFmt w:val="lowerLetter"/>
      <w:lvlText w:val="%8."/>
      <w:lvlJc w:val="left"/>
      <w:pPr>
        <w:ind w:left="5760" w:hanging="360"/>
      </w:pPr>
    </w:lvl>
    <w:lvl w:ilvl="8" w:tplc="EE583F16">
      <w:start w:val="1"/>
      <w:numFmt w:val="lowerRoman"/>
      <w:lvlText w:val="%9."/>
      <w:lvlJc w:val="right"/>
      <w:pPr>
        <w:ind w:left="6480" w:hanging="180"/>
      </w:pPr>
    </w:lvl>
  </w:abstractNum>
  <w:abstractNum w:abstractNumId="62" w15:restartNumberingAfterBreak="0">
    <w:nsid w:val="41CE493B"/>
    <w:multiLevelType w:val="multilevel"/>
    <w:tmpl w:val="3C68B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742C39"/>
    <w:multiLevelType w:val="multilevel"/>
    <w:tmpl w:val="684ECE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42E634F6"/>
    <w:multiLevelType w:val="multilevel"/>
    <w:tmpl w:val="2236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336376E"/>
    <w:multiLevelType w:val="multilevel"/>
    <w:tmpl w:val="7240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8C1F41"/>
    <w:multiLevelType w:val="multilevel"/>
    <w:tmpl w:val="0409001D"/>
    <w:styleLink w:val="Style10"/>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39574C2"/>
    <w:multiLevelType w:val="multilevel"/>
    <w:tmpl w:val="0514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0D78AC"/>
    <w:multiLevelType w:val="multilevel"/>
    <w:tmpl w:val="0409001D"/>
    <w:styleLink w:val="Style1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448A20FB"/>
    <w:multiLevelType w:val="hybridMultilevel"/>
    <w:tmpl w:val="F168B9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45DB15FA"/>
    <w:multiLevelType w:val="multilevel"/>
    <w:tmpl w:val="95A699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49BA37C5"/>
    <w:multiLevelType w:val="multilevel"/>
    <w:tmpl w:val="8A3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A723E74"/>
    <w:multiLevelType w:val="multilevel"/>
    <w:tmpl w:val="720A59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E263B2"/>
    <w:multiLevelType w:val="singleLevel"/>
    <w:tmpl w:val="D05CFFA0"/>
    <w:lvl w:ilvl="0">
      <w:start w:val="1"/>
      <w:numFmt w:val="bullet"/>
      <w:pStyle w:val="Bullet1"/>
      <w:lvlText w:val=""/>
      <w:lvlJc w:val="left"/>
      <w:pPr>
        <w:tabs>
          <w:tab w:val="num" w:pos="1584"/>
        </w:tabs>
        <w:ind w:left="1584" w:hanging="504"/>
      </w:pPr>
      <w:rPr>
        <w:rFonts w:ascii="Wingdings" w:hAnsi="Wingdings" w:hint="default"/>
        <w:b w:val="0"/>
        <w:i w:val="0"/>
        <w:vanish w:val="0"/>
        <w:color w:val="auto"/>
        <w:sz w:val="16"/>
      </w:rPr>
    </w:lvl>
  </w:abstractNum>
  <w:abstractNum w:abstractNumId="74" w15:restartNumberingAfterBreak="0">
    <w:nsid w:val="4D7A134D"/>
    <w:multiLevelType w:val="hybridMultilevel"/>
    <w:tmpl w:val="48122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DEE57C4"/>
    <w:multiLevelType w:val="hybridMultilevel"/>
    <w:tmpl w:val="B06CB166"/>
    <w:lvl w:ilvl="0" w:tplc="FFFFFFFF">
      <w:start w:val="1"/>
      <w:numFmt w:val="upperLetter"/>
      <w:lvlText w:val="%1."/>
      <w:lvlJc w:val="left"/>
      <w:pPr>
        <w:ind w:left="1800" w:hanging="360"/>
      </w:pPr>
      <w:rPr>
        <w:rFonts w:hint="default"/>
      </w:rPr>
    </w:lvl>
    <w:lvl w:ilvl="1" w:tplc="FFFFFFFF">
      <w:start w:val="1"/>
      <w:numFmt w:val="lowerRoman"/>
      <w:lvlText w:val="%2."/>
      <w:lvlJc w:val="right"/>
      <w:pPr>
        <w:ind w:left="2520" w:hanging="360"/>
      </w:pPr>
    </w:lvl>
    <w:lvl w:ilvl="2" w:tplc="445855EE">
      <w:numFmt w:val="bullet"/>
      <w:pStyle w:val="Sub2Bullets"/>
      <w:lvlText w:val="•"/>
      <w:lvlJc w:val="left"/>
      <w:pPr>
        <w:ind w:left="3420" w:hanging="360"/>
      </w:pPr>
      <w:rPr>
        <w:rFonts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6" w15:restartNumberingAfterBreak="0">
    <w:nsid w:val="4DFE608A"/>
    <w:multiLevelType w:val="multilevel"/>
    <w:tmpl w:val="B966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E0605EE"/>
    <w:multiLevelType w:val="multilevel"/>
    <w:tmpl w:val="7B10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4F937E30"/>
    <w:multiLevelType w:val="multilevel"/>
    <w:tmpl w:val="9A56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1BF4170"/>
    <w:multiLevelType w:val="hybridMultilevel"/>
    <w:tmpl w:val="34CCEA72"/>
    <w:lvl w:ilvl="0" w:tplc="81786B54">
      <w:start w:val="1"/>
      <w:numFmt w:val="decimal"/>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1FD1F36"/>
    <w:multiLevelType w:val="multilevel"/>
    <w:tmpl w:val="0409001D"/>
    <w:styleLink w:val="Style9"/>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2AF54A3"/>
    <w:multiLevelType w:val="multilevel"/>
    <w:tmpl w:val="6068E518"/>
    <w:styleLink w:val="Contracts"/>
    <w:lvl w:ilvl="0">
      <w:start w:val="1"/>
      <w:numFmt w:val="decimal"/>
      <w:lvlText w:val="%1."/>
      <w:lvlJc w:val="left"/>
      <w:pPr>
        <w:tabs>
          <w:tab w:val="num" w:pos="720"/>
        </w:tabs>
        <w:ind w:left="0" w:firstLine="0"/>
      </w:pPr>
      <w:rPr>
        <w:b/>
        <w:bCs/>
        <w:sz w:val="24"/>
      </w:rPr>
    </w:lvl>
    <w:lvl w:ilvl="1">
      <w:start w:val="1"/>
      <w:numFmt w:val="decimal"/>
      <w:lvlText w:val="%1.%2."/>
      <w:lvlJc w:val="left"/>
      <w:pPr>
        <w:tabs>
          <w:tab w:val="num" w:pos="360"/>
        </w:tabs>
        <w:ind w:left="1440" w:hanging="720"/>
      </w:pPr>
      <w:rPr>
        <w:rFonts w:hint="default"/>
      </w:rPr>
    </w:lvl>
    <w:lvl w:ilvl="2">
      <w:start w:val="1"/>
      <w:numFmt w:val="decimal"/>
      <w:lvlText w:val="%1.%2.%3."/>
      <w:lvlJc w:val="left"/>
      <w:pPr>
        <w:tabs>
          <w:tab w:val="num" w:pos="720"/>
        </w:tabs>
        <w:ind w:left="2160" w:hanging="720"/>
      </w:pPr>
      <w:rPr>
        <w:rFonts w:hint="default"/>
      </w:rPr>
    </w:lvl>
    <w:lvl w:ilvl="3">
      <w:start w:val="1"/>
      <w:numFmt w:val="lowerLetter"/>
      <w:lvlText w:val="%4."/>
      <w:lvlJc w:val="left"/>
      <w:pPr>
        <w:tabs>
          <w:tab w:val="num" w:pos="360"/>
        </w:tabs>
        <w:ind w:left="2520" w:hanging="360"/>
      </w:pPr>
      <w:rPr>
        <w:rFonts w:hint="default"/>
      </w:rPr>
    </w:lvl>
    <w:lvl w:ilvl="4">
      <w:start w:val="1"/>
      <w:numFmt w:val="lowerRoman"/>
      <w:lvlText w:val="%5."/>
      <w:lvlJc w:val="left"/>
      <w:pPr>
        <w:tabs>
          <w:tab w:val="num" w:pos="360"/>
        </w:tabs>
        <w:ind w:left="288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52EA1524"/>
    <w:multiLevelType w:val="multilevel"/>
    <w:tmpl w:val="5E78BF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40B0337"/>
    <w:multiLevelType w:val="multilevel"/>
    <w:tmpl w:val="CAD4D07C"/>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5" w15:restartNumberingAfterBreak="0">
    <w:nsid w:val="540B60E9"/>
    <w:multiLevelType w:val="multilevel"/>
    <w:tmpl w:val="088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4CE0757"/>
    <w:multiLevelType w:val="hybridMultilevel"/>
    <w:tmpl w:val="FFFFFFFF"/>
    <w:lvl w:ilvl="0" w:tplc="13C4A37A">
      <w:start w:val="1"/>
      <w:numFmt w:val="lowerLetter"/>
      <w:lvlText w:val="%1."/>
      <w:lvlJc w:val="left"/>
      <w:pPr>
        <w:ind w:left="720" w:hanging="360"/>
      </w:pPr>
    </w:lvl>
    <w:lvl w:ilvl="1" w:tplc="2686399E">
      <w:start w:val="1"/>
      <w:numFmt w:val="lowerLetter"/>
      <w:lvlText w:val="%2."/>
      <w:lvlJc w:val="left"/>
      <w:pPr>
        <w:ind w:left="1440" w:hanging="360"/>
      </w:pPr>
    </w:lvl>
    <w:lvl w:ilvl="2" w:tplc="D32E1CAE">
      <w:start w:val="1"/>
      <w:numFmt w:val="lowerRoman"/>
      <w:lvlText w:val="%3."/>
      <w:lvlJc w:val="right"/>
      <w:pPr>
        <w:ind w:left="2160" w:hanging="180"/>
      </w:pPr>
    </w:lvl>
    <w:lvl w:ilvl="3" w:tplc="9B20873E">
      <w:start w:val="1"/>
      <w:numFmt w:val="decimal"/>
      <w:lvlText w:val="%4."/>
      <w:lvlJc w:val="left"/>
      <w:pPr>
        <w:ind w:left="2880" w:hanging="360"/>
      </w:pPr>
    </w:lvl>
    <w:lvl w:ilvl="4" w:tplc="E73A366E">
      <w:start w:val="1"/>
      <w:numFmt w:val="lowerLetter"/>
      <w:lvlText w:val="%5."/>
      <w:lvlJc w:val="left"/>
      <w:pPr>
        <w:ind w:left="3600" w:hanging="360"/>
      </w:pPr>
    </w:lvl>
    <w:lvl w:ilvl="5" w:tplc="719E232A">
      <w:start w:val="1"/>
      <w:numFmt w:val="lowerRoman"/>
      <w:lvlText w:val="%6."/>
      <w:lvlJc w:val="right"/>
      <w:pPr>
        <w:ind w:left="4320" w:hanging="180"/>
      </w:pPr>
    </w:lvl>
    <w:lvl w:ilvl="6" w:tplc="5128CFB0">
      <w:start w:val="1"/>
      <w:numFmt w:val="decimal"/>
      <w:lvlText w:val="%7."/>
      <w:lvlJc w:val="left"/>
      <w:pPr>
        <w:ind w:left="5040" w:hanging="360"/>
      </w:pPr>
    </w:lvl>
    <w:lvl w:ilvl="7" w:tplc="171CE8CC">
      <w:start w:val="1"/>
      <w:numFmt w:val="lowerLetter"/>
      <w:lvlText w:val="%8."/>
      <w:lvlJc w:val="left"/>
      <w:pPr>
        <w:ind w:left="5760" w:hanging="360"/>
      </w:pPr>
    </w:lvl>
    <w:lvl w:ilvl="8" w:tplc="7B6A30C4">
      <w:start w:val="1"/>
      <w:numFmt w:val="lowerRoman"/>
      <w:lvlText w:val="%9."/>
      <w:lvlJc w:val="right"/>
      <w:pPr>
        <w:ind w:left="6480" w:hanging="180"/>
      </w:pPr>
    </w:lvl>
  </w:abstractNum>
  <w:abstractNum w:abstractNumId="87" w15:restartNumberingAfterBreak="0">
    <w:nsid w:val="55026321"/>
    <w:multiLevelType w:val="hybridMultilevel"/>
    <w:tmpl w:val="609A89A8"/>
    <w:lvl w:ilvl="0" w:tplc="4F76F29E">
      <w:start w:val="1"/>
      <w:numFmt w:val="upperLetter"/>
      <w:pStyle w:val="SubBullets"/>
      <w:lvlText w:val="%1."/>
      <w:lvlJc w:val="left"/>
      <w:pPr>
        <w:ind w:left="1800" w:hanging="360"/>
      </w:pPr>
      <w:rPr>
        <w:rFonts w:hint="default"/>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5B38DB50">
      <w:start w:val="1"/>
      <w:numFmt w:val="decimal"/>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557414F1"/>
    <w:multiLevelType w:val="multilevel"/>
    <w:tmpl w:val="36F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78730D1"/>
    <w:multiLevelType w:val="multilevel"/>
    <w:tmpl w:val="10A4A3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FB7DFA"/>
    <w:multiLevelType w:val="multilevel"/>
    <w:tmpl w:val="823EF3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D93742"/>
    <w:multiLevelType w:val="hybridMultilevel"/>
    <w:tmpl w:val="5E729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915CA3"/>
    <w:multiLevelType w:val="hybridMultilevel"/>
    <w:tmpl w:val="BA98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AB52070"/>
    <w:multiLevelType w:val="hybridMultilevel"/>
    <w:tmpl w:val="558AED8E"/>
    <w:lvl w:ilvl="0" w:tplc="04090019">
      <w:start w:val="1"/>
      <w:numFmt w:val="lowerLetter"/>
      <w:lvlText w:val="%1."/>
      <w:lvlJc w:val="left"/>
      <w:pPr>
        <w:ind w:left="720" w:hanging="360"/>
      </w:pPr>
    </w:lvl>
    <w:lvl w:ilvl="1" w:tplc="FFFFFFFF">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AB9235B"/>
    <w:multiLevelType w:val="multilevel"/>
    <w:tmpl w:val="36108D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D6D68CD"/>
    <w:multiLevelType w:val="multilevel"/>
    <w:tmpl w:val="7318E5B2"/>
    <w:name w:val="zzmpStandard||Standard|2|3|1|1|0|0||1|0|0||1|0|0||1|0|1||1|0|0||1|0|0||1|0|0||1|0|0||1|0|0||"/>
    <w:lvl w:ilvl="0">
      <w:start w:val="1"/>
      <w:numFmt w:val="decimal"/>
      <w:pStyle w:val="StandardL1"/>
      <w:lvlText w:val="%1."/>
      <w:lvlJc w:val="left"/>
      <w:pPr>
        <w:tabs>
          <w:tab w:val="num" w:pos="720"/>
        </w:tabs>
        <w:ind w:left="0" w:firstLine="0"/>
      </w:pPr>
      <w:rPr>
        <w:rFonts w:eastAsia="Times New Roman" w:hAnsi="Times New Roman"/>
        <w:b w:val="0"/>
        <w:i w:val="0"/>
        <w:caps w:val="0"/>
        <w:smallCaps w:val="0"/>
        <w:u w:val="none"/>
      </w:rPr>
    </w:lvl>
    <w:lvl w:ilvl="1">
      <w:start w:val="1"/>
      <w:numFmt w:val="upperLetter"/>
      <w:pStyle w:val="StandardL2"/>
      <w:lvlText w:val="%2."/>
      <w:lvlJc w:val="left"/>
      <w:pPr>
        <w:tabs>
          <w:tab w:val="num" w:pos="1440"/>
        </w:tabs>
        <w:ind w:left="1440" w:hanging="720"/>
      </w:pPr>
      <w:rPr>
        <w:rFonts w:eastAsia="Times New Roman"/>
        <w:b w:val="0"/>
        <w:i w:val="0"/>
        <w:caps w:val="0"/>
        <w:smallCaps w:val="0"/>
        <w:u w:val="none"/>
      </w:rPr>
    </w:lvl>
    <w:lvl w:ilvl="2">
      <w:start w:val="1"/>
      <w:numFmt w:val="lowerRoman"/>
      <w:pStyle w:val="StandardL3"/>
      <w:lvlText w:val="%3."/>
      <w:lvlJc w:val="left"/>
      <w:pPr>
        <w:tabs>
          <w:tab w:val="num" w:pos="2160"/>
        </w:tabs>
        <w:ind w:left="2160" w:hanging="720"/>
      </w:pPr>
      <w:rPr>
        <w:rFonts w:eastAsia="Times New Roman"/>
        <w:b w:val="0"/>
        <w:i w:val="0"/>
        <w:caps w:val="0"/>
        <w:smallCaps w:val="0"/>
        <w:u w:val="none"/>
      </w:rPr>
    </w:lvl>
    <w:lvl w:ilvl="3">
      <w:start w:val="1"/>
      <w:numFmt w:val="decimal"/>
      <w:pStyle w:val="StandardL4"/>
      <w:lvlText w:val="(%4)"/>
      <w:lvlJc w:val="left"/>
      <w:pPr>
        <w:tabs>
          <w:tab w:val="num" w:pos="2880"/>
        </w:tabs>
        <w:ind w:left="0" w:firstLine="2160"/>
      </w:pPr>
      <w:rPr>
        <w:rFonts w:eastAsia="Times New Roman"/>
        <w:b w:val="0"/>
        <w:i w:val="0"/>
        <w:caps w:val="0"/>
        <w:smallCaps w:val="0"/>
        <w:u w:val="none"/>
      </w:rPr>
    </w:lvl>
    <w:lvl w:ilvl="4">
      <w:start w:val="1"/>
      <w:numFmt w:val="lowerLetter"/>
      <w:pStyle w:val="StandardL5"/>
      <w:lvlText w:val="%5."/>
      <w:lvlJc w:val="left"/>
      <w:pPr>
        <w:tabs>
          <w:tab w:val="num" w:pos="3600"/>
        </w:tabs>
        <w:ind w:left="0" w:firstLine="2880"/>
      </w:pPr>
      <w:rPr>
        <w:rFonts w:eastAsia="Times New Roman"/>
        <w:b w:val="0"/>
        <w:i w:val="0"/>
        <w:caps w:val="0"/>
        <w:smallCaps w:val="0"/>
        <w:u w:val="none"/>
      </w:rPr>
    </w:lvl>
    <w:lvl w:ilvl="5">
      <w:start w:val="1"/>
      <w:numFmt w:val="lowerRoman"/>
      <w:pStyle w:val="StandardL6"/>
      <w:lvlText w:val="%6."/>
      <w:lvlJc w:val="left"/>
      <w:pPr>
        <w:tabs>
          <w:tab w:val="num" w:pos="4320"/>
        </w:tabs>
        <w:ind w:left="0" w:firstLine="3600"/>
      </w:pPr>
      <w:rPr>
        <w:rFonts w:eastAsia="Times New Roman"/>
        <w:b w:val="0"/>
        <w:i w:val="0"/>
        <w:caps w:val="0"/>
        <w:smallCaps w:val="0"/>
        <w:u w:val="none"/>
      </w:rPr>
    </w:lvl>
    <w:lvl w:ilvl="6">
      <w:start w:val="1"/>
      <w:numFmt w:val="decimal"/>
      <w:pStyle w:val="StandardL7"/>
      <w:lvlText w:val="%7)"/>
      <w:lvlJc w:val="left"/>
      <w:pPr>
        <w:tabs>
          <w:tab w:val="num" w:pos="5040"/>
        </w:tabs>
        <w:ind w:left="0" w:firstLine="4320"/>
      </w:pPr>
      <w:rPr>
        <w:rFonts w:eastAsia="Times New Roman"/>
        <w:b w:val="0"/>
        <w:i w:val="0"/>
        <w:caps w:val="0"/>
        <w:smallCaps w:val="0"/>
        <w:u w:val="none"/>
      </w:rPr>
    </w:lvl>
    <w:lvl w:ilvl="7">
      <w:start w:val="1"/>
      <w:numFmt w:val="lowerLetter"/>
      <w:pStyle w:val="StandardL8"/>
      <w:lvlText w:val="%8)"/>
      <w:lvlJc w:val="left"/>
      <w:pPr>
        <w:tabs>
          <w:tab w:val="num" w:pos="5760"/>
        </w:tabs>
        <w:ind w:left="0" w:firstLine="5040"/>
      </w:pPr>
      <w:rPr>
        <w:rFonts w:eastAsia="Times New Roman"/>
        <w:b w:val="0"/>
        <w:i w:val="0"/>
        <w:caps w:val="0"/>
        <w:smallCaps w:val="0"/>
        <w:u w:val="none"/>
      </w:rPr>
    </w:lvl>
    <w:lvl w:ilvl="8">
      <w:start w:val="1"/>
      <w:numFmt w:val="lowerRoman"/>
      <w:pStyle w:val="StandardL9"/>
      <w:lvlText w:val="%9)"/>
      <w:lvlJc w:val="left"/>
      <w:pPr>
        <w:tabs>
          <w:tab w:val="num" w:pos="6480"/>
        </w:tabs>
        <w:ind w:left="0" w:firstLine="5760"/>
      </w:pPr>
      <w:rPr>
        <w:rFonts w:eastAsia="Times New Roman"/>
        <w:b w:val="0"/>
        <w:i w:val="0"/>
        <w:caps w:val="0"/>
        <w:smallCaps w:val="0"/>
        <w:u w:val="none"/>
      </w:rPr>
    </w:lvl>
  </w:abstractNum>
  <w:abstractNum w:abstractNumId="96" w15:restartNumberingAfterBreak="0">
    <w:nsid w:val="5F1B4856"/>
    <w:multiLevelType w:val="hybridMultilevel"/>
    <w:tmpl w:val="0024C582"/>
    <w:lvl w:ilvl="0" w:tplc="DBA24F8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8" w15:restartNumberingAfterBreak="0">
    <w:nsid w:val="62CC0722"/>
    <w:multiLevelType w:val="multilevel"/>
    <w:tmpl w:val="8C9E0ACC"/>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9" w15:restartNumberingAfterBreak="0">
    <w:nsid w:val="62F52000"/>
    <w:multiLevelType w:val="hybridMultilevel"/>
    <w:tmpl w:val="756C4F7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2F94137"/>
    <w:multiLevelType w:val="multilevel"/>
    <w:tmpl w:val="563E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4891FE9"/>
    <w:multiLevelType w:val="hybridMultilevel"/>
    <w:tmpl w:val="BFEAE432"/>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66D719D8"/>
    <w:multiLevelType w:val="multilevel"/>
    <w:tmpl w:val="31F4B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3" w15:restartNumberingAfterBreak="0">
    <w:nsid w:val="67033832"/>
    <w:multiLevelType w:val="multilevel"/>
    <w:tmpl w:val="22A6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8780975"/>
    <w:multiLevelType w:val="multilevel"/>
    <w:tmpl w:val="AAA86C12"/>
    <w:lvl w:ilvl="0">
      <w:start w:val="1"/>
      <w:numFmt w:val="decimal"/>
      <w:suff w:val="space"/>
      <w:lvlText w:val="%1."/>
      <w:lvlJc w:val="left"/>
      <w:pPr>
        <w:ind w:left="792" w:hanging="792"/>
      </w:pPr>
      <w:rPr>
        <w:rFonts w:cs="Times New Roman" w:hint="default"/>
      </w:rPr>
    </w:lvl>
    <w:lvl w:ilvl="1">
      <w:start w:val="1"/>
      <w:numFmt w:val="decimal"/>
      <w:pStyle w:val="Heading2mixed"/>
      <w:lvlText w:val="%1.%2."/>
      <w:lvlJc w:val="left"/>
      <w:pPr>
        <w:tabs>
          <w:tab w:val="num" w:pos="1512"/>
        </w:tabs>
        <w:ind w:left="1224" w:hanging="432"/>
      </w:pPr>
      <w:rPr>
        <w:rFonts w:cs="Times New Roman" w:hint="default"/>
      </w:rPr>
    </w:lvl>
    <w:lvl w:ilvl="2">
      <w:start w:val="1"/>
      <w:numFmt w:val="decimal"/>
      <w:lvlText w:val="%1.%2.%3."/>
      <w:lvlJc w:val="left"/>
      <w:pPr>
        <w:tabs>
          <w:tab w:val="num" w:pos="1656"/>
        </w:tabs>
        <w:ind w:left="1656" w:hanging="504"/>
      </w:pPr>
      <w:rPr>
        <w:rFonts w:cs="Times New Roman" w:hint="default"/>
      </w:rPr>
    </w:lvl>
    <w:lvl w:ilvl="3">
      <w:start w:val="1"/>
      <w:numFmt w:val="decimal"/>
      <w:lvlText w:val="%1.%2.%3.%4."/>
      <w:lvlJc w:val="left"/>
      <w:pPr>
        <w:tabs>
          <w:tab w:val="num" w:pos="2952"/>
        </w:tabs>
        <w:ind w:left="2160" w:hanging="648"/>
      </w:pPr>
      <w:rPr>
        <w:rFonts w:cs="Times New Roman" w:hint="default"/>
      </w:rPr>
    </w:lvl>
    <w:lvl w:ilvl="4">
      <w:start w:val="1"/>
      <w:numFmt w:val="decimal"/>
      <w:lvlText w:val="%1.%2.%3.%4.%5."/>
      <w:lvlJc w:val="left"/>
      <w:pPr>
        <w:tabs>
          <w:tab w:val="num" w:pos="3672"/>
        </w:tabs>
        <w:ind w:left="2664" w:hanging="792"/>
      </w:pPr>
      <w:rPr>
        <w:rFonts w:cs="Times New Roman" w:hint="default"/>
      </w:rPr>
    </w:lvl>
    <w:lvl w:ilvl="5">
      <w:start w:val="1"/>
      <w:numFmt w:val="decimal"/>
      <w:lvlText w:val="%1.%2.%3.%4.%5.%6."/>
      <w:lvlJc w:val="left"/>
      <w:pPr>
        <w:tabs>
          <w:tab w:val="num" w:pos="4392"/>
        </w:tabs>
        <w:ind w:left="3168" w:hanging="936"/>
      </w:pPr>
      <w:rPr>
        <w:rFonts w:cs="Times New Roman" w:hint="default"/>
      </w:rPr>
    </w:lvl>
    <w:lvl w:ilvl="6">
      <w:start w:val="1"/>
      <w:numFmt w:val="decimal"/>
      <w:lvlText w:val="%1.%2.%3.%4.%5.%6.%7."/>
      <w:lvlJc w:val="left"/>
      <w:pPr>
        <w:tabs>
          <w:tab w:val="num" w:pos="5112"/>
        </w:tabs>
        <w:ind w:left="3672" w:hanging="1080"/>
      </w:pPr>
      <w:rPr>
        <w:rFonts w:cs="Times New Roman" w:hint="default"/>
      </w:rPr>
    </w:lvl>
    <w:lvl w:ilvl="7">
      <w:start w:val="1"/>
      <w:numFmt w:val="decimal"/>
      <w:lvlText w:val="%1.%2.%3.%4.%5.%6.%7.%8."/>
      <w:lvlJc w:val="left"/>
      <w:pPr>
        <w:tabs>
          <w:tab w:val="num" w:pos="5832"/>
        </w:tabs>
        <w:ind w:left="4176" w:hanging="1224"/>
      </w:pPr>
      <w:rPr>
        <w:rFonts w:cs="Times New Roman" w:hint="default"/>
      </w:rPr>
    </w:lvl>
    <w:lvl w:ilvl="8">
      <w:start w:val="1"/>
      <w:numFmt w:val="decimal"/>
      <w:lvlText w:val="%1.%2.%3.%4.%5.%6.%7.%8.%9."/>
      <w:lvlJc w:val="left"/>
      <w:pPr>
        <w:tabs>
          <w:tab w:val="num" w:pos="6552"/>
        </w:tabs>
        <w:ind w:left="4752" w:hanging="1440"/>
      </w:pPr>
      <w:rPr>
        <w:rFonts w:cs="Times New Roman" w:hint="default"/>
      </w:rPr>
    </w:lvl>
  </w:abstractNum>
  <w:abstractNum w:abstractNumId="105" w15:restartNumberingAfterBreak="0">
    <w:nsid w:val="6A46416E"/>
    <w:multiLevelType w:val="hybridMultilevel"/>
    <w:tmpl w:val="E1E80D68"/>
    <w:lvl w:ilvl="0" w:tplc="939EB688">
      <w:start w:val="1"/>
      <w:numFmt w:val="decimal"/>
      <w:lvlText w:val="%1."/>
      <w:lvlJc w:val="left"/>
      <w:pPr>
        <w:ind w:left="116" w:hanging="721"/>
      </w:pPr>
      <w:rPr>
        <w:rFonts w:ascii="Times New Roman" w:eastAsia="Times New Roman" w:hAnsi="Times New Roman" w:cs="Times New Roman" w:hint="default"/>
        <w:b w:val="0"/>
        <w:bCs w:val="0"/>
        <w:i w:val="0"/>
        <w:iCs w:val="0"/>
        <w:w w:val="100"/>
        <w:sz w:val="24"/>
        <w:szCs w:val="24"/>
      </w:rPr>
    </w:lvl>
    <w:lvl w:ilvl="1" w:tplc="A7B67580">
      <w:start w:val="1"/>
      <w:numFmt w:val="decimal"/>
      <w:lvlText w:val="%2."/>
      <w:lvlJc w:val="left"/>
      <w:pPr>
        <w:ind w:left="1646" w:hanging="631"/>
      </w:pPr>
      <w:rPr>
        <w:rFonts w:ascii="Times New Roman" w:eastAsia="Times New Roman" w:hAnsi="Times New Roman" w:cs="Times New Roman" w:hint="default"/>
        <w:b w:val="0"/>
        <w:bCs w:val="0"/>
        <w:i w:val="0"/>
        <w:iCs w:val="0"/>
        <w:w w:val="100"/>
        <w:sz w:val="24"/>
        <w:szCs w:val="24"/>
      </w:rPr>
    </w:lvl>
    <w:lvl w:ilvl="2" w:tplc="74F0790C">
      <w:numFmt w:val="bullet"/>
      <w:lvlText w:val="•"/>
      <w:lvlJc w:val="left"/>
      <w:pPr>
        <w:ind w:left="2575" w:hanging="631"/>
      </w:pPr>
      <w:rPr>
        <w:rFonts w:hint="default"/>
      </w:rPr>
    </w:lvl>
    <w:lvl w:ilvl="3" w:tplc="55AC22E2">
      <w:numFmt w:val="bullet"/>
      <w:lvlText w:val="•"/>
      <w:lvlJc w:val="left"/>
      <w:pPr>
        <w:ind w:left="3511" w:hanging="631"/>
      </w:pPr>
      <w:rPr>
        <w:rFonts w:hint="default"/>
      </w:rPr>
    </w:lvl>
    <w:lvl w:ilvl="4" w:tplc="B35A1810">
      <w:numFmt w:val="bullet"/>
      <w:lvlText w:val="•"/>
      <w:lvlJc w:val="left"/>
      <w:pPr>
        <w:ind w:left="4446" w:hanging="631"/>
      </w:pPr>
      <w:rPr>
        <w:rFonts w:hint="default"/>
      </w:rPr>
    </w:lvl>
    <w:lvl w:ilvl="5" w:tplc="A6F81872">
      <w:numFmt w:val="bullet"/>
      <w:lvlText w:val="•"/>
      <w:lvlJc w:val="left"/>
      <w:pPr>
        <w:ind w:left="5382" w:hanging="631"/>
      </w:pPr>
      <w:rPr>
        <w:rFonts w:hint="default"/>
      </w:rPr>
    </w:lvl>
    <w:lvl w:ilvl="6" w:tplc="19E01BA8">
      <w:numFmt w:val="bullet"/>
      <w:lvlText w:val="•"/>
      <w:lvlJc w:val="left"/>
      <w:pPr>
        <w:ind w:left="6317" w:hanging="631"/>
      </w:pPr>
      <w:rPr>
        <w:rFonts w:hint="default"/>
      </w:rPr>
    </w:lvl>
    <w:lvl w:ilvl="7" w:tplc="46B052C6">
      <w:numFmt w:val="bullet"/>
      <w:lvlText w:val="•"/>
      <w:lvlJc w:val="left"/>
      <w:pPr>
        <w:ind w:left="7253" w:hanging="631"/>
      </w:pPr>
      <w:rPr>
        <w:rFonts w:hint="default"/>
      </w:rPr>
    </w:lvl>
    <w:lvl w:ilvl="8" w:tplc="C8A4C902">
      <w:numFmt w:val="bullet"/>
      <w:lvlText w:val="•"/>
      <w:lvlJc w:val="left"/>
      <w:pPr>
        <w:ind w:left="8188" w:hanging="631"/>
      </w:pPr>
      <w:rPr>
        <w:rFonts w:hint="default"/>
      </w:rPr>
    </w:lvl>
  </w:abstractNum>
  <w:abstractNum w:abstractNumId="106" w15:restartNumberingAfterBreak="0">
    <w:nsid w:val="6D21599C"/>
    <w:multiLevelType w:val="multilevel"/>
    <w:tmpl w:val="FA2E6B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E311FAD"/>
    <w:multiLevelType w:val="multilevel"/>
    <w:tmpl w:val="C7B4E5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6F1E229C"/>
    <w:multiLevelType w:val="multilevel"/>
    <w:tmpl w:val="D0CCBA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6FD76A66"/>
    <w:multiLevelType w:val="hybridMultilevel"/>
    <w:tmpl w:val="C6A8BF1A"/>
    <w:lvl w:ilvl="0" w:tplc="0409000F">
      <w:start w:val="1"/>
      <w:numFmt w:val="decimal"/>
      <w:lvlText w:val="%1."/>
      <w:lvlJc w:val="lef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08F6F8C"/>
    <w:multiLevelType w:val="hybridMultilevel"/>
    <w:tmpl w:val="6F382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27B2A7A"/>
    <w:multiLevelType w:val="multilevel"/>
    <w:tmpl w:val="6B9A51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2" w15:restartNumberingAfterBreak="0">
    <w:nsid w:val="72F97CA5"/>
    <w:multiLevelType w:val="multilevel"/>
    <w:tmpl w:val="400C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3380B8C"/>
    <w:multiLevelType w:val="multilevel"/>
    <w:tmpl w:val="33D8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3F00FEC"/>
    <w:multiLevelType w:val="hybridMultilevel"/>
    <w:tmpl w:val="77CE9ADA"/>
    <w:lvl w:ilvl="0" w:tplc="57666E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41E747C"/>
    <w:multiLevelType w:val="hybridMultilevel"/>
    <w:tmpl w:val="FE28D576"/>
    <w:lvl w:ilvl="0" w:tplc="4C4436D0">
      <w:start w:val="33"/>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6" w15:restartNumberingAfterBreak="0">
    <w:nsid w:val="74BF1502"/>
    <w:multiLevelType w:val="multilevel"/>
    <w:tmpl w:val="2FF4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538376E"/>
    <w:multiLevelType w:val="hybridMultilevel"/>
    <w:tmpl w:val="D6787C4E"/>
    <w:lvl w:ilvl="0" w:tplc="44EED172">
      <w:start w:val="1"/>
      <w:numFmt w:val="lowerLetter"/>
      <w:lvlText w:val="%1."/>
      <w:lvlJc w:val="left"/>
      <w:pPr>
        <w:ind w:left="180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9D94878"/>
    <w:multiLevelType w:val="multilevel"/>
    <w:tmpl w:val="70DACEA4"/>
    <w:styleLink w:val="CurrentList1"/>
    <w:lvl w:ilvl="0">
      <w:start w:val="1"/>
      <w:numFmt w:val="lowerRoman"/>
      <w:lvlText w:val="%1."/>
      <w:lvlJc w:val="left"/>
      <w:pPr>
        <w:ind w:left="2372" w:hanging="294"/>
        <w:jc w:val="right"/>
      </w:pPr>
      <w:rPr>
        <w:rFonts w:hint="default"/>
        <w:spacing w:val="-6"/>
        <w:w w:val="99"/>
      </w:rPr>
    </w:lvl>
    <w:lvl w:ilvl="1">
      <w:start w:val="1"/>
      <w:numFmt w:val="decimal"/>
      <w:lvlText w:val="%2."/>
      <w:lvlJc w:val="left"/>
      <w:pPr>
        <w:ind w:left="720" w:firstLine="0"/>
      </w:pPr>
      <w:rPr>
        <w:rFonts w:hint="default"/>
        <w:spacing w:val="-11"/>
        <w:w w:val="100"/>
      </w:rPr>
    </w:lvl>
    <w:lvl w:ilvl="2">
      <w:numFmt w:val="bullet"/>
      <w:lvlText w:val="•"/>
      <w:lvlJc w:val="left"/>
      <w:pPr>
        <w:ind w:left="4064" w:hanging="360"/>
      </w:pPr>
      <w:rPr>
        <w:rFonts w:hint="default"/>
      </w:rPr>
    </w:lvl>
    <w:lvl w:ilvl="3">
      <w:numFmt w:val="bullet"/>
      <w:lvlText w:val="•"/>
      <w:lvlJc w:val="left"/>
      <w:pPr>
        <w:ind w:left="4868" w:hanging="360"/>
      </w:pPr>
      <w:rPr>
        <w:rFonts w:hint="default"/>
      </w:rPr>
    </w:lvl>
    <w:lvl w:ilvl="4">
      <w:numFmt w:val="bullet"/>
      <w:lvlText w:val="•"/>
      <w:lvlJc w:val="left"/>
      <w:pPr>
        <w:ind w:left="5673" w:hanging="360"/>
      </w:pPr>
      <w:rPr>
        <w:rFonts w:hint="default"/>
      </w:rPr>
    </w:lvl>
    <w:lvl w:ilvl="5">
      <w:numFmt w:val="bullet"/>
      <w:lvlText w:val="•"/>
      <w:lvlJc w:val="left"/>
      <w:pPr>
        <w:ind w:left="6477" w:hanging="360"/>
      </w:pPr>
      <w:rPr>
        <w:rFonts w:hint="default"/>
      </w:rPr>
    </w:lvl>
    <w:lvl w:ilvl="6">
      <w:numFmt w:val="bullet"/>
      <w:lvlText w:val="•"/>
      <w:lvlJc w:val="left"/>
      <w:pPr>
        <w:ind w:left="7282" w:hanging="360"/>
      </w:pPr>
      <w:rPr>
        <w:rFonts w:hint="default"/>
      </w:rPr>
    </w:lvl>
    <w:lvl w:ilvl="7">
      <w:numFmt w:val="bullet"/>
      <w:lvlText w:val="•"/>
      <w:lvlJc w:val="left"/>
      <w:pPr>
        <w:ind w:left="8086" w:hanging="360"/>
      </w:pPr>
      <w:rPr>
        <w:rFonts w:hint="default"/>
      </w:rPr>
    </w:lvl>
    <w:lvl w:ilvl="8">
      <w:numFmt w:val="bullet"/>
      <w:lvlText w:val="•"/>
      <w:lvlJc w:val="left"/>
      <w:pPr>
        <w:ind w:left="8891" w:hanging="360"/>
      </w:pPr>
      <w:rPr>
        <w:rFonts w:hint="default"/>
      </w:rPr>
    </w:lvl>
  </w:abstractNum>
  <w:abstractNum w:abstractNumId="119" w15:restartNumberingAfterBreak="0">
    <w:nsid w:val="7A112574"/>
    <w:multiLevelType w:val="multilevel"/>
    <w:tmpl w:val="00D0AA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7BF831FA"/>
    <w:multiLevelType w:val="multilevel"/>
    <w:tmpl w:val="E57A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CFA49ED"/>
    <w:multiLevelType w:val="hybridMultilevel"/>
    <w:tmpl w:val="3350E3DC"/>
    <w:lvl w:ilvl="0" w:tplc="F7CE255E">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15:restartNumberingAfterBreak="0">
    <w:nsid w:val="7FE01AD2"/>
    <w:multiLevelType w:val="multilevel"/>
    <w:tmpl w:val="31D8BB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69613198">
    <w:abstractNumId w:val="86"/>
  </w:num>
  <w:num w:numId="2" w16cid:durableId="1224412403">
    <w:abstractNumId w:val="61"/>
  </w:num>
  <w:num w:numId="3" w16cid:durableId="1814370568">
    <w:abstractNumId w:val="29"/>
  </w:num>
  <w:num w:numId="4" w16cid:durableId="1756825335">
    <w:abstractNumId w:val="98"/>
  </w:num>
  <w:num w:numId="5" w16cid:durableId="383216705">
    <w:abstractNumId w:val="17"/>
  </w:num>
  <w:num w:numId="6" w16cid:durableId="2137210775">
    <w:abstractNumId w:val="101"/>
  </w:num>
  <w:num w:numId="7" w16cid:durableId="1078985897">
    <w:abstractNumId w:val="97"/>
  </w:num>
  <w:num w:numId="8" w16cid:durableId="1372799437">
    <w:abstractNumId w:val="69"/>
  </w:num>
  <w:num w:numId="9" w16cid:durableId="1970167567">
    <w:abstractNumId w:val="57"/>
  </w:num>
  <w:num w:numId="10" w16cid:durableId="1764836258">
    <w:abstractNumId w:val="80"/>
  </w:num>
  <w:num w:numId="11" w16cid:durableId="2057047687">
    <w:abstractNumId w:val="35"/>
  </w:num>
  <w:num w:numId="12" w16cid:durableId="1631859753">
    <w:abstractNumId w:val="28"/>
  </w:num>
  <w:num w:numId="13" w16cid:durableId="1005017924">
    <w:abstractNumId w:val="25"/>
  </w:num>
  <w:num w:numId="14" w16cid:durableId="325669750">
    <w:abstractNumId w:val="12"/>
  </w:num>
  <w:num w:numId="15" w16cid:durableId="1978367987">
    <w:abstractNumId w:val="121"/>
  </w:num>
  <w:num w:numId="16" w16cid:durableId="243226939">
    <w:abstractNumId w:val="40"/>
  </w:num>
  <w:num w:numId="17" w16cid:durableId="279535135">
    <w:abstractNumId w:val="8"/>
  </w:num>
  <w:num w:numId="18" w16cid:durableId="589119346">
    <w:abstractNumId w:val="54"/>
  </w:num>
  <w:num w:numId="19" w16cid:durableId="1311053779">
    <w:abstractNumId w:val="117"/>
  </w:num>
  <w:num w:numId="20" w16cid:durableId="199052815">
    <w:abstractNumId w:val="78"/>
  </w:num>
  <w:num w:numId="21" w16cid:durableId="1070663139">
    <w:abstractNumId w:val="21"/>
  </w:num>
  <w:num w:numId="22" w16cid:durableId="1590235273">
    <w:abstractNumId w:val="46"/>
  </w:num>
  <w:num w:numId="23" w16cid:durableId="83650346">
    <w:abstractNumId w:val="50"/>
  </w:num>
  <w:num w:numId="24" w16cid:durableId="1062947213">
    <w:abstractNumId w:val="110"/>
  </w:num>
  <w:num w:numId="25" w16cid:durableId="1909682149">
    <w:abstractNumId w:val="99"/>
  </w:num>
  <w:num w:numId="26" w16cid:durableId="1938633669">
    <w:abstractNumId w:val="42"/>
  </w:num>
  <w:num w:numId="27" w16cid:durableId="2052727931">
    <w:abstractNumId w:val="41"/>
  </w:num>
  <w:num w:numId="28" w16cid:durableId="437414408">
    <w:abstractNumId w:val="115"/>
  </w:num>
  <w:num w:numId="29" w16cid:durableId="1914267732">
    <w:abstractNumId w:val="49"/>
  </w:num>
  <w:num w:numId="30" w16cid:durableId="1975484398">
    <w:abstractNumId w:val="1"/>
  </w:num>
  <w:num w:numId="31" w16cid:durableId="439641058">
    <w:abstractNumId w:val="38"/>
  </w:num>
  <w:num w:numId="32" w16cid:durableId="2108232369">
    <w:abstractNumId w:val="2"/>
  </w:num>
  <w:num w:numId="33" w16cid:durableId="51932668">
    <w:abstractNumId w:val="11"/>
  </w:num>
  <w:num w:numId="34" w16cid:durableId="873538792">
    <w:abstractNumId w:val="15"/>
  </w:num>
  <w:num w:numId="35" w16cid:durableId="844251921">
    <w:abstractNumId w:val="82"/>
  </w:num>
  <w:num w:numId="36" w16cid:durableId="421605190">
    <w:abstractNumId w:val="95"/>
  </w:num>
  <w:num w:numId="37" w16cid:durableId="1901550770">
    <w:abstractNumId w:val="56"/>
    <w:lvlOverride w:ilvl="0">
      <w:lvl w:ilvl="0">
        <w:numFmt w:val="decimal"/>
        <w:pStyle w:val="LegalLevel1"/>
        <w:lvlText w:val=""/>
        <w:lvlJc w:val="left"/>
      </w:lvl>
    </w:lvlOverride>
    <w:lvlOverride w:ilvl="1">
      <w:lvl w:ilvl="1">
        <w:start w:val="1"/>
        <w:numFmt w:val="decimal"/>
        <w:pStyle w:val="LegalLevel2"/>
        <w:lvlText w:val="%1.%2"/>
        <w:lvlJc w:val="left"/>
        <w:pPr>
          <w:tabs>
            <w:tab w:val="num" w:pos="3600"/>
          </w:tabs>
          <w:ind w:left="3600" w:hanging="720"/>
        </w:pPr>
        <w:rPr>
          <w:rFonts w:cs="Times New Roman" w:hint="default"/>
          <w:b w:val="0"/>
        </w:rPr>
      </w:lvl>
    </w:lvlOverride>
  </w:num>
  <w:num w:numId="38" w16cid:durableId="1886940103">
    <w:abstractNumId w:val="56"/>
  </w:num>
  <w:num w:numId="39" w16cid:durableId="1406031386">
    <w:abstractNumId w:val="91"/>
  </w:num>
  <w:num w:numId="40" w16cid:durableId="140005693">
    <w:abstractNumId w:val="93"/>
  </w:num>
  <w:num w:numId="41" w16cid:durableId="941495303">
    <w:abstractNumId w:val="3"/>
    <w:lvlOverride w:ilvl="0">
      <w:startOverride w:val="1"/>
      <w:lvl w:ilvl="0">
        <w:start w:val="1"/>
        <w:numFmt w:val="decimal"/>
        <w:pStyle w:val="Level1"/>
        <w:lvlText w:val="1.%1_"/>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2" w16cid:durableId="83035435">
    <w:abstractNumId w:val="73"/>
  </w:num>
  <w:num w:numId="43" w16cid:durableId="62070554">
    <w:abstractNumId w:val="0"/>
  </w:num>
  <w:num w:numId="44" w16cid:durableId="1982030993">
    <w:abstractNumId w:val="104"/>
  </w:num>
  <w:num w:numId="45" w16cid:durableId="1262375233">
    <w:abstractNumId w:val="84"/>
  </w:num>
  <w:num w:numId="46" w16cid:durableId="27029499">
    <w:abstractNumId w:val="60"/>
  </w:num>
  <w:num w:numId="47" w16cid:durableId="955722426">
    <w:abstractNumId w:val="34"/>
  </w:num>
  <w:num w:numId="48" w16cid:durableId="1399282131">
    <w:abstractNumId w:val="24"/>
  </w:num>
  <w:num w:numId="49" w16cid:durableId="997998421">
    <w:abstractNumId w:val="58"/>
  </w:num>
  <w:num w:numId="50" w16cid:durableId="1939290270">
    <w:abstractNumId w:val="32"/>
  </w:num>
  <w:num w:numId="51" w16cid:durableId="872116493">
    <w:abstractNumId w:val="81"/>
  </w:num>
  <w:num w:numId="52" w16cid:durableId="1025130382">
    <w:abstractNumId w:val="66"/>
  </w:num>
  <w:num w:numId="53" w16cid:durableId="1698462112">
    <w:abstractNumId w:val="68"/>
  </w:num>
  <w:num w:numId="54" w16cid:durableId="370113299">
    <w:abstractNumId w:val="20"/>
  </w:num>
  <w:num w:numId="55" w16cid:durableId="255217104">
    <w:abstractNumId w:val="118"/>
  </w:num>
  <w:num w:numId="56" w16cid:durableId="1667706947">
    <w:abstractNumId w:val="55"/>
  </w:num>
  <w:num w:numId="57" w16cid:durableId="6042717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24468254">
    <w:abstractNumId w:val="23"/>
  </w:num>
  <w:num w:numId="59" w16cid:durableId="954169373">
    <w:abstractNumId w:val="5"/>
  </w:num>
  <w:num w:numId="60" w16cid:durableId="707950250">
    <w:abstractNumId w:val="39"/>
  </w:num>
  <w:num w:numId="61" w16cid:durableId="2089961418">
    <w:abstractNumId w:val="87"/>
  </w:num>
  <w:num w:numId="62" w16cid:durableId="1214854142">
    <w:abstractNumId w:val="75"/>
  </w:num>
  <w:num w:numId="63" w16cid:durableId="2084913710">
    <w:abstractNumId w:val="105"/>
  </w:num>
  <w:num w:numId="64" w16cid:durableId="917783730">
    <w:abstractNumId w:val="87"/>
    <w:lvlOverride w:ilvl="0">
      <w:startOverride w:val="1"/>
    </w:lvlOverride>
  </w:num>
  <w:num w:numId="65" w16cid:durableId="1745686725">
    <w:abstractNumId w:val="109"/>
  </w:num>
  <w:num w:numId="66" w16cid:durableId="613755114">
    <w:abstractNumId w:val="9"/>
  </w:num>
  <w:num w:numId="67" w16cid:durableId="93939156">
    <w:abstractNumId w:val="53"/>
  </w:num>
  <w:num w:numId="68" w16cid:durableId="1048843758">
    <w:abstractNumId w:val="16"/>
  </w:num>
  <w:num w:numId="69" w16cid:durableId="898788070">
    <w:abstractNumId w:val="74"/>
  </w:num>
  <w:num w:numId="70" w16cid:durableId="443042435">
    <w:abstractNumId w:val="92"/>
  </w:num>
  <w:num w:numId="71" w16cid:durableId="974678305">
    <w:abstractNumId w:val="113"/>
  </w:num>
  <w:num w:numId="72" w16cid:durableId="493691225">
    <w:abstractNumId w:val="112"/>
  </w:num>
  <w:num w:numId="73" w16cid:durableId="1823958561">
    <w:abstractNumId w:val="111"/>
  </w:num>
  <w:num w:numId="74" w16cid:durableId="1116950405">
    <w:abstractNumId w:val="4"/>
  </w:num>
  <w:num w:numId="75" w16cid:durableId="435977265">
    <w:abstractNumId w:val="14"/>
  </w:num>
  <w:num w:numId="76" w16cid:durableId="1240946282">
    <w:abstractNumId w:val="19"/>
  </w:num>
  <w:num w:numId="77" w16cid:durableId="1394348755">
    <w:abstractNumId w:val="83"/>
  </w:num>
  <w:num w:numId="78" w16cid:durableId="1601061053">
    <w:abstractNumId w:val="62"/>
  </w:num>
  <w:num w:numId="79" w16cid:durableId="55134430">
    <w:abstractNumId w:val="72"/>
  </w:num>
  <w:num w:numId="80" w16cid:durableId="779835218">
    <w:abstractNumId w:val="89"/>
  </w:num>
  <w:num w:numId="81" w16cid:durableId="1039359207">
    <w:abstractNumId w:val="106"/>
  </w:num>
  <w:num w:numId="82" w16cid:durableId="1313024940">
    <w:abstractNumId w:val="94"/>
  </w:num>
  <w:num w:numId="83" w16cid:durableId="798256503">
    <w:abstractNumId w:val="90"/>
  </w:num>
  <w:num w:numId="84" w16cid:durableId="1253591602">
    <w:abstractNumId w:val="6"/>
  </w:num>
  <w:num w:numId="85" w16cid:durableId="646279739">
    <w:abstractNumId w:val="70"/>
  </w:num>
  <w:num w:numId="86" w16cid:durableId="1222209895">
    <w:abstractNumId w:val="107"/>
  </w:num>
  <w:num w:numId="87" w16cid:durableId="119298773">
    <w:abstractNumId w:val="10"/>
  </w:num>
  <w:num w:numId="88" w16cid:durableId="546994026">
    <w:abstractNumId w:val="48"/>
  </w:num>
  <w:num w:numId="89" w16cid:durableId="103886635">
    <w:abstractNumId w:val="119"/>
  </w:num>
  <w:num w:numId="90" w16cid:durableId="714475084">
    <w:abstractNumId w:val="45"/>
  </w:num>
  <w:num w:numId="91" w16cid:durableId="651834722">
    <w:abstractNumId w:val="13"/>
  </w:num>
  <w:num w:numId="92" w16cid:durableId="1514110640">
    <w:abstractNumId w:val="27"/>
  </w:num>
  <w:num w:numId="93" w16cid:durableId="2043171658">
    <w:abstractNumId w:val="26"/>
  </w:num>
  <w:num w:numId="94" w16cid:durableId="821391972">
    <w:abstractNumId w:val="122"/>
  </w:num>
  <w:num w:numId="95" w16cid:durableId="1672483359">
    <w:abstractNumId w:val="63"/>
  </w:num>
  <w:num w:numId="96" w16cid:durableId="1881631029">
    <w:abstractNumId w:val="52"/>
  </w:num>
  <w:num w:numId="97" w16cid:durableId="623079296">
    <w:abstractNumId w:val="64"/>
  </w:num>
  <w:num w:numId="98" w16cid:durableId="1503162246">
    <w:abstractNumId w:val="71"/>
  </w:num>
  <w:num w:numId="99" w16cid:durableId="271324887">
    <w:abstractNumId w:val="67"/>
  </w:num>
  <w:num w:numId="100" w16cid:durableId="1104615693">
    <w:abstractNumId w:val="43"/>
  </w:num>
  <w:num w:numId="101" w16cid:durableId="427896850">
    <w:abstractNumId w:val="79"/>
  </w:num>
  <w:num w:numId="102" w16cid:durableId="1536964163">
    <w:abstractNumId w:val="7"/>
  </w:num>
  <w:num w:numId="103" w16cid:durableId="473765617">
    <w:abstractNumId w:val="77"/>
  </w:num>
  <w:num w:numId="104" w16cid:durableId="1582593878">
    <w:abstractNumId w:val="100"/>
  </w:num>
  <w:num w:numId="105" w16cid:durableId="877544914">
    <w:abstractNumId w:val="108"/>
  </w:num>
  <w:num w:numId="106" w16cid:durableId="2100910109">
    <w:abstractNumId w:val="102"/>
  </w:num>
  <w:num w:numId="107" w16cid:durableId="1050806997">
    <w:abstractNumId w:val="51"/>
  </w:num>
  <w:num w:numId="108" w16cid:durableId="519511147">
    <w:abstractNumId w:val="18"/>
  </w:num>
  <w:num w:numId="109" w16cid:durableId="1772815054">
    <w:abstractNumId w:val="37"/>
  </w:num>
  <w:num w:numId="110" w16cid:durableId="2084521907">
    <w:abstractNumId w:val="116"/>
  </w:num>
  <w:num w:numId="111" w16cid:durableId="1798134704">
    <w:abstractNumId w:val="31"/>
  </w:num>
  <w:num w:numId="112" w16cid:durableId="758017652">
    <w:abstractNumId w:val="47"/>
  </w:num>
  <w:num w:numId="113" w16cid:durableId="901670283">
    <w:abstractNumId w:val="33"/>
  </w:num>
  <w:num w:numId="114" w16cid:durableId="565998560">
    <w:abstractNumId w:val="120"/>
  </w:num>
  <w:num w:numId="115" w16cid:durableId="788861326">
    <w:abstractNumId w:val="44"/>
  </w:num>
  <w:num w:numId="116" w16cid:durableId="1990943101">
    <w:abstractNumId w:val="103"/>
  </w:num>
  <w:num w:numId="117" w16cid:durableId="167444637">
    <w:abstractNumId w:val="30"/>
  </w:num>
  <w:num w:numId="118" w16cid:durableId="781269176">
    <w:abstractNumId w:val="65"/>
  </w:num>
  <w:num w:numId="119" w16cid:durableId="446047147">
    <w:abstractNumId w:val="88"/>
  </w:num>
  <w:num w:numId="120" w16cid:durableId="1666127792">
    <w:abstractNumId w:val="22"/>
  </w:num>
  <w:num w:numId="121" w16cid:durableId="530849121">
    <w:abstractNumId w:val="76"/>
  </w:num>
  <w:num w:numId="122" w16cid:durableId="1549997869">
    <w:abstractNumId w:val="59"/>
  </w:num>
  <w:num w:numId="123" w16cid:durableId="419571150">
    <w:abstractNumId w:val="36"/>
  </w:num>
  <w:num w:numId="124" w16cid:durableId="538204909">
    <w:abstractNumId w:val="85"/>
  </w:num>
  <w:num w:numId="125" w16cid:durableId="1030108309">
    <w:abstractNumId w:val="96"/>
  </w:num>
  <w:num w:numId="126" w16cid:durableId="35860593">
    <w:abstractNumId w:val="114"/>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2MTE0NTUxNTIysTBX0lEKTi0uzszPAykwtqgFACDZxh8tAAAA"/>
  </w:docVars>
  <w:rsids>
    <w:rsidRoot w:val="00D702D2"/>
    <w:rsid w:val="0000081F"/>
    <w:rsid w:val="00001D72"/>
    <w:rsid w:val="000029D9"/>
    <w:rsid w:val="00007429"/>
    <w:rsid w:val="00010252"/>
    <w:rsid w:val="00010464"/>
    <w:rsid w:val="000107A3"/>
    <w:rsid w:val="0001316E"/>
    <w:rsid w:val="0001419B"/>
    <w:rsid w:val="000145C9"/>
    <w:rsid w:val="00014602"/>
    <w:rsid w:val="0001563F"/>
    <w:rsid w:val="00015DFC"/>
    <w:rsid w:val="00016140"/>
    <w:rsid w:val="0001616A"/>
    <w:rsid w:val="00016C74"/>
    <w:rsid w:val="000218A9"/>
    <w:rsid w:val="00021C2E"/>
    <w:rsid w:val="0002202F"/>
    <w:rsid w:val="000251B5"/>
    <w:rsid w:val="0002536C"/>
    <w:rsid w:val="00026506"/>
    <w:rsid w:val="00030B50"/>
    <w:rsid w:val="00031725"/>
    <w:rsid w:val="00031D62"/>
    <w:rsid w:val="00031E12"/>
    <w:rsid w:val="0003271A"/>
    <w:rsid w:val="000330A5"/>
    <w:rsid w:val="00034527"/>
    <w:rsid w:val="00034AA7"/>
    <w:rsid w:val="00034C10"/>
    <w:rsid w:val="00035F8D"/>
    <w:rsid w:val="000363D6"/>
    <w:rsid w:val="00037D52"/>
    <w:rsid w:val="00040BE2"/>
    <w:rsid w:val="0004284D"/>
    <w:rsid w:val="00045226"/>
    <w:rsid w:val="0004603C"/>
    <w:rsid w:val="00046B39"/>
    <w:rsid w:val="000472D4"/>
    <w:rsid w:val="00047F4C"/>
    <w:rsid w:val="00050E8B"/>
    <w:rsid w:val="00051928"/>
    <w:rsid w:val="00051C80"/>
    <w:rsid w:val="0005248C"/>
    <w:rsid w:val="00052681"/>
    <w:rsid w:val="00052C05"/>
    <w:rsid w:val="00053490"/>
    <w:rsid w:val="00055007"/>
    <w:rsid w:val="00055ED2"/>
    <w:rsid w:val="00056136"/>
    <w:rsid w:val="000614F4"/>
    <w:rsid w:val="00061535"/>
    <w:rsid w:val="00061B20"/>
    <w:rsid w:val="00062008"/>
    <w:rsid w:val="000625B7"/>
    <w:rsid w:val="00062B0F"/>
    <w:rsid w:val="000638D2"/>
    <w:rsid w:val="00063933"/>
    <w:rsid w:val="00063A8A"/>
    <w:rsid w:val="0006477A"/>
    <w:rsid w:val="00064E79"/>
    <w:rsid w:val="000650AB"/>
    <w:rsid w:val="00066873"/>
    <w:rsid w:val="00066C48"/>
    <w:rsid w:val="0006735B"/>
    <w:rsid w:val="000677C3"/>
    <w:rsid w:val="0006785A"/>
    <w:rsid w:val="000678A0"/>
    <w:rsid w:val="00067D3B"/>
    <w:rsid w:val="000707F0"/>
    <w:rsid w:val="00070D3E"/>
    <w:rsid w:val="00071D07"/>
    <w:rsid w:val="00071DB9"/>
    <w:rsid w:val="000729AC"/>
    <w:rsid w:val="00073298"/>
    <w:rsid w:val="000740BD"/>
    <w:rsid w:val="00076D98"/>
    <w:rsid w:val="000774A4"/>
    <w:rsid w:val="0007792F"/>
    <w:rsid w:val="00080ECE"/>
    <w:rsid w:val="0008173E"/>
    <w:rsid w:val="000824E2"/>
    <w:rsid w:val="000832AB"/>
    <w:rsid w:val="00084B55"/>
    <w:rsid w:val="00086B64"/>
    <w:rsid w:val="00090216"/>
    <w:rsid w:val="00093AD9"/>
    <w:rsid w:val="00094E00"/>
    <w:rsid w:val="00096889"/>
    <w:rsid w:val="00096B30"/>
    <w:rsid w:val="000A1B56"/>
    <w:rsid w:val="000A2092"/>
    <w:rsid w:val="000A21E6"/>
    <w:rsid w:val="000A2D66"/>
    <w:rsid w:val="000A34A4"/>
    <w:rsid w:val="000A4A8E"/>
    <w:rsid w:val="000A596B"/>
    <w:rsid w:val="000A5E34"/>
    <w:rsid w:val="000A607B"/>
    <w:rsid w:val="000A7940"/>
    <w:rsid w:val="000A7950"/>
    <w:rsid w:val="000B0B5A"/>
    <w:rsid w:val="000B1153"/>
    <w:rsid w:val="000B27B9"/>
    <w:rsid w:val="000B2E00"/>
    <w:rsid w:val="000B6104"/>
    <w:rsid w:val="000C07E2"/>
    <w:rsid w:val="000C11BF"/>
    <w:rsid w:val="000C26AE"/>
    <w:rsid w:val="000D155E"/>
    <w:rsid w:val="000D32BA"/>
    <w:rsid w:val="000D4329"/>
    <w:rsid w:val="000D46B0"/>
    <w:rsid w:val="000D7603"/>
    <w:rsid w:val="000E202B"/>
    <w:rsid w:val="000E2A2A"/>
    <w:rsid w:val="000E353C"/>
    <w:rsid w:val="000E516B"/>
    <w:rsid w:val="000E7E06"/>
    <w:rsid w:val="000F0E2D"/>
    <w:rsid w:val="000F13A5"/>
    <w:rsid w:val="000F16EB"/>
    <w:rsid w:val="000F2A10"/>
    <w:rsid w:val="000F4C1E"/>
    <w:rsid w:val="000F5B47"/>
    <w:rsid w:val="000F5BA3"/>
    <w:rsid w:val="000F5CF8"/>
    <w:rsid w:val="000F6BDD"/>
    <w:rsid w:val="000F702B"/>
    <w:rsid w:val="000F7560"/>
    <w:rsid w:val="00100662"/>
    <w:rsid w:val="001006AC"/>
    <w:rsid w:val="00100C69"/>
    <w:rsid w:val="00105F36"/>
    <w:rsid w:val="00106461"/>
    <w:rsid w:val="00110AA6"/>
    <w:rsid w:val="001123B3"/>
    <w:rsid w:val="00112E1D"/>
    <w:rsid w:val="00114EFE"/>
    <w:rsid w:val="00115E43"/>
    <w:rsid w:val="00116891"/>
    <w:rsid w:val="00117577"/>
    <w:rsid w:val="00120A2E"/>
    <w:rsid w:val="00121ABF"/>
    <w:rsid w:val="00121DB3"/>
    <w:rsid w:val="00122C26"/>
    <w:rsid w:val="00122D21"/>
    <w:rsid w:val="00123DE0"/>
    <w:rsid w:val="00124120"/>
    <w:rsid w:val="00124C42"/>
    <w:rsid w:val="001250D9"/>
    <w:rsid w:val="0013068B"/>
    <w:rsid w:val="00131BE4"/>
    <w:rsid w:val="00133196"/>
    <w:rsid w:val="001334DA"/>
    <w:rsid w:val="00134BAA"/>
    <w:rsid w:val="00134F98"/>
    <w:rsid w:val="00135229"/>
    <w:rsid w:val="0013526C"/>
    <w:rsid w:val="00135A6A"/>
    <w:rsid w:val="001362F0"/>
    <w:rsid w:val="001370D3"/>
    <w:rsid w:val="00137291"/>
    <w:rsid w:val="00140354"/>
    <w:rsid w:val="00140BF9"/>
    <w:rsid w:val="00140EC9"/>
    <w:rsid w:val="001414BB"/>
    <w:rsid w:val="00142D68"/>
    <w:rsid w:val="00143720"/>
    <w:rsid w:val="00143839"/>
    <w:rsid w:val="00143C9C"/>
    <w:rsid w:val="00143FEB"/>
    <w:rsid w:val="00145614"/>
    <w:rsid w:val="001463FE"/>
    <w:rsid w:val="00146B90"/>
    <w:rsid w:val="0014725E"/>
    <w:rsid w:val="001511B9"/>
    <w:rsid w:val="001526FE"/>
    <w:rsid w:val="00154CDF"/>
    <w:rsid w:val="00156E3D"/>
    <w:rsid w:val="001575DC"/>
    <w:rsid w:val="001578C7"/>
    <w:rsid w:val="00157B4F"/>
    <w:rsid w:val="00160D9B"/>
    <w:rsid w:val="001616C5"/>
    <w:rsid w:val="00162B84"/>
    <w:rsid w:val="00162E67"/>
    <w:rsid w:val="00163C3C"/>
    <w:rsid w:val="00164CED"/>
    <w:rsid w:val="001766CE"/>
    <w:rsid w:val="00177015"/>
    <w:rsid w:val="00180924"/>
    <w:rsid w:val="00180C69"/>
    <w:rsid w:val="0018112A"/>
    <w:rsid w:val="00181F89"/>
    <w:rsid w:val="001828D1"/>
    <w:rsid w:val="00182D51"/>
    <w:rsid w:val="00184F57"/>
    <w:rsid w:val="0018513B"/>
    <w:rsid w:val="0018577F"/>
    <w:rsid w:val="001940A5"/>
    <w:rsid w:val="00195121"/>
    <w:rsid w:val="001968BE"/>
    <w:rsid w:val="0019748F"/>
    <w:rsid w:val="00197B82"/>
    <w:rsid w:val="00197DE9"/>
    <w:rsid w:val="001A0220"/>
    <w:rsid w:val="001A04C5"/>
    <w:rsid w:val="001A0FE8"/>
    <w:rsid w:val="001A36B0"/>
    <w:rsid w:val="001A3D35"/>
    <w:rsid w:val="001A402A"/>
    <w:rsid w:val="001A5F38"/>
    <w:rsid w:val="001A6E72"/>
    <w:rsid w:val="001B153A"/>
    <w:rsid w:val="001B172B"/>
    <w:rsid w:val="001B1C36"/>
    <w:rsid w:val="001B217C"/>
    <w:rsid w:val="001B2D9A"/>
    <w:rsid w:val="001B35C9"/>
    <w:rsid w:val="001B7F5C"/>
    <w:rsid w:val="001C1238"/>
    <w:rsid w:val="001C18A4"/>
    <w:rsid w:val="001C48F9"/>
    <w:rsid w:val="001C5761"/>
    <w:rsid w:val="001C6496"/>
    <w:rsid w:val="001C723A"/>
    <w:rsid w:val="001D0D72"/>
    <w:rsid w:val="001D1445"/>
    <w:rsid w:val="001D1D63"/>
    <w:rsid w:val="001D2344"/>
    <w:rsid w:val="001D468F"/>
    <w:rsid w:val="001D7692"/>
    <w:rsid w:val="001E0154"/>
    <w:rsid w:val="001E0386"/>
    <w:rsid w:val="001E040E"/>
    <w:rsid w:val="001E0D67"/>
    <w:rsid w:val="001E21D0"/>
    <w:rsid w:val="001E231E"/>
    <w:rsid w:val="001E2AEA"/>
    <w:rsid w:val="001E2F4F"/>
    <w:rsid w:val="001E49F7"/>
    <w:rsid w:val="001E7612"/>
    <w:rsid w:val="001E78D1"/>
    <w:rsid w:val="001F22BA"/>
    <w:rsid w:val="001F251B"/>
    <w:rsid w:val="001F2546"/>
    <w:rsid w:val="001F4BED"/>
    <w:rsid w:val="001F4F4A"/>
    <w:rsid w:val="001F7FC8"/>
    <w:rsid w:val="002002BF"/>
    <w:rsid w:val="002006D2"/>
    <w:rsid w:val="00200A02"/>
    <w:rsid w:val="00200BFD"/>
    <w:rsid w:val="00201D7D"/>
    <w:rsid w:val="002029C7"/>
    <w:rsid w:val="002055C1"/>
    <w:rsid w:val="00205659"/>
    <w:rsid w:val="00210756"/>
    <w:rsid w:val="002108F7"/>
    <w:rsid w:val="0021177D"/>
    <w:rsid w:val="002127D4"/>
    <w:rsid w:val="00212F7B"/>
    <w:rsid w:val="00213A52"/>
    <w:rsid w:val="00213BAB"/>
    <w:rsid w:val="00214FC5"/>
    <w:rsid w:val="0021514B"/>
    <w:rsid w:val="00215418"/>
    <w:rsid w:val="00215511"/>
    <w:rsid w:val="00215E7D"/>
    <w:rsid w:val="00220D9F"/>
    <w:rsid w:val="00220DA0"/>
    <w:rsid w:val="002217B0"/>
    <w:rsid w:val="00221BE2"/>
    <w:rsid w:val="00221E65"/>
    <w:rsid w:val="00222031"/>
    <w:rsid w:val="002223DC"/>
    <w:rsid w:val="00222E51"/>
    <w:rsid w:val="0022394A"/>
    <w:rsid w:val="002247B0"/>
    <w:rsid w:val="00227C3D"/>
    <w:rsid w:val="0023144F"/>
    <w:rsid w:val="002325F9"/>
    <w:rsid w:val="002325FB"/>
    <w:rsid w:val="00233C10"/>
    <w:rsid w:val="00236969"/>
    <w:rsid w:val="00236D90"/>
    <w:rsid w:val="00237440"/>
    <w:rsid w:val="00237E19"/>
    <w:rsid w:val="0024164C"/>
    <w:rsid w:val="002424CE"/>
    <w:rsid w:val="00243763"/>
    <w:rsid w:val="00245C95"/>
    <w:rsid w:val="00246E59"/>
    <w:rsid w:val="0024772D"/>
    <w:rsid w:val="00247D32"/>
    <w:rsid w:val="00247F93"/>
    <w:rsid w:val="00253B04"/>
    <w:rsid w:val="002543BF"/>
    <w:rsid w:val="00254828"/>
    <w:rsid w:val="00254A67"/>
    <w:rsid w:val="00254D4D"/>
    <w:rsid w:val="002558D5"/>
    <w:rsid w:val="0025730D"/>
    <w:rsid w:val="002579AD"/>
    <w:rsid w:val="00260070"/>
    <w:rsid w:val="002601A8"/>
    <w:rsid w:val="00260777"/>
    <w:rsid w:val="00260AC9"/>
    <w:rsid w:val="002624F6"/>
    <w:rsid w:val="00263DC6"/>
    <w:rsid w:val="00264A5D"/>
    <w:rsid w:val="002663D4"/>
    <w:rsid w:val="00270273"/>
    <w:rsid w:val="00270285"/>
    <w:rsid w:val="00274096"/>
    <w:rsid w:val="0027458E"/>
    <w:rsid w:val="00274DF2"/>
    <w:rsid w:val="002759A0"/>
    <w:rsid w:val="00276918"/>
    <w:rsid w:val="00277F05"/>
    <w:rsid w:val="00280A52"/>
    <w:rsid w:val="00280F51"/>
    <w:rsid w:val="00281757"/>
    <w:rsid w:val="00283603"/>
    <w:rsid w:val="00284DCB"/>
    <w:rsid w:val="002852E3"/>
    <w:rsid w:val="00286D4C"/>
    <w:rsid w:val="002901E1"/>
    <w:rsid w:val="0029067C"/>
    <w:rsid w:val="0029213D"/>
    <w:rsid w:val="00293D91"/>
    <w:rsid w:val="00294AA4"/>
    <w:rsid w:val="00294D8C"/>
    <w:rsid w:val="00294F1A"/>
    <w:rsid w:val="00295AEA"/>
    <w:rsid w:val="00295BD2"/>
    <w:rsid w:val="00295CA7"/>
    <w:rsid w:val="002960C3"/>
    <w:rsid w:val="00296D1F"/>
    <w:rsid w:val="00296E14"/>
    <w:rsid w:val="0029712B"/>
    <w:rsid w:val="00297505"/>
    <w:rsid w:val="00297B68"/>
    <w:rsid w:val="002A0F63"/>
    <w:rsid w:val="002A1266"/>
    <w:rsid w:val="002A2521"/>
    <w:rsid w:val="002A2996"/>
    <w:rsid w:val="002A3164"/>
    <w:rsid w:val="002A4747"/>
    <w:rsid w:val="002B1EBB"/>
    <w:rsid w:val="002B1EEF"/>
    <w:rsid w:val="002B215D"/>
    <w:rsid w:val="002B2858"/>
    <w:rsid w:val="002B2B14"/>
    <w:rsid w:val="002B339A"/>
    <w:rsid w:val="002B53AE"/>
    <w:rsid w:val="002B7439"/>
    <w:rsid w:val="002B7448"/>
    <w:rsid w:val="002C01C4"/>
    <w:rsid w:val="002C35B6"/>
    <w:rsid w:val="002C4C34"/>
    <w:rsid w:val="002D18C0"/>
    <w:rsid w:val="002D2F35"/>
    <w:rsid w:val="002D3762"/>
    <w:rsid w:val="002E0038"/>
    <w:rsid w:val="002E1BA5"/>
    <w:rsid w:val="002E253E"/>
    <w:rsid w:val="002E2F90"/>
    <w:rsid w:val="002E3CF9"/>
    <w:rsid w:val="002E61D7"/>
    <w:rsid w:val="002E6DCF"/>
    <w:rsid w:val="002E7870"/>
    <w:rsid w:val="002F090B"/>
    <w:rsid w:val="002F2C68"/>
    <w:rsid w:val="002F4771"/>
    <w:rsid w:val="002F4A4B"/>
    <w:rsid w:val="002F4B32"/>
    <w:rsid w:val="002F4EA6"/>
    <w:rsid w:val="002F5036"/>
    <w:rsid w:val="0030142B"/>
    <w:rsid w:val="00302814"/>
    <w:rsid w:val="00302CA7"/>
    <w:rsid w:val="003034F3"/>
    <w:rsid w:val="00303592"/>
    <w:rsid w:val="00304136"/>
    <w:rsid w:val="003050C6"/>
    <w:rsid w:val="00305799"/>
    <w:rsid w:val="00305C33"/>
    <w:rsid w:val="003063BA"/>
    <w:rsid w:val="003071FA"/>
    <w:rsid w:val="00310BFE"/>
    <w:rsid w:val="003123C9"/>
    <w:rsid w:val="00317B2D"/>
    <w:rsid w:val="00320976"/>
    <w:rsid w:val="00320C27"/>
    <w:rsid w:val="00321B05"/>
    <w:rsid w:val="00321C68"/>
    <w:rsid w:val="0032247B"/>
    <w:rsid w:val="0032263C"/>
    <w:rsid w:val="00322B43"/>
    <w:rsid w:val="00322D8A"/>
    <w:rsid w:val="00323350"/>
    <w:rsid w:val="00323378"/>
    <w:rsid w:val="00324BB3"/>
    <w:rsid w:val="00324F4D"/>
    <w:rsid w:val="00326CFB"/>
    <w:rsid w:val="003270D8"/>
    <w:rsid w:val="00327A3B"/>
    <w:rsid w:val="00330407"/>
    <w:rsid w:val="003334DC"/>
    <w:rsid w:val="00334DAA"/>
    <w:rsid w:val="00335D25"/>
    <w:rsid w:val="00336351"/>
    <w:rsid w:val="00336C27"/>
    <w:rsid w:val="00336CA8"/>
    <w:rsid w:val="00340598"/>
    <w:rsid w:val="00341B33"/>
    <w:rsid w:val="003423C5"/>
    <w:rsid w:val="0034478B"/>
    <w:rsid w:val="0034530C"/>
    <w:rsid w:val="00346450"/>
    <w:rsid w:val="00346929"/>
    <w:rsid w:val="00350A41"/>
    <w:rsid w:val="00351442"/>
    <w:rsid w:val="00352D9E"/>
    <w:rsid w:val="003530E9"/>
    <w:rsid w:val="00354340"/>
    <w:rsid w:val="003547DA"/>
    <w:rsid w:val="003600FE"/>
    <w:rsid w:val="00361B60"/>
    <w:rsid w:val="00364B16"/>
    <w:rsid w:val="00364EF9"/>
    <w:rsid w:val="003670FF"/>
    <w:rsid w:val="00371EF3"/>
    <w:rsid w:val="003723F3"/>
    <w:rsid w:val="00372D4B"/>
    <w:rsid w:val="0037345B"/>
    <w:rsid w:val="0037466C"/>
    <w:rsid w:val="00375D63"/>
    <w:rsid w:val="00375E57"/>
    <w:rsid w:val="00376F46"/>
    <w:rsid w:val="0038006E"/>
    <w:rsid w:val="003812C3"/>
    <w:rsid w:val="00382F04"/>
    <w:rsid w:val="0038377B"/>
    <w:rsid w:val="00386574"/>
    <w:rsid w:val="003868D7"/>
    <w:rsid w:val="00387F73"/>
    <w:rsid w:val="00390216"/>
    <w:rsid w:val="003905A9"/>
    <w:rsid w:val="00391BB7"/>
    <w:rsid w:val="00394D10"/>
    <w:rsid w:val="00395B87"/>
    <w:rsid w:val="003967EE"/>
    <w:rsid w:val="003972EC"/>
    <w:rsid w:val="003A073A"/>
    <w:rsid w:val="003A1430"/>
    <w:rsid w:val="003A27FE"/>
    <w:rsid w:val="003A37C4"/>
    <w:rsid w:val="003A4547"/>
    <w:rsid w:val="003A5D82"/>
    <w:rsid w:val="003A69C8"/>
    <w:rsid w:val="003A6DBD"/>
    <w:rsid w:val="003A74CE"/>
    <w:rsid w:val="003A77D4"/>
    <w:rsid w:val="003B0226"/>
    <w:rsid w:val="003B07EE"/>
    <w:rsid w:val="003B2F68"/>
    <w:rsid w:val="003B4B9A"/>
    <w:rsid w:val="003B6F8B"/>
    <w:rsid w:val="003C13C9"/>
    <w:rsid w:val="003C2335"/>
    <w:rsid w:val="003C3C49"/>
    <w:rsid w:val="003C4962"/>
    <w:rsid w:val="003C4CDF"/>
    <w:rsid w:val="003C5AA8"/>
    <w:rsid w:val="003C663C"/>
    <w:rsid w:val="003D083E"/>
    <w:rsid w:val="003D2AC2"/>
    <w:rsid w:val="003D2D52"/>
    <w:rsid w:val="003D3471"/>
    <w:rsid w:val="003D3DA8"/>
    <w:rsid w:val="003D418E"/>
    <w:rsid w:val="003D5582"/>
    <w:rsid w:val="003D617D"/>
    <w:rsid w:val="003D6EBA"/>
    <w:rsid w:val="003E25FD"/>
    <w:rsid w:val="003E39FF"/>
    <w:rsid w:val="003E3C7F"/>
    <w:rsid w:val="003E415E"/>
    <w:rsid w:val="003E46D7"/>
    <w:rsid w:val="003F10D6"/>
    <w:rsid w:val="003F1588"/>
    <w:rsid w:val="003F1850"/>
    <w:rsid w:val="003F50F5"/>
    <w:rsid w:val="003F510E"/>
    <w:rsid w:val="003F614D"/>
    <w:rsid w:val="003F6606"/>
    <w:rsid w:val="003F6D01"/>
    <w:rsid w:val="003F72E3"/>
    <w:rsid w:val="004003F2"/>
    <w:rsid w:val="00400541"/>
    <w:rsid w:val="004012AC"/>
    <w:rsid w:val="004012B0"/>
    <w:rsid w:val="00401729"/>
    <w:rsid w:val="0040351E"/>
    <w:rsid w:val="004052F0"/>
    <w:rsid w:val="0040549C"/>
    <w:rsid w:val="00406F13"/>
    <w:rsid w:val="00406F59"/>
    <w:rsid w:val="00410493"/>
    <w:rsid w:val="00414E0D"/>
    <w:rsid w:val="00414EF2"/>
    <w:rsid w:val="00415771"/>
    <w:rsid w:val="00415E0F"/>
    <w:rsid w:val="00420009"/>
    <w:rsid w:val="00425296"/>
    <w:rsid w:val="00425485"/>
    <w:rsid w:val="004261F8"/>
    <w:rsid w:val="00427B9D"/>
    <w:rsid w:val="00432BA3"/>
    <w:rsid w:val="00433AD0"/>
    <w:rsid w:val="00437412"/>
    <w:rsid w:val="00440747"/>
    <w:rsid w:val="00441343"/>
    <w:rsid w:val="004414A1"/>
    <w:rsid w:val="00441C2E"/>
    <w:rsid w:val="00441EB6"/>
    <w:rsid w:val="0044214F"/>
    <w:rsid w:val="00443767"/>
    <w:rsid w:val="00443FD7"/>
    <w:rsid w:val="00446480"/>
    <w:rsid w:val="004468D4"/>
    <w:rsid w:val="00446D0A"/>
    <w:rsid w:val="00450C48"/>
    <w:rsid w:val="00453615"/>
    <w:rsid w:val="0045428E"/>
    <w:rsid w:val="00456E22"/>
    <w:rsid w:val="0045728B"/>
    <w:rsid w:val="0045757E"/>
    <w:rsid w:val="00457B8C"/>
    <w:rsid w:val="0046094E"/>
    <w:rsid w:val="00461A9C"/>
    <w:rsid w:val="00461EB7"/>
    <w:rsid w:val="00463815"/>
    <w:rsid w:val="00464724"/>
    <w:rsid w:val="00464AA5"/>
    <w:rsid w:val="00464F15"/>
    <w:rsid w:val="004664B9"/>
    <w:rsid w:val="00467DA9"/>
    <w:rsid w:val="00467DBE"/>
    <w:rsid w:val="00471A28"/>
    <w:rsid w:val="004728C6"/>
    <w:rsid w:val="00474CB2"/>
    <w:rsid w:val="00474FE1"/>
    <w:rsid w:val="0047579D"/>
    <w:rsid w:val="00475856"/>
    <w:rsid w:val="00480EE7"/>
    <w:rsid w:val="00482816"/>
    <w:rsid w:val="0048291E"/>
    <w:rsid w:val="0048381F"/>
    <w:rsid w:val="00484524"/>
    <w:rsid w:val="00484E0A"/>
    <w:rsid w:val="00490583"/>
    <w:rsid w:val="00491D98"/>
    <w:rsid w:val="004921FE"/>
    <w:rsid w:val="004945A0"/>
    <w:rsid w:val="00494B0B"/>
    <w:rsid w:val="0049568D"/>
    <w:rsid w:val="004958D3"/>
    <w:rsid w:val="00496099"/>
    <w:rsid w:val="00496DCA"/>
    <w:rsid w:val="004A23BB"/>
    <w:rsid w:val="004A46EB"/>
    <w:rsid w:val="004A5835"/>
    <w:rsid w:val="004A5CF2"/>
    <w:rsid w:val="004A66FC"/>
    <w:rsid w:val="004A70FC"/>
    <w:rsid w:val="004A7188"/>
    <w:rsid w:val="004A73C1"/>
    <w:rsid w:val="004B08B9"/>
    <w:rsid w:val="004B3E75"/>
    <w:rsid w:val="004B446E"/>
    <w:rsid w:val="004B4801"/>
    <w:rsid w:val="004B539D"/>
    <w:rsid w:val="004C1CDF"/>
    <w:rsid w:val="004C384B"/>
    <w:rsid w:val="004C39FD"/>
    <w:rsid w:val="004C4197"/>
    <w:rsid w:val="004C4443"/>
    <w:rsid w:val="004C48CB"/>
    <w:rsid w:val="004C4B5A"/>
    <w:rsid w:val="004C5EFE"/>
    <w:rsid w:val="004C7CC9"/>
    <w:rsid w:val="004D055E"/>
    <w:rsid w:val="004D3376"/>
    <w:rsid w:val="004D5830"/>
    <w:rsid w:val="004D6F14"/>
    <w:rsid w:val="004D6F80"/>
    <w:rsid w:val="004E3D51"/>
    <w:rsid w:val="004E4652"/>
    <w:rsid w:val="004F0EE8"/>
    <w:rsid w:val="004F1A9E"/>
    <w:rsid w:val="004F3D5A"/>
    <w:rsid w:val="004F4CAA"/>
    <w:rsid w:val="004F58EC"/>
    <w:rsid w:val="0050081D"/>
    <w:rsid w:val="00501270"/>
    <w:rsid w:val="00501F5A"/>
    <w:rsid w:val="00503E5F"/>
    <w:rsid w:val="0050469D"/>
    <w:rsid w:val="00506055"/>
    <w:rsid w:val="0050776B"/>
    <w:rsid w:val="005101E9"/>
    <w:rsid w:val="005105E0"/>
    <w:rsid w:val="00512BFD"/>
    <w:rsid w:val="00513C3E"/>
    <w:rsid w:val="005148E3"/>
    <w:rsid w:val="005150E6"/>
    <w:rsid w:val="00515D0B"/>
    <w:rsid w:val="00516E47"/>
    <w:rsid w:val="00516FBB"/>
    <w:rsid w:val="005172E8"/>
    <w:rsid w:val="0051747C"/>
    <w:rsid w:val="00517B9A"/>
    <w:rsid w:val="0052274E"/>
    <w:rsid w:val="005279F6"/>
    <w:rsid w:val="00527C6D"/>
    <w:rsid w:val="00527F0A"/>
    <w:rsid w:val="00531427"/>
    <w:rsid w:val="00533022"/>
    <w:rsid w:val="00533451"/>
    <w:rsid w:val="00533DE0"/>
    <w:rsid w:val="00535037"/>
    <w:rsid w:val="005359E4"/>
    <w:rsid w:val="00535DB7"/>
    <w:rsid w:val="005421F4"/>
    <w:rsid w:val="005434A9"/>
    <w:rsid w:val="00544604"/>
    <w:rsid w:val="00547C8C"/>
    <w:rsid w:val="00550D33"/>
    <w:rsid w:val="0055153C"/>
    <w:rsid w:val="00551D00"/>
    <w:rsid w:val="0055213E"/>
    <w:rsid w:val="00557586"/>
    <w:rsid w:val="00560E21"/>
    <w:rsid w:val="00561473"/>
    <w:rsid w:val="00562143"/>
    <w:rsid w:val="00562286"/>
    <w:rsid w:val="00563678"/>
    <w:rsid w:val="00564652"/>
    <w:rsid w:val="00565132"/>
    <w:rsid w:val="005654FE"/>
    <w:rsid w:val="005670FE"/>
    <w:rsid w:val="00567E2E"/>
    <w:rsid w:val="0057031D"/>
    <w:rsid w:val="00570466"/>
    <w:rsid w:val="00570E40"/>
    <w:rsid w:val="00572FEE"/>
    <w:rsid w:val="005733A4"/>
    <w:rsid w:val="00573781"/>
    <w:rsid w:val="00574517"/>
    <w:rsid w:val="00575709"/>
    <w:rsid w:val="0057576B"/>
    <w:rsid w:val="005766A8"/>
    <w:rsid w:val="0058015D"/>
    <w:rsid w:val="00581497"/>
    <w:rsid w:val="0058151B"/>
    <w:rsid w:val="00581FE9"/>
    <w:rsid w:val="005822C9"/>
    <w:rsid w:val="0058236A"/>
    <w:rsid w:val="00585B3A"/>
    <w:rsid w:val="005866D1"/>
    <w:rsid w:val="00587D52"/>
    <w:rsid w:val="005922E7"/>
    <w:rsid w:val="005936BC"/>
    <w:rsid w:val="0059411F"/>
    <w:rsid w:val="00595200"/>
    <w:rsid w:val="005962B1"/>
    <w:rsid w:val="0059642F"/>
    <w:rsid w:val="00596E6D"/>
    <w:rsid w:val="005A00DD"/>
    <w:rsid w:val="005A20CE"/>
    <w:rsid w:val="005A38E8"/>
    <w:rsid w:val="005A3BCD"/>
    <w:rsid w:val="005A3F0B"/>
    <w:rsid w:val="005A6A2B"/>
    <w:rsid w:val="005A7161"/>
    <w:rsid w:val="005A7829"/>
    <w:rsid w:val="005A7974"/>
    <w:rsid w:val="005B1AF1"/>
    <w:rsid w:val="005B2142"/>
    <w:rsid w:val="005B2331"/>
    <w:rsid w:val="005B343A"/>
    <w:rsid w:val="005B374E"/>
    <w:rsid w:val="005B43FD"/>
    <w:rsid w:val="005B455F"/>
    <w:rsid w:val="005B4A5A"/>
    <w:rsid w:val="005B4DC8"/>
    <w:rsid w:val="005C083D"/>
    <w:rsid w:val="005C143D"/>
    <w:rsid w:val="005C15D5"/>
    <w:rsid w:val="005C4270"/>
    <w:rsid w:val="005C4AED"/>
    <w:rsid w:val="005C5BB4"/>
    <w:rsid w:val="005C64F3"/>
    <w:rsid w:val="005C7315"/>
    <w:rsid w:val="005C7B4D"/>
    <w:rsid w:val="005C7BD0"/>
    <w:rsid w:val="005D13F3"/>
    <w:rsid w:val="005D1522"/>
    <w:rsid w:val="005D1AC3"/>
    <w:rsid w:val="005D2ACD"/>
    <w:rsid w:val="005D4DD3"/>
    <w:rsid w:val="005D608E"/>
    <w:rsid w:val="005D6120"/>
    <w:rsid w:val="005D6EC1"/>
    <w:rsid w:val="005D6F78"/>
    <w:rsid w:val="005D79A7"/>
    <w:rsid w:val="005E3828"/>
    <w:rsid w:val="005E5D0B"/>
    <w:rsid w:val="005E7669"/>
    <w:rsid w:val="005F3831"/>
    <w:rsid w:val="005F4600"/>
    <w:rsid w:val="005F4DC7"/>
    <w:rsid w:val="005F60A3"/>
    <w:rsid w:val="005F6541"/>
    <w:rsid w:val="005F7DEF"/>
    <w:rsid w:val="0060512C"/>
    <w:rsid w:val="00610FF3"/>
    <w:rsid w:val="006111D3"/>
    <w:rsid w:val="0061215B"/>
    <w:rsid w:val="006157DB"/>
    <w:rsid w:val="00615A2D"/>
    <w:rsid w:val="00617B1E"/>
    <w:rsid w:val="0062100E"/>
    <w:rsid w:val="006213E8"/>
    <w:rsid w:val="006221A3"/>
    <w:rsid w:val="00622983"/>
    <w:rsid w:val="006242B3"/>
    <w:rsid w:val="00624D06"/>
    <w:rsid w:val="0062763B"/>
    <w:rsid w:val="00630AE2"/>
    <w:rsid w:val="00630F41"/>
    <w:rsid w:val="00631129"/>
    <w:rsid w:val="00634196"/>
    <w:rsid w:val="00635AA1"/>
    <w:rsid w:val="00636AB8"/>
    <w:rsid w:val="006424BF"/>
    <w:rsid w:val="006459FA"/>
    <w:rsid w:val="00647050"/>
    <w:rsid w:val="00650EFD"/>
    <w:rsid w:val="006538C2"/>
    <w:rsid w:val="006569BA"/>
    <w:rsid w:val="006571B8"/>
    <w:rsid w:val="0066086F"/>
    <w:rsid w:val="00660A23"/>
    <w:rsid w:val="00661971"/>
    <w:rsid w:val="00662405"/>
    <w:rsid w:val="0066400C"/>
    <w:rsid w:val="0066429B"/>
    <w:rsid w:val="00664F4D"/>
    <w:rsid w:val="0066646A"/>
    <w:rsid w:val="006665BF"/>
    <w:rsid w:val="00670F6A"/>
    <w:rsid w:val="00671435"/>
    <w:rsid w:val="006715DC"/>
    <w:rsid w:val="00671974"/>
    <w:rsid w:val="00674439"/>
    <w:rsid w:val="0067460C"/>
    <w:rsid w:val="00674D55"/>
    <w:rsid w:val="00675A98"/>
    <w:rsid w:val="00675B22"/>
    <w:rsid w:val="00676349"/>
    <w:rsid w:val="0067680A"/>
    <w:rsid w:val="00676892"/>
    <w:rsid w:val="006774E2"/>
    <w:rsid w:val="00680078"/>
    <w:rsid w:val="0068071C"/>
    <w:rsid w:val="00681A7A"/>
    <w:rsid w:val="0068265A"/>
    <w:rsid w:val="00683BE8"/>
    <w:rsid w:val="0068406D"/>
    <w:rsid w:val="006840D7"/>
    <w:rsid w:val="00685580"/>
    <w:rsid w:val="006909A7"/>
    <w:rsid w:val="006917D4"/>
    <w:rsid w:val="00691A3A"/>
    <w:rsid w:val="00692A89"/>
    <w:rsid w:val="00695433"/>
    <w:rsid w:val="00695C6E"/>
    <w:rsid w:val="00695F05"/>
    <w:rsid w:val="0069671F"/>
    <w:rsid w:val="006A08EC"/>
    <w:rsid w:val="006A145A"/>
    <w:rsid w:val="006A358F"/>
    <w:rsid w:val="006A6A37"/>
    <w:rsid w:val="006B307C"/>
    <w:rsid w:val="006B3459"/>
    <w:rsid w:val="006B3AE4"/>
    <w:rsid w:val="006B72AB"/>
    <w:rsid w:val="006B76CF"/>
    <w:rsid w:val="006B7781"/>
    <w:rsid w:val="006C04B3"/>
    <w:rsid w:val="006C0DBB"/>
    <w:rsid w:val="006C14BB"/>
    <w:rsid w:val="006C26D0"/>
    <w:rsid w:val="006C2F58"/>
    <w:rsid w:val="006C3AAE"/>
    <w:rsid w:val="006C4563"/>
    <w:rsid w:val="006C5D7D"/>
    <w:rsid w:val="006C5F02"/>
    <w:rsid w:val="006C7AB7"/>
    <w:rsid w:val="006D010D"/>
    <w:rsid w:val="006D1643"/>
    <w:rsid w:val="006D19EE"/>
    <w:rsid w:val="006D2086"/>
    <w:rsid w:val="006D2C79"/>
    <w:rsid w:val="006D5566"/>
    <w:rsid w:val="006E0655"/>
    <w:rsid w:val="006E3686"/>
    <w:rsid w:val="006E3AFF"/>
    <w:rsid w:val="006E45B7"/>
    <w:rsid w:val="006E55B4"/>
    <w:rsid w:val="006E6DCC"/>
    <w:rsid w:val="006E788A"/>
    <w:rsid w:val="006F0246"/>
    <w:rsid w:val="006F0E85"/>
    <w:rsid w:val="006F1850"/>
    <w:rsid w:val="006F2262"/>
    <w:rsid w:val="006F2B0C"/>
    <w:rsid w:val="006F45CD"/>
    <w:rsid w:val="006F6EB4"/>
    <w:rsid w:val="006F70B8"/>
    <w:rsid w:val="00701751"/>
    <w:rsid w:val="007029EE"/>
    <w:rsid w:val="00702C2B"/>
    <w:rsid w:val="007039DF"/>
    <w:rsid w:val="00705303"/>
    <w:rsid w:val="00705763"/>
    <w:rsid w:val="0070645B"/>
    <w:rsid w:val="00706B6D"/>
    <w:rsid w:val="007105F8"/>
    <w:rsid w:val="00710CE9"/>
    <w:rsid w:val="0071113D"/>
    <w:rsid w:val="00712DE7"/>
    <w:rsid w:val="00713661"/>
    <w:rsid w:val="00714C1A"/>
    <w:rsid w:val="00716BD5"/>
    <w:rsid w:val="00717D95"/>
    <w:rsid w:val="00720886"/>
    <w:rsid w:val="00721120"/>
    <w:rsid w:val="00722743"/>
    <w:rsid w:val="00722B11"/>
    <w:rsid w:val="00722CB5"/>
    <w:rsid w:val="00725AD1"/>
    <w:rsid w:val="00726533"/>
    <w:rsid w:val="00726ED2"/>
    <w:rsid w:val="0073179E"/>
    <w:rsid w:val="0073263E"/>
    <w:rsid w:val="0073287D"/>
    <w:rsid w:val="00732D3B"/>
    <w:rsid w:val="00733EB3"/>
    <w:rsid w:val="00734864"/>
    <w:rsid w:val="0073799C"/>
    <w:rsid w:val="00741EFD"/>
    <w:rsid w:val="00742F6A"/>
    <w:rsid w:val="007434E0"/>
    <w:rsid w:val="00746081"/>
    <w:rsid w:val="00747CB5"/>
    <w:rsid w:val="007500DF"/>
    <w:rsid w:val="00750BC2"/>
    <w:rsid w:val="00750DB6"/>
    <w:rsid w:val="00751292"/>
    <w:rsid w:val="007534C0"/>
    <w:rsid w:val="00755E4B"/>
    <w:rsid w:val="007577CD"/>
    <w:rsid w:val="007614FD"/>
    <w:rsid w:val="00761BC1"/>
    <w:rsid w:val="00763A56"/>
    <w:rsid w:val="00765872"/>
    <w:rsid w:val="00766220"/>
    <w:rsid w:val="007662C6"/>
    <w:rsid w:val="00766E7E"/>
    <w:rsid w:val="00767B76"/>
    <w:rsid w:val="00771341"/>
    <w:rsid w:val="007729F0"/>
    <w:rsid w:val="00776377"/>
    <w:rsid w:val="007779BC"/>
    <w:rsid w:val="007819B2"/>
    <w:rsid w:val="007820E7"/>
    <w:rsid w:val="00782E48"/>
    <w:rsid w:val="0078318A"/>
    <w:rsid w:val="00785B4E"/>
    <w:rsid w:val="007860A5"/>
    <w:rsid w:val="0078625B"/>
    <w:rsid w:val="0078693A"/>
    <w:rsid w:val="00787348"/>
    <w:rsid w:val="0078775C"/>
    <w:rsid w:val="00787C29"/>
    <w:rsid w:val="00790B55"/>
    <w:rsid w:val="00791DFD"/>
    <w:rsid w:val="00791FDE"/>
    <w:rsid w:val="00792021"/>
    <w:rsid w:val="00793E6C"/>
    <w:rsid w:val="007942DB"/>
    <w:rsid w:val="00794A02"/>
    <w:rsid w:val="00797AA2"/>
    <w:rsid w:val="007A0A1E"/>
    <w:rsid w:val="007A16EC"/>
    <w:rsid w:val="007A2545"/>
    <w:rsid w:val="007A2C2A"/>
    <w:rsid w:val="007A3FCD"/>
    <w:rsid w:val="007A422B"/>
    <w:rsid w:val="007A5325"/>
    <w:rsid w:val="007A558C"/>
    <w:rsid w:val="007A6ABD"/>
    <w:rsid w:val="007B005D"/>
    <w:rsid w:val="007B01EB"/>
    <w:rsid w:val="007B0264"/>
    <w:rsid w:val="007B1EAB"/>
    <w:rsid w:val="007B1EF3"/>
    <w:rsid w:val="007B25F8"/>
    <w:rsid w:val="007B32C9"/>
    <w:rsid w:val="007C1A08"/>
    <w:rsid w:val="007C2505"/>
    <w:rsid w:val="007C26BA"/>
    <w:rsid w:val="007C2A91"/>
    <w:rsid w:val="007C430F"/>
    <w:rsid w:val="007C6AE0"/>
    <w:rsid w:val="007D001E"/>
    <w:rsid w:val="007D2901"/>
    <w:rsid w:val="007D2AC8"/>
    <w:rsid w:val="007D4FAB"/>
    <w:rsid w:val="007D5DF5"/>
    <w:rsid w:val="007D63A2"/>
    <w:rsid w:val="007D7642"/>
    <w:rsid w:val="007D773E"/>
    <w:rsid w:val="007D7EB6"/>
    <w:rsid w:val="007E4932"/>
    <w:rsid w:val="007E5052"/>
    <w:rsid w:val="007E5A30"/>
    <w:rsid w:val="007E5F8C"/>
    <w:rsid w:val="007E6272"/>
    <w:rsid w:val="007E6616"/>
    <w:rsid w:val="007E683D"/>
    <w:rsid w:val="007E6F17"/>
    <w:rsid w:val="007E7BDE"/>
    <w:rsid w:val="007F00E4"/>
    <w:rsid w:val="007F060B"/>
    <w:rsid w:val="007F07CF"/>
    <w:rsid w:val="007F091F"/>
    <w:rsid w:val="007F0A01"/>
    <w:rsid w:val="007F7666"/>
    <w:rsid w:val="0080009D"/>
    <w:rsid w:val="00800255"/>
    <w:rsid w:val="00800825"/>
    <w:rsid w:val="00802A7D"/>
    <w:rsid w:val="00804042"/>
    <w:rsid w:val="00804E40"/>
    <w:rsid w:val="008059BA"/>
    <w:rsid w:val="0080611D"/>
    <w:rsid w:val="00806D42"/>
    <w:rsid w:val="008100C6"/>
    <w:rsid w:val="00811109"/>
    <w:rsid w:val="00812227"/>
    <w:rsid w:val="0081242E"/>
    <w:rsid w:val="0081356C"/>
    <w:rsid w:val="008139C8"/>
    <w:rsid w:val="00814BEF"/>
    <w:rsid w:val="00816E11"/>
    <w:rsid w:val="00817F27"/>
    <w:rsid w:val="00820F12"/>
    <w:rsid w:val="008212F3"/>
    <w:rsid w:val="0082288C"/>
    <w:rsid w:val="008235D8"/>
    <w:rsid w:val="008237CC"/>
    <w:rsid w:val="008247B5"/>
    <w:rsid w:val="00825AD8"/>
    <w:rsid w:val="00826669"/>
    <w:rsid w:val="008267AD"/>
    <w:rsid w:val="00827CEA"/>
    <w:rsid w:val="0083378D"/>
    <w:rsid w:val="008358C3"/>
    <w:rsid w:val="0083685F"/>
    <w:rsid w:val="0083739D"/>
    <w:rsid w:val="00837BCA"/>
    <w:rsid w:val="00841245"/>
    <w:rsid w:val="008419C9"/>
    <w:rsid w:val="00841AC5"/>
    <w:rsid w:val="008438D3"/>
    <w:rsid w:val="0084406B"/>
    <w:rsid w:val="0084478D"/>
    <w:rsid w:val="008466DF"/>
    <w:rsid w:val="00846C8F"/>
    <w:rsid w:val="008508EA"/>
    <w:rsid w:val="008511BB"/>
    <w:rsid w:val="008511E3"/>
    <w:rsid w:val="008522F0"/>
    <w:rsid w:val="008524D2"/>
    <w:rsid w:val="0085298E"/>
    <w:rsid w:val="00852D59"/>
    <w:rsid w:val="0085300E"/>
    <w:rsid w:val="00855DCD"/>
    <w:rsid w:val="008605DB"/>
    <w:rsid w:val="00860F09"/>
    <w:rsid w:val="008616EB"/>
    <w:rsid w:val="008630F2"/>
    <w:rsid w:val="00865CD1"/>
    <w:rsid w:val="00866012"/>
    <w:rsid w:val="008713DF"/>
    <w:rsid w:val="008715CB"/>
    <w:rsid w:val="00872F7E"/>
    <w:rsid w:val="00872FB4"/>
    <w:rsid w:val="00874BEB"/>
    <w:rsid w:val="008801B4"/>
    <w:rsid w:val="00880761"/>
    <w:rsid w:val="00882480"/>
    <w:rsid w:val="00883A76"/>
    <w:rsid w:val="008901A0"/>
    <w:rsid w:val="00890F71"/>
    <w:rsid w:val="00893FBB"/>
    <w:rsid w:val="00894C03"/>
    <w:rsid w:val="0089591F"/>
    <w:rsid w:val="008A0064"/>
    <w:rsid w:val="008A30BE"/>
    <w:rsid w:val="008A7D60"/>
    <w:rsid w:val="008B1FF8"/>
    <w:rsid w:val="008B20A1"/>
    <w:rsid w:val="008B2D56"/>
    <w:rsid w:val="008B2F17"/>
    <w:rsid w:val="008B31AC"/>
    <w:rsid w:val="008B34C4"/>
    <w:rsid w:val="008B4145"/>
    <w:rsid w:val="008B5A01"/>
    <w:rsid w:val="008B7153"/>
    <w:rsid w:val="008B74FC"/>
    <w:rsid w:val="008C16A9"/>
    <w:rsid w:val="008C2A84"/>
    <w:rsid w:val="008C2BA0"/>
    <w:rsid w:val="008C3398"/>
    <w:rsid w:val="008C3604"/>
    <w:rsid w:val="008C3BDC"/>
    <w:rsid w:val="008C5C35"/>
    <w:rsid w:val="008C5E5E"/>
    <w:rsid w:val="008D0267"/>
    <w:rsid w:val="008D0BDC"/>
    <w:rsid w:val="008D2751"/>
    <w:rsid w:val="008D38B4"/>
    <w:rsid w:val="008D4090"/>
    <w:rsid w:val="008E18FF"/>
    <w:rsid w:val="008E2317"/>
    <w:rsid w:val="008E3F95"/>
    <w:rsid w:val="008E48B9"/>
    <w:rsid w:val="008E67F3"/>
    <w:rsid w:val="008E6D5C"/>
    <w:rsid w:val="008E6F28"/>
    <w:rsid w:val="008E7066"/>
    <w:rsid w:val="008E7D81"/>
    <w:rsid w:val="008F2CE9"/>
    <w:rsid w:val="008F3CBD"/>
    <w:rsid w:val="008F3DFB"/>
    <w:rsid w:val="008F4C67"/>
    <w:rsid w:val="008F522F"/>
    <w:rsid w:val="008F5F2C"/>
    <w:rsid w:val="008F6CFA"/>
    <w:rsid w:val="0090467B"/>
    <w:rsid w:val="00904863"/>
    <w:rsid w:val="00904EE2"/>
    <w:rsid w:val="00906429"/>
    <w:rsid w:val="009078A3"/>
    <w:rsid w:val="00907AA4"/>
    <w:rsid w:val="00907ECC"/>
    <w:rsid w:val="0091040A"/>
    <w:rsid w:val="00910FE9"/>
    <w:rsid w:val="00911F0A"/>
    <w:rsid w:val="00912CE7"/>
    <w:rsid w:val="00913BEF"/>
    <w:rsid w:val="009157C3"/>
    <w:rsid w:val="00915D9E"/>
    <w:rsid w:val="00915E1D"/>
    <w:rsid w:val="00916F51"/>
    <w:rsid w:val="00922922"/>
    <w:rsid w:val="009254C8"/>
    <w:rsid w:val="00926086"/>
    <w:rsid w:val="009268BC"/>
    <w:rsid w:val="00926D58"/>
    <w:rsid w:val="00926EC6"/>
    <w:rsid w:val="0092737D"/>
    <w:rsid w:val="00930308"/>
    <w:rsid w:val="00930EEF"/>
    <w:rsid w:val="00933B4C"/>
    <w:rsid w:val="00934D00"/>
    <w:rsid w:val="00935708"/>
    <w:rsid w:val="009361C6"/>
    <w:rsid w:val="00936CBC"/>
    <w:rsid w:val="00940B37"/>
    <w:rsid w:val="00941CC6"/>
    <w:rsid w:val="009428F0"/>
    <w:rsid w:val="009450CA"/>
    <w:rsid w:val="009461FA"/>
    <w:rsid w:val="00946FC0"/>
    <w:rsid w:val="009504D4"/>
    <w:rsid w:val="009521FB"/>
    <w:rsid w:val="0095277F"/>
    <w:rsid w:val="00953C44"/>
    <w:rsid w:val="00954320"/>
    <w:rsid w:val="0095479A"/>
    <w:rsid w:val="00955C58"/>
    <w:rsid w:val="00956B74"/>
    <w:rsid w:val="0095771B"/>
    <w:rsid w:val="009577E3"/>
    <w:rsid w:val="00957D9C"/>
    <w:rsid w:val="009600B3"/>
    <w:rsid w:val="00962971"/>
    <w:rsid w:val="00963B49"/>
    <w:rsid w:val="00964E09"/>
    <w:rsid w:val="00965A5B"/>
    <w:rsid w:val="0096691F"/>
    <w:rsid w:val="0096747F"/>
    <w:rsid w:val="00967744"/>
    <w:rsid w:val="00967FDA"/>
    <w:rsid w:val="0097022A"/>
    <w:rsid w:val="00970D0E"/>
    <w:rsid w:val="009711DF"/>
    <w:rsid w:val="009725EC"/>
    <w:rsid w:val="00972AE8"/>
    <w:rsid w:val="00972DED"/>
    <w:rsid w:val="00973EED"/>
    <w:rsid w:val="00974B45"/>
    <w:rsid w:val="00974C4D"/>
    <w:rsid w:val="00975729"/>
    <w:rsid w:val="00977085"/>
    <w:rsid w:val="00977196"/>
    <w:rsid w:val="00980250"/>
    <w:rsid w:val="009804BC"/>
    <w:rsid w:val="00980AE7"/>
    <w:rsid w:val="00980D85"/>
    <w:rsid w:val="009837FA"/>
    <w:rsid w:val="00983D7C"/>
    <w:rsid w:val="00983E8B"/>
    <w:rsid w:val="00983F3A"/>
    <w:rsid w:val="00984098"/>
    <w:rsid w:val="00984BF7"/>
    <w:rsid w:val="00984C7A"/>
    <w:rsid w:val="009861FE"/>
    <w:rsid w:val="0098725E"/>
    <w:rsid w:val="009921BF"/>
    <w:rsid w:val="00992301"/>
    <w:rsid w:val="009938CD"/>
    <w:rsid w:val="00993902"/>
    <w:rsid w:val="00995E14"/>
    <w:rsid w:val="00997264"/>
    <w:rsid w:val="009A0730"/>
    <w:rsid w:val="009A0751"/>
    <w:rsid w:val="009A1E71"/>
    <w:rsid w:val="009A27D8"/>
    <w:rsid w:val="009A2B0B"/>
    <w:rsid w:val="009A4569"/>
    <w:rsid w:val="009A6A4F"/>
    <w:rsid w:val="009B0F97"/>
    <w:rsid w:val="009B2F38"/>
    <w:rsid w:val="009B5DC6"/>
    <w:rsid w:val="009B681C"/>
    <w:rsid w:val="009C0A5F"/>
    <w:rsid w:val="009C131A"/>
    <w:rsid w:val="009C135E"/>
    <w:rsid w:val="009C1687"/>
    <w:rsid w:val="009C2417"/>
    <w:rsid w:val="009C34DF"/>
    <w:rsid w:val="009C467F"/>
    <w:rsid w:val="009C5E0D"/>
    <w:rsid w:val="009C6420"/>
    <w:rsid w:val="009C7202"/>
    <w:rsid w:val="009C7F38"/>
    <w:rsid w:val="009D205C"/>
    <w:rsid w:val="009D2E92"/>
    <w:rsid w:val="009D5097"/>
    <w:rsid w:val="009D6B5C"/>
    <w:rsid w:val="009E06FD"/>
    <w:rsid w:val="009E0B2E"/>
    <w:rsid w:val="009E2D17"/>
    <w:rsid w:val="009E391B"/>
    <w:rsid w:val="009E3C23"/>
    <w:rsid w:val="009F13BF"/>
    <w:rsid w:val="009F2B36"/>
    <w:rsid w:val="009F3456"/>
    <w:rsid w:val="009F6BEB"/>
    <w:rsid w:val="009F6DFF"/>
    <w:rsid w:val="009F6FDB"/>
    <w:rsid w:val="009F745D"/>
    <w:rsid w:val="00A011F4"/>
    <w:rsid w:val="00A0138A"/>
    <w:rsid w:val="00A01763"/>
    <w:rsid w:val="00A02982"/>
    <w:rsid w:val="00A04024"/>
    <w:rsid w:val="00A05294"/>
    <w:rsid w:val="00A055B5"/>
    <w:rsid w:val="00A0572C"/>
    <w:rsid w:val="00A06BBA"/>
    <w:rsid w:val="00A06DA5"/>
    <w:rsid w:val="00A07318"/>
    <w:rsid w:val="00A12933"/>
    <w:rsid w:val="00A143A2"/>
    <w:rsid w:val="00A1599E"/>
    <w:rsid w:val="00A17B8B"/>
    <w:rsid w:val="00A20148"/>
    <w:rsid w:val="00A202F2"/>
    <w:rsid w:val="00A20469"/>
    <w:rsid w:val="00A213CD"/>
    <w:rsid w:val="00A21A4D"/>
    <w:rsid w:val="00A2213D"/>
    <w:rsid w:val="00A227A9"/>
    <w:rsid w:val="00A228E7"/>
    <w:rsid w:val="00A239E8"/>
    <w:rsid w:val="00A2445C"/>
    <w:rsid w:val="00A24A0B"/>
    <w:rsid w:val="00A25D72"/>
    <w:rsid w:val="00A2676F"/>
    <w:rsid w:val="00A27194"/>
    <w:rsid w:val="00A276FC"/>
    <w:rsid w:val="00A3025C"/>
    <w:rsid w:val="00A303D5"/>
    <w:rsid w:val="00A3308A"/>
    <w:rsid w:val="00A34A12"/>
    <w:rsid w:val="00A402B4"/>
    <w:rsid w:val="00A417D2"/>
    <w:rsid w:val="00A430F0"/>
    <w:rsid w:val="00A43DFA"/>
    <w:rsid w:val="00A43ECC"/>
    <w:rsid w:val="00A4528C"/>
    <w:rsid w:val="00A4635B"/>
    <w:rsid w:val="00A46650"/>
    <w:rsid w:val="00A470E9"/>
    <w:rsid w:val="00A50AAF"/>
    <w:rsid w:val="00A50DA5"/>
    <w:rsid w:val="00A5326A"/>
    <w:rsid w:val="00A5680B"/>
    <w:rsid w:val="00A615C5"/>
    <w:rsid w:val="00A61CDC"/>
    <w:rsid w:val="00A62179"/>
    <w:rsid w:val="00A621C3"/>
    <w:rsid w:val="00A62C14"/>
    <w:rsid w:val="00A63E27"/>
    <w:rsid w:val="00A641F9"/>
    <w:rsid w:val="00A65103"/>
    <w:rsid w:val="00A65E8B"/>
    <w:rsid w:val="00A66458"/>
    <w:rsid w:val="00A7035A"/>
    <w:rsid w:val="00A71A4C"/>
    <w:rsid w:val="00A739E5"/>
    <w:rsid w:val="00A74474"/>
    <w:rsid w:val="00A75CDF"/>
    <w:rsid w:val="00A77948"/>
    <w:rsid w:val="00A81B70"/>
    <w:rsid w:val="00A83DB1"/>
    <w:rsid w:val="00A83EB0"/>
    <w:rsid w:val="00A8705E"/>
    <w:rsid w:val="00A8751F"/>
    <w:rsid w:val="00A9067F"/>
    <w:rsid w:val="00A90696"/>
    <w:rsid w:val="00A90A0B"/>
    <w:rsid w:val="00A94500"/>
    <w:rsid w:val="00A946FA"/>
    <w:rsid w:val="00AA0C61"/>
    <w:rsid w:val="00AA0FFC"/>
    <w:rsid w:val="00AA2341"/>
    <w:rsid w:val="00AA397B"/>
    <w:rsid w:val="00AA48ED"/>
    <w:rsid w:val="00AA4C61"/>
    <w:rsid w:val="00AA6844"/>
    <w:rsid w:val="00AA6E0B"/>
    <w:rsid w:val="00AB02F1"/>
    <w:rsid w:val="00AB125B"/>
    <w:rsid w:val="00AB2924"/>
    <w:rsid w:val="00AB2BA1"/>
    <w:rsid w:val="00AB48C9"/>
    <w:rsid w:val="00AB6363"/>
    <w:rsid w:val="00AB7024"/>
    <w:rsid w:val="00AC0E26"/>
    <w:rsid w:val="00AC1CE6"/>
    <w:rsid w:val="00AC2ECF"/>
    <w:rsid w:val="00AC3028"/>
    <w:rsid w:val="00AC3B94"/>
    <w:rsid w:val="00AC3E57"/>
    <w:rsid w:val="00AC44CD"/>
    <w:rsid w:val="00AC4E0C"/>
    <w:rsid w:val="00AC5F69"/>
    <w:rsid w:val="00AC71BE"/>
    <w:rsid w:val="00AD0563"/>
    <w:rsid w:val="00AD0A53"/>
    <w:rsid w:val="00AD0C31"/>
    <w:rsid w:val="00AD0DDD"/>
    <w:rsid w:val="00AD278D"/>
    <w:rsid w:val="00AD27A0"/>
    <w:rsid w:val="00AD3DD6"/>
    <w:rsid w:val="00AD4AFD"/>
    <w:rsid w:val="00AD622A"/>
    <w:rsid w:val="00AD6DA8"/>
    <w:rsid w:val="00AD7207"/>
    <w:rsid w:val="00AE06CF"/>
    <w:rsid w:val="00AE0AEF"/>
    <w:rsid w:val="00AE0D98"/>
    <w:rsid w:val="00AE0E9F"/>
    <w:rsid w:val="00AE1329"/>
    <w:rsid w:val="00AE2E9C"/>
    <w:rsid w:val="00AE356A"/>
    <w:rsid w:val="00AE360F"/>
    <w:rsid w:val="00AE5393"/>
    <w:rsid w:val="00AE567C"/>
    <w:rsid w:val="00AE5F1C"/>
    <w:rsid w:val="00AE7C59"/>
    <w:rsid w:val="00AE7CFF"/>
    <w:rsid w:val="00AF1119"/>
    <w:rsid w:val="00AF20FD"/>
    <w:rsid w:val="00AF2CC0"/>
    <w:rsid w:val="00AF445D"/>
    <w:rsid w:val="00AF526F"/>
    <w:rsid w:val="00AF68FE"/>
    <w:rsid w:val="00AF7DED"/>
    <w:rsid w:val="00B0191B"/>
    <w:rsid w:val="00B02A33"/>
    <w:rsid w:val="00B062C9"/>
    <w:rsid w:val="00B10D79"/>
    <w:rsid w:val="00B1155D"/>
    <w:rsid w:val="00B12F8E"/>
    <w:rsid w:val="00B1441C"/>
    <w:rsid w:val="00B14DB3"/>
    <w:rsid w:val="00B14EFD"/>
    <w:rsid w:val="00B1603C"/>
    <w:rsid w:val="00B168B8"/>
    <w:rsid w:val="00B23D03"/>
    <w:rsid w:val="00B245A6"/>
    <w:rsid w:val="00B25D19"/>
    <w:rsid w:val="00B26C38"/>
    <w:rsid w:val="00B276AD"/>
    <w:rsid w:val="00B276E5"/>
    <w:rsid w:val="00B30875"/>
    <w:rsid w:val="00B30FF3"/>
    <w:rsid w:val="00B31621"/>
    <w:rsid w:val="00B31D05"/>
    <w:rsid w:val="00B34890"/>
    <w:rsid w:val="00B34EC8"/>
    <w:rsid w:val="00B34EFA"/>
    <w:rsid w:val="00B35599"/>
    <w:rsid w:val="00B35EE3"/>
    <w:rsid w:val="00B367B0"/>
    <w:rsid w:val="00B3683B"/>
    <w:rsid w:val="00B41972"/>
    <w:rsid w:val="00B42338"/>
    <w:rsid w:val="00B42A72"/>
    <w:rsid w:val="00B42E33"/>
    <w:rsid w:val="00B43500"/>
    <w:rsid w:val="00B43D9F"/>
    <w:rsid w:val="00B45925"/>
    <w:rsid w:val="00B46A75"/>
    <w:rsid w:val="00B474CF"/>
    <w:rsid w:val="00B505FC"/>
    <w:rsid w:val="00B50630"/>
    <w:rsid w:val="00B5069D"/>
    <w:rsid w:val="00B509A1"/>
    <w:rsid w:val="00B50FFE"/>
    <w:rsid w:val="00B513E9"/>
    <w:rsid w:val="00B52646"/>
    <w:rsid w:val="00B52F24"/>
    <w:rsid w:val="00B56EF7"/>
    <w:rsid w:val="00B6004E"/>
    <w:rsid w:val="00B6016F"/>
    <w:rsid w:val="00B612C2"/>
    <w:rsid w:val="00B614CC"/>
    <w:rsid w:val="00B63B26"/>
    <w:rsid w:val="00B63C20"/>
    <w:rsid w:val="00B6783C"/>
    <w:rsid w:val="00B709B8"/>
    <w:rsid w:val="00B713D6"/>
    <w:rsid w:val="00B7155A"/>
    <w:rsid w:val="00B75E6A"/>
    <w:rsid w:val="00B775B0"/>
    <w:rsid w:val="00B8105F"/>
    <w:rsid w:val="00B81E5A"/>
    <w:rsid w:val="00B82E59"/>
    <w:rsid w:val="00B82EC9"/>
    <w:rsid w:val="00B8337A"/>
    <w:rsid w:val="00B83E11"/>
    <w:rsid w:val="00B857B6"/>
    <w:rsid w:val="00B8749F"/>
    <w:rsid w:val="00B90121"/>
    <w:rsid w:val="00B90955"/>
    <w:rsid w:val="00B91A53"/>
    <w:rsid w:val="00B91BF3"/>
    <w:rsid w:val="00B9262B"/>
    <w:rsid w:val="00B9271A"/>
    <w:rsid w:val="00B92AD2"/>
    <w:rsid w:val="00B938F9"/>
    <w:rsid w:val="00B9409F"/>
    <w:rsid w:val="00B94E5B"/>
    <w:rsid w:val="00B95C14"/>
    <w:rsid w:val="00B96387"/>
    <w:rsid w:val="00B971CF"/>
    <w:rsid w:val="00B978B2"/>
    <w:rsid w:val="00BA0B10"/>
    <w:rsid w:val="00BA1D94"/>
    <w:rsid w:val="00BA2C61"/>
    <w:rsid w:val="00BA3DEC"/>
    <w:rsid w:val="00BA4292"/>
    <w:rsid w:val="00BA4E06"/>
    <w:rsid w:val="00BA570E"/>
    <w:rsid w:val="00BA620B"/>
    <w:rsid w:val="00BA65D1"/>
    <w:rsid w:val="00BB161D"/>
    <w:rsid w:val="00BB36A3"/>
    <w:rsid w:val="00BB3742"/>
    <w:rsid w:val="00BB4041"/>
    <w:rsid w:val="00BB435F"/>
    <w:rsid w:val="00BB54C6"/>
    <w:rsid w:val="00BB5DD0"/>
    <w:rsid w:val="00BC021D"/>
    <w:rsid w:val="00BC0325"/>
    <w:rsid w:val="00BC09F1"/>
    <w:rsid w:val="00BC5C5E"/>
    <w:rsid w:val="00BC6510"/>
    <w:rsid w:val="00BC6EA9"/>
    <w:rsid w:val="00BC6ECF"/>
    <w:rsid w:val="00BD2A53"/>
    <w:rsid w:val="00BD4B98"/>
    <w:rsid w:val="00BD4DE4"/>
    <w:rsid w:val="00BD5ADA"/>
    <w:rsid w:val="00BD5CB9"/>
    <w:rsid w:val="00BD61A2"/>
    <w:rsid w:val="00BD6D1F"/>
    <w:rsid w:val="00BE229E"/>
    <w:rsid w:val="00BE28BD"/>
    <w:rsid w:val="00BE30A3"/>
    <w:rsid w:val="00BE3A9C"/>
    <w:rsid w:val="00BE5D41"/>
    <w:rsid w:val="00BE6481"/>
    <w:rsid w:val="00BE64FE"/>
    <w:rsid w:val="00BE71A4"/>
    <w:rsid w:val="00BE7D6D"/>
    <w:rsid w:val="00BE7E7B"/>
    <w:rsid w:val="00BF1475"/>
    <w:rsid w:val="00BF2FCA"/>
    <w:rsid w:val="00C017BA"/>
    <w:rsid w:val="00C018EE"/>
    <w:rsid w:val="00C022FC"/>
    <w:rsid w:val="00C0248D"/>
    <w:rsid w:val="00C02E26"/>
    <w:rsid w:val="00C03CA0"/>
    <w:rsid w:val="00C04022"/>
    <w:rsid w:val="00C04D6C"/>
    <w:rsid w:val="00C07ABD"/>
    <w:rsid w:val="00C10EC8"/>
    <w:rsid w:val="00C12C14"/>
    <w:rsid w:val="00C1443E"/>
    <w:rsid w:val="00C14DCC"/>
    <w:rsid w:val="00C154A9"/>
    <w:rsid w:val="00C16288"/>
    <w:rsid w:val="00C16615"/>
    <w:rsid w:val="00C16B9E"/>
    <w:rsid w:val="00C1769A"/>
    <w:rsid w:val="00C2106F"/>
    <w:rsid w:val="00C2250F"/>
    <w:rsid w:val="00C22E3F"/>
    <w:rsid w:val="00C24CC1"/>
    <w:rsid w:val="00C251A6"/>
    <w:rsid w:val="00C2528F"/>
    <w:rsid w:val="00C25E0F"/>
    <w:rsid w:val="00C261C9"/>
    <w:rsid w:val="00C31F11"/>
    <w:rsid w:val="00C32093"/>
    <w:rsid w:val="00C32EE3"/>
    <w:rsid w:val="00C34DBD"/>
    <w:rsid w:val="00C35438"/>
    <w:rsid w:val="00C35A76"/>
    <w:rsid w:val="00C35CC2"/>
    <w:rsid w:val="00C3761D"/>
    <w:rsid w:val="00C3783C"/>
    <w:rsid w:val="00C40231"/>
    <w:rsid w:val="00C41AE5"/>
    <w:rsid w:val="00C4294B"/>
    <w:rsid w:val="00C43619"/>
    <w:rsid w:val="00C4494E"/>
    <w:rsid w:val="00C45A5B"/>
    <w:rsid w:val="00C46246"/>
    <w:rsid w:val="00C518F1"/>
    <w:rsid w:val="00C53F9B"/>
    <w:rsid w:val="00C54457"/>
    <w:rsid w:val="00C54663"/>
    <w:rsid w:val="00C549F7"/>
    <w:rsid w:val="00C54B96"/>
    <w:rsid w:val="00C5683A"/>
    <w:rsid w:val="00C5798A"/>
    <w:rsid w:val="00C60E19"/>
    <w:rsid w:val="00C62647"/>
    <w:rsid w:val="00C6266B"/>
    <w:rsid w:val="00C641F7"/>
    <w:rsid w:val="00C647CB"/>
    <w:rsid w:val="00C669E8"/>
    <w:rsid w:val="00C66DA4"/>
    <w:rsid w:val="00C67406"/>
    <w:rsid w:val="00C67F11"/>
    <w:rsid w:val="00C67F43"/>
    <w:rsid w:val="00C70FEF"/>
    <w:rsid w:val="00C7140F"/>
    <w:rsid w:val="00C71421"/>
    <w:rsid w:val="00C72F16"/>
    <w:rsid w:val="00C73D0D"/>
    <w:rsid w:val="00C74171"/>
    <w:rsid w:val="00C74745"/>
    <w:rsid w:val="00C7504D"/>
    <w:rsid w:val="00C75E8F"/>
    <w:rsid w:val="00C76618"/>
    <w:rsid w:val="00C778FD"/>
    <w:rsid w:val="00C804EC"/>
    <w:rsid w:val="00C81AB2"/>
    <w:rsid w:val="00C825F0"/>
    <w:rsid w:val="00C87277"/>
    <w:rsid w:val="00C8798B"/>
    <w:rsid w:val="00C90D03"/>
    <w:rsid w:val="00C92B57"/>
    <w:rsid w:val="00C92D51"/>
    <w:rsid w:val="00C92EC0"/>
    <w:rsid w:val="00C93671"/>
    <w:rsid w:val="00C9564D"/>
    <w:rsid w:val="00C96F07"/>
    <w:rsid w:val="00C972D1"/>
    <w:rsid w:val="00CA0F57"/>
    <w:rsid w:val="00CA1FDA"/>
    <w:rsid w:val="00CA2DE2"/>
    <w:rsid w:val="00CA4194"/>
    <w:rsid w:val="00CB0A77"/>
    <w:rsid w:val="00CB0D70"/>
    <w:rsid w:val="00CB0FB3"/>
    <w:rsid w:val="00CB11E3"/>
    <w:rsid w:val="00CB1551"/>
    <w:rsid w:val="00CB15BB"/>
    <w:rsid w:val="00CB17E1"/>
    <w:rsid w:val="00CB23F4"/>
    <w:rsid w:val="00CB28AF"/>
    <w:rsid w:val="00CB3411"/>
    <w:rsid w:val="00CB408F"/>
    <w:rsid w:val="00CB5D9B"/>
    <w:rsid w:val="00CB6058"/>
    <w:rsid w:val="00CB683A"/>
    <w:rsid w:val="00CC29F8"/>
    <w:rsid w:val="00CC3329"/>
    <w:rsid w:val="00CC49E2"/>
    <w:rsid w:val="00CC4C0E"/>
    <w:rsid w:val="00CC4CFD"/>
    <w:rsid w:val="00CC5100"/>
    <w:rsid w:val="00CC52FD"/>
    <w:rsid w:val="00CC5C11"/>
    <w:rsid w:val="00CD0EC3"/>
    <w:rsid w:val="00CD2884"/>
    <w:rsid w:val="00CD3EB6"/>
    <w:rsid w:val="00CD577A"/>
    <w:rsid w:val="00CD5CFE"/>
    <w:rsid w:val="00CD5D75"/>
    <w:rsid w:val="00CD605D"/>
    <w:rsid w:val="00CD6B0D"/>
    <w:rsid w:val="00CD73BB"/>
    <w:rsid w:val="00CD75A2"/>
    <w:rsid w:val="00CD7E6C"/>
    <w:rsid w:val="00CE14E0"/>
    <w:rsid w:val="00CE2C13"/>
    <w:rsid w:val="00CE3231"/>
    <w:rsid w:val="00CE3B20"/>
    <w:rsid w:val="00CE4108"/>
    <w:rsid w:val="00CE4FEC"/>
    <w:rsid w:val="00CE52B2"/>
    <w:rsid w:val="00CE6291"/>
    <w:rsid w:val="00CE6E88"/>
    <w:rsid w:val="00CF1BF6"/>
    <w:rsid w:val="00CF3BE6"/>
    <w:rsid w:val="00CF4D24"/>
    <w:rsid w:val="00CF5E10"/>
    <w:rsid w:val="00CF6262"/>
    <w:rsid w:val="00D00D06"/>
    <w:rsid w:val="00D01665"/>
    <w:rsid w:val="00D0246E"/>
    <w:rsid w:val="00D026C6"/>
    <w:rsid w:val="00D0291B"/>
    <w:rsid w:val="00D02D35"/>
    <w:rsid w:val="00D03208"/>
    <w:rsid w:val="00D04086"/>
    <w:rsid w:val="00D045F6"/>
    <w:rsid w:val="00D04F9A"/>
    <w:rsid w:val="00D05850"/>
    <w:rsid w:val="00D0596D"/>
    <w:rsid w:val="00D05CCF"/>
    <w:rsid w:val="00D07B20"/>
    <w:rsid w:val="00D11DFD"/>
    <w:rsid w:val="00D11E28"/>
    <w:rsid w:val="00D1256E"/>
    <w:rsid w:val="00D1327D"/>
    <w:rsid w:val="00D144A3"/>
    <w:rsid w:val="00D1647F"/>
    <w:rsid w:val="00D202FF"/>
    <w:rsid w:val="00D2306C"/>
    <w:rsid w:val="00D2405F"/>
    <w:rsid w:val="00D24A2B"/>
    <w:rsid w:val="00D2525B"/>
    <w:rsid w:val="00D252A2"/>
    <w:rsid w:val="00D257FA"/>
    <w:rsid w:val="00D27829"/>
    <w:rsid w:val="00D306DF"/>
    <w:rsid w:val="00D330B5"/>
    <w:rsid w:val="00D33994"/>
    <w:rsid w:val="00D35662"/>
    <w:rsid w:val="00D3583D"/>
    <w:rsid w:val="00D35E71"/>
    <w:rsid w:val="00D4051B"/>
    <w:rsid w:val="00D40EF7"/>
    <w:rsid w:val="00D411F7"/>
    <w:rsid w:val="00D42071"/>
    <w:rsid w:val="00D4299A"/>
    <w:rsid w:val="00D45774"/>
    <w:rsid w:val="00D47C0B"/>
    <w:rsid w:val="00D507A7"/>
    <w:rsid w:val="00D509D4"/>
    <w:rsid w:val="00D5169A"/>
    <w:rsid w:val="00D52D3E"/>
    <w:rsid w:val="00D541A6"/>
    <w:rsid w:val="00D5484F"/>
    <w:rsid w:val="00D55237"/>
    <w:rsid w:val="00D552B2"/>
    <w:rsid w:val="00D56492"/>
    <w:rsid w:val="00D57D24"/>
    <w:rsid w:val="00D6159B"/>
    <w:rsid w:val="00D62C29"/>
    <w:rsid w:val="00D65759"/>
    <w:rsid w:val="00D66D79"/>
    <w:rsid w:val="00D701CE"/>
    <w:rsid w:val="00D702D2"/>
    <w:rsid w:val="00D71247"/>
    <w:rsid w:val="00D715D6"/>
    <w:rsid w:val="00D71E97"/>
    <w:rsid w:val="00D720BA"/>
    <w:rsid w:val="00D72E82"/>
    <w:rsid w:val="00D768D1"/>
    <w:rsid w:val="00D77F9C"/>
    <w:rsid w:val="00D80EE8"/>
    <w:rsid w:val="00D8191F"/>
    <w:rsid w:val="00D839A4"/>
    <w:rsid w:val="00D83EEC"/>
    <w:rsid w:val="00D85209"/>
    <w:rsid w:val="00D8523B"/>
    <w:rsid w:val="00D854AC"/>
    <w:rsid w:val="00D85990"/>
    <w:rsid w:val="00D866E2"/>
    <w:rsid w:val="00D867F6"/>
    <w:rsid w:val="00D90709"/>
    <w:rsid w:val="00D91BB3"/>
    <w:rsid w:val="00D91E8F"/>
    <w:rsid w:val="00D92D5B"/>
    <w:rsid w:val="00D94337"/>
    <w:rsid w:val="00D94EBB"/>
    <w:rsid w:val="00D94F56"/>
    <w:rsid w:val="00D96035"/>
    <w:rsid w:val="00D96E92"/>
    <w:rsid w:val="00DA437D"/>
    <w:rsid w:val="00DA465B"/>
    <w:rsid w:val="00DA674D"/>
    <w:rsid w:val="00DA6A27"/>
    <w:rsid w:val="00DA6EC9"/>
    <w:rsid w:val="00DB0996"/>
    <w:rsid w:val="00DB1792"/>
    <w:rsid w:val="00DB1A6D"/>
    <w:rsid w:val="00DB1C26"/>
    <w:rsid w:val="00DB29FF"/>
    <w:rsid w:val="00DB36AE"/>
    <w:rsid w:val="00DB4E30"/>
    <w:rsid w:val="00DB5BC5"/>
    <w:rsid w:val="00DB661C"/>
    <w:rsid w:val="00DC014E"/>
    <w:rsid w:val="00DC0239"/>
    <w:rsid w:val="00DC1A9B"/>
    <w:rsid w:val="00DC21AC"/>
    <w:rsid w:val="00DC42A3"/>
    <w:rsid w:val="00DC651A"/>
    <w:rsid w:val="00DD53C7"/>
    <w:rsid w:val="00DD6320"/>
    <w:rsid w:val="00DE1241"/>
    <w:rsid w:val="00DE1243"/>
    <w:rsid w:val="00DE207D"/>
    <w:rsid w:val="00DE2CDF"/>
    <w:rsid w:val="00DE6C88"/>
    <w:rsid w:val="00DE7553"/>
    <w:rsid w:val="00DE7C6F"/>
    <w:rsid w:val="00DF080C"/>
    <w:rsid w:val="00DF2795"/>
    <w:rsid w:val="00DF31CA"/>
    <w:rsid w:val="00DF37AA"/>
    <w:rsid w:val="00DF3D77"/>
    <w:rsid w:val="00DF4B62"/>
    <w:rsid w:val="00DF5174"/>
    <w:rsid w:val="00DF6C56"/>
    <w:rsid w:val="00DF6DCA"/>
    <w:rsid w:val="00DF7482"/>
    <w:rsid w:val="00DF7542"/>
    <w:rsid w:val="00DF7D68"/>
    <w:rsid w:val="00E032F2"/>
    <w:rsid w:val="00E047E6"/>
    <w:rsid w:val="00E0506B"/>
    <w:rsid w:val="00E057A6"/>
    <w:rsid w:val="00E06E79"/>
    <w:rsid w:val="00E070A5"/>
    <w:rsid w:val="00E10224"/>
    <w:rsid w:val="00E1172E"/>
    <w:rsid w:val="00E12543"/>
    <w:rsid w:val="00E128ED"/>
    <w:rsid w:val="00E1364D"/>
    <w:rsid w:val="00E13D5B"/>
    <w:rsid w:val="00E1455F"/>
    <w:rsid w:val="00E14DD3"/>
    <w:rsid w:val="00E16544"/>
    <w:rsid w:val="00E167DD"/>
    <w:rsid w:val="00E17ED7"/>
    <w:rsid w:val="00E20084"/>
    <w:rsid w:val="00E21C13"/>
    <w:rsid w:val="00E21C6B"/>
    <w:rsid w:val="00E2288F"/>
    <w:rsid w:val="00E22FF7"/>
    <w:rsid w:val="00E23BDB"/>
    <w:rsid w:val="00E24298"/>
    <w:rsid w:val="00E24C4F"/>
    <w:rsid w:val="00E25355"/>
    <w:rsid w:val="00E3006E"/>
    <w:rsid w:val="00E32A35"/>
    <w:rsid w:val="00E32FAD"/>
    <w:rsid w:val="00E3309E"/>
    <w:rsid w:val="00E33380"/>
    <w:rsid w:val="00E3357A"/>
    <w:rsid w:val="00E3488F"/>
    <w:rsid w:val="00E34C47"/>
    <w:rsid w:val="00E40F23"/>
    <w:rsid w:val="00E41821"/>
    <w:rsid w:val="00E41F64"/>
    <w:rsid w:val="00E440FC"/>
    <w:rsid w:val="00E44478"/>
    <w:rsid w:val="00E460AB"/>
    <w:rsid w:val="00E47289"/>
    <w:rsid w:val="00E47B2F"/>
    <w:rsid w:val="00E51A12"/>
    <w:rsid w:val="00E52F14"/>
    <w:rsid w:val="00E53608"/>
    <w:rsid w:val="00E540D1"/>
    <w:rsid w:val="00E5437D"/>
    <w:rsid w:val="00E55CEF"/>
    <w:rsid w:val="00E57881"/>
    <w:rsid w:val="00E60631"/>
    <w:rsid w:val="00E61E6A"/>
    <w:rsid w:val="00E624D4"/>
    <w:rsid w:val="00E6270D"/>
    <w:rsid w:val="00E6310D"/>
    <w:rsid w:val="00E64752"/>
    <w:rsid w:val="00E672CF"/>
    <w:rsid w:val="00E70E3D"/>
    <w:rsid w:val="00E718FF"/>
    <w:rsid w:val="00E7474C"/>
    <w:rsid w:val="00E7506D"/>
    <w:rsid w:val="00E82039"/>
    <w:rsid w:val="00E83AD7"/>
    <w:rsid w:val="00E84264"/>
    <w:rsid w:val="00E84CCB"/>
    <w:rsid w:val="00E8565F"/>
    <w:rsid w:val="00E8606A"/>
    <w:rsid w:val="00E871A4"/>
    <w:rsid w:val="00E87D41"/>
    <w:rsid w:val="00E902A2"/>
    <w:rsid w:val="00E90E44"/>
    <w:rsid w:val="00E93786"/>
    <w:rsid w:val="00E95B7C"/>
    <w:rsid w:val="00E95B99"/>
    <w:rsid w:val="00E96E48"/>
    <w:rsid w:val="00E979F7"/>
    <w:rsid w:val="00EA2871"/>
    <w:rsid w:val="00EA3820"/>
    <w:rsid w:val="00EA4B0A"/>
    <w:rsid w:val="00EA5FA5"/>
    <w:rsid w:val="00EA7339"/>
    <w:rsid w:val="00EA77FD"/>
    <w:rsid w:val="00EB14E1"/>
    <w:rsid w:val="00EB1FC2"/>
    <w:rsid w:val="00EB4B4B"/>
    <w:rsid w:val="00EB6CD8"/>
    <w:rsid w:val="00EB7769"/>
    <w:rsid w:val="00EC226A"/>
    <w:rsid w:val="00EC318F"/>
    <w:rsid w:val="00EC54D7"/>
    <w:rsid w:val="00EC55B5"/>
    <w:rsid w:val="00EC5A0A"/>
    <w:rsid w:val="00EC7FDA"/>
    <w:rsid w:val="00ED0B3B"/>
    <w:rsid w:val="00ED14CC"/>
    <w:rsid w:val="00ED1D3C"/>
    <w:rsid w:val="00ED6BD1"/>
    <w:rsid w:val="00EE1C00"/>
    <w:rsid w:val="00EE1E9F"/>
    <w:rsid w:val="00EE2896"/>
    <w:rsid w:val="00EE32FA"/>
    <w:rsid w:val="00EE4A49"/>
    <w:rsid w:val="00EE5EB9"/>
    <w:rsid w:val="00EE60DA"/>
    <w:rsid w:val="00EE79EE"/>
    <w:rsid w:val="00EF2A19"/>
    <w:rsid w:val="00EF595A"/>
    <w:rsid w:val="00EF5C44"/>
    <w:rsid w:val="00EF73D9"/>
    <w:rsid w:val="00EF7997"/>
    <w:rsid w:val="00F01680"/>
    <w:rsid w:val="00F02BD1"/>
    <w:rsid w:val="00F04612"/>
    <w:rsid w:val="00F061C3"/>
    <w:rsid w:val="00F0685D"/>
    <w:rsid w:val="00F07490"/>
    <w:rsid w:val="00F076AD"/>
    <w:rsid w:val="00F07DBF"/>
    <w:rsid w:val="00F10A2A"/>
    <w:rsid w:val="00F11F3A"/>
    <w:rsid w:val="00F123FC"/>
    <w:rsid w:val="00F12565"/>
    <w:rsid w:val="00F14444"/>
    <w:rsid w:val="00F145DD"/>
    <w:rsid w:val="00F16144"/>
    <w:rsid w:val="00F2071F"/>
    <w:rsid w:val="00F23BC2"/>
    <w:rsid w:val="00F23E00"/>
    <w:rsid w:val="00F24287"/>
    <w:rsid w:val="00F24395"/>
    <w:rsid w:val="00F254D9"/>
    <w:rsid w:val="00F2632F"/>
    <w:rsid w:val="00F26D89"/>
    <w:rsid w:val="00F30116"/>
    <w:rsid w:val="00F30229"/>
    <w:rsid w:val="00F30884"/>
    <w:rsid w:val="00F30DDE"/>
    <w:rsid w:val="00F3125D"/>
    <w:rsid w:val="00F31B52"/>
    <w:rsid w:val="00F3269B"/>
    <w:rsid w:val="00F340BC"/>
    <w:rsid w:val="00F3419A"/>
    <w:rsid w:val="00F365E0"/>
    <w:rsid w:val="00F401FE"/>
    <w:rsid w:val="00F43E8A"/>
    <w:rsid w:val="00F45AC0"/>
    <w:rsid w:val="00F476C7"/>
    <w:rsid w:val="00F508AF"/>
    <w:rsid w:val="00F54EE5"/>
    <w:rsid w:val="00F57DE5"/>
    <w:rsid w:val="00F61D79"/>
    <w:rsid w:val="00F62245"/>
    <w:rsid w:val="00F65621"/>
    <w:rsid w:val="00F65A35"/>
    <w:rsid w:val="00F6623D"/>
    <w:rsid w:val="00F66807"/>
    <w:rsid w:val="00F70BD0"/>
    <w:rsid w:val="00F712A2"/>
    <w:rsid w:val="00F713AD"/>
    <w:rsid w:val="00F720D9"/>
    <w:rsid w:val="00F733E0"/>
    <w:rsid w:val="00F763E3"/>
    <w:rsid w:val="00F76722"/>
    <w:rsid w:val="00F76A73"/>
    <w:rsid w:val="00F772D4"/>
    <w:rsid w:val="00F77C74"/>
    <w:rsid w:val="00F80369"/>
    <w:rsid w:val="00F80B15"/>
    <w:rsid w:val="00F81A3B"/>
    <w:rsid w:val="00F81E19"/>
    <w:rsid w:val="00F83276"/>
    <w:rsid w:val="00F84EAA"/>
    <w:rsid w:val="00F85533"/>
    <w:rsid w:val="00F859E8"/>
    <w:rsid w:val="00F86C6C"/>
    <w:rsid w:val="00F87951"/>
    <w:rsid w:val="00F87FDF"/>
    <w:rsid w:val="00F91B92"/>
    <w:rsid w:val="00F9205F"/>
    <w:rsid w:val="00F92E1A"/>
    <w:rsid w:val="00F93DF7"/>
    <w:rsid w:val="00F94246"/>
    <w:rsid w:val="00F9436E"/>
    <w:rsid w:val="00F96EBA"/>
    <w:rsid w:val="00FA0BF2"/>
    <w:rsid w:val="00FA0F34"/>
    <w:rsid w:val="00FA2AE0"/>
    <w:rsid w:val="00FA2CDF"/>
    <w:rsid w:val="00FA3B30"/>
    <w:rsid w:val="00FA3C22"/>
    <w:rsid w:val="00FA4BC1"/>
    <w:rsid w:val="00FA5061"/>
    <w:rsid w:val="00FA5AB9"/>
    <w:rsid w:val="00FA6A57"/>
    <w:rsid w:val="00FB0200"/>
    <w:rsid w:val="00FB066E"/>
    <w:rsid w:val="00FB0C79"/>
    <w:rsid w:val="00FB3CEC"/>
    <w:rsid w:val="00FB4762"/>
    <w:rsid w:val="00FB5A0A"/>
    <w:rsid w:val="00FB6166"/>
    <w:rsid w:val="00FB715C"/>
    <w:rsid w:val="00FC24D1"/>
    <w:rsid w:val="00FC2A11"/>
    <w:rsid w:val="00FC329C"/>
    <w:rsid w:val="00FC3901"/>
    <w:rsid w:val="00FC3DAB"/>
    <w:rsid w:val="00FC4184"/>
    <w:rsid w:val="00FC4B4F"/>
    <w:rsid w:val="00FC4E61"/>
    <w:rsid w:val="00FC64EE"/>
    <w:rsid w:val="00FC6BAA"/>
    <w:rsid w:val="00FC72C7"/>
    <w:rsid w:val="00FC7838"/>
    <w:rsid w:val="00FD094F"/>
    <w:rsid w:val="00FD15FA"/>
    <w:rsid w:val="00FD2672"/>
    <w:rsid w:val="00FD2D89"/>
    <w:rsid w:val="00FD311A"/>
    <w:rsid w:val="00FD3572"/>
    <w:rsid w:val="00FD4F07"/>
    <w:rsid w:val="00FD62B4"/>
    <w:rsid w:val="00FD7DD3"/>
    <w:rsid w:val="00FE03D5"/>
    <w:rsid w:val="00FE0ACC"/>
    <w:rsid w:val="00FE0D0B"/>
    <w:rsid w:val="00FE1C43"/>
    <w:rsid w:val="00FE33F1"/>
    <w:rsid w:val="00FE352B"/>
    <w:rsid w:val="00FE3595"/>
    <w:rsid w:val="00FE4096"/>
    <w:rsid w:val="00FE4839"/>
    <w:rsid w:val="00FE5957"/>
    <w:rsid w:val="00FE5A58"/>
    <w:rsid w:val="00FE6331"/>
    <w:rsid w:val="00FE6DF9"/>
    <w:rsid w:val="00FF09DE"/>
    <w:rsid w:val="00FF18B8"/>
    <w:rsid w:val="00FF21E7"/>
    <w:rsid w:val="00FF2B6B"/>
    <w:rsid w:val="00FF3CE1"/>
    <w:rsid w:val="00FF6389"/>
    <w:rsid w:val="00FF7376"/>
    <w:rsid w:val="0134D426"/>
    <w:rsid w:val="01FE4296"/>
    <w:rsid w:val="02871531"/>
    <w:rsid w:val="02C3E497"/>
    <w:rsid w:val="04301375"/>
    <w:rsid w:val="045FCA1B"/>
    <w:rsid w:val="047E9EEB"/>
    <w:rsid w:val="04EDF4DD"/>
    <w:rsid w:val="06164FC4"/>
    <w:rsid w:val="07322AB0"/>
    <w:rsid w:val="0741FABB"/>
    <w:rsid w:val="0782B5E5"/>
    <w:rsid w:val="07B1E9DE"/>
    <w:rsid w:val="07CA5E30"/>
    <w:rsid w:val="083A4319"/>
    <w:rsid w:val="096B40E4"/>
    <w:rsid w:val="0973ED68"/>
    <w:rsid w:val="0A7D4A4B"/>
    <w:rsid w:val="0B7178B6"/>
    <w:rsid w:val="0B93435B"/>
    <w:rsid w:val="0BE56442"/>
    <w:rsid w:val="0BF5E1F8"/>
    <w:rsid w:val="0C6AF006"/>
    <w:rsid w:val="0CB200A7"/>
    <w:rsid w:val="0D05AE98"/>
    <w:rsid w:val="0D5F8E03"/>
    <w:rsid w:val="0D8BFC80"/>
    <w:rsid w:val="0D9C43A3"/>
    <w:rsid w:val="0E5D3495"/>
    <w:rsid w:val="0E88451C"/>
    <w:rsid w:val="0EBFE536"/>
    <w:rsid w:val="0EF02D60"/>
    <w:rsid w:val="0F684C2A"/>
    <w:rsid w:val="0FDF4786"/>
    <w:rsid w:val="0FF63EB1"/>
    <w:rsid w:val="0FFC0A0A"/>
    <w:rsid w:val="101AF7D7"/>
    <w:rsid w:val="1037AB2F"/>
    <w:rsid w:val="1040C121"/>
    <w:rsid w:val="10568FF8"/>
    <w:rsid w:val="107E6890"/>
    <w:rsid w:val="1099B261"/>
    <w:rsid w:val="10B18A55"/>
    <w:rsid w:val="10FACD3F"/>
    <w:rsid w:val="11930967"/>
    <w:rsid w:val="11A3D788"/>
    <w:rsid w:val="12E7DD13"/>
    <w:rsid w:val="139220C4"/>
    <w:rsid w:val="14396D4E"/>
    <w:rsid w:val="1445459D"/>
    <w:rsid w:val="14DE97DE"/>
    <w:rsid w:val="15A40871"/>
    <w:rsid w:val="16E324C7"/>
    <w:rsid w:val="17107B2F"/>
    <w:rsid w:val="1789F643"/>
    <w:rsid w:val="17C61010"/>
    <w:rsid w:val="1885D3E7"/>
    <w:rsid w:val="18A81388"/>
    <w:rsid w:val="18EE8470"/>
    <w:rsid w:val="1913686E"/>
    <w:rsid w:val="193EDA35"/>
    <w:rsid w:val="19918284"/>
    <w:rsid w:val="19FA8C35"/>
    <w:rsid w:val="1A4FC86C"/>
    <w:rsid w:val="1A6A3833"/>
    <w:rsid w:val="1AEE5CDC"/>
    <w:rsid w:val="1B6331C2"/>
    <w:rsid w:val="1B73275C"/>
    <w:rsid w:val="1C32B9DA"/>
    <w:rsid w:val="1D698FC1"/>
    <w:rsid w:val="1D71FB46"/>
    <w:rsid w:val="1D812266"/>
    <w:rsid w:val="1E2323CA"/>
    <w:rsid w:val="1E4AED59"/>
    <w:rsid w:val="1F48FB60"/>
    <w:rsid w:val="1F5DB4BD"/>
    <w:rsid w:val="210202BC"/>
    <w:rsid w:val="21484F01"/>
    <w:rsid w:val="21AC76D5"/>
    <w:rsid w:val="21D5DD0A"/>
    <w:rsid w:val="21EFA4EB"/>
    <w:rsid w:val="22DA9DCF"/>
    <w:rsid w:val="22E993D1"/>
    <w:rsid w:val="2310904E"/>
    <w:rsid w:val="234779E7"/>
    <w:rsid w:val="236B0585"/>
    <w:rsid w:val="23A9C3DB"/>
    <w:rsid w:val="23BDD95D"/>
    <w:rsid w:val="248E7D79"/>
    <w:rsid w:val="2589504B"/>
    <w:rsid w:val="26467079"/>
    <w:rsid w:val="265B99E4"/>
    <w:rsid w:val="273D51E0"/>
    <w:rsid w:val="27BC7326"/>
    <w:rsid w:val="2816547A"/>
    <w:rsid w:val="2887CA4D"/>
    <w:rsid w:val="289FCE3A"/>
    <w:rsid w:val="28B5F975"/>
    <w:rsid w:val="28BEE58A"/>
    <w:rsid w:val="290C9510"/>
    <w:rsid w:val="29618649"/>
    <w:rsid w:val="2A03E99D"/>
    <w:rsid w:val="2B456C74"/>
    <w:rsid w:val="2B7C469C"/>
    <w:rsid w:val="2C3FC66B"/>
    <w:rsid w:val="2C4272B7"/>
    <w:rsid w:val="2C9DC00C"/>
    <w:rsid w:val="2CD8552B"/>
    <w:rsid w:val="2D50A87C"/>
    <w:rsid w:val="2D5E8E0B"/>
    <w:rsid w:val="2D6430D7"/>
    <w:rsid w:val="2DA148C4"/>
    <w:rsid w:val="2E3F31EE"/>
    <w:rsid w:val="2F607E55"/>
    <w:rsid w:val="2F9CB952"/>
    <w:rsid w:val="303447D5"/>
    <w:rsid w:val="305F5FD2"/>
    <w:rsid w:val="30B1C1CF"/>
    <w:rsid w:val="327E7C00"/>
    <w:rsid w:val="32DEC48F"/>
    <w:rsid w:val="33F0B02C"/>
    <w:rsid w:val="340640CA"/>
    <w:rsid w:val="34789B94"/>
    <w:rsid w:val="34DF5051"/>
    <w:rsid w:val="350D7362"/>
    <w:rsid w:val="35C08753"/>
    <w:rsid w:val="35FDAF89"/>
    <w:rsid w:val="36B27815"/>
    <w:rsid w:val="37980C8A"/>
    <w:rsid w:val="37EFE10C"/>
    <w:rsid w:val="38D5B056"/>
    <w:rsid w:val="3958A551"/>
    <w:rsid w:val="397D687D"/>
    <w:rsid w:val="3A715023"/>
    <w:rsid w:val="3A7C0039"/>
    <w:rsid w:val="3BA5B6B0"/>
    <w:rsid w:val="3C39080B"/>
    <w:rsid w:val="3C639377"/>
    <w:rsid w:val="3CA0ED3C"/>
    <w:rsid w:val="3CED1538"/>
    <w:rsid w:val="3CF806ED"/>
    <w:rsid w:val="3D26C993"/>
    <w:rsid w:val="3E042111"/>
    <w:rsid w:val="3ED4AA1A"/>
    <w:rsid w:val="3F42A079"/>
    <w:rsid w:val="3F559FBD"/>
    <w:rsid w:val="3F865D70"/>
    <w:rsid w:val="3FA682F7"/>
    <w:rsid w:val="3FA98D6B"/>
    <w:rsid w:val="3FFAEA75"/>
    <w:rsid w:val="4070163D"/>
    <w:rsid w:val="40EA244F"/>
    <w:rsid w:val="414BD10B"/>
    <w:rsid w:val="4151DD48"/>
    <w:rsid w:val="41576167"/>
    <w:rsid w:val="41901B03"/>
    <w:rsid w:val="41922EED"/>
    <w:rsid w:val="4294CDE8"/>
    <w:rsid w:val="442CBA20"/>
    <w:rsid w:val="444EA673"/>
    <w:rsid w:val="453A97E3"/>
    <w:rsid w:val="4559A781"/>
    <w:rsid w:val="45860011"/>
    <w:rsid w:val="460DEC86"/>
    <w:rsid w:val="462AB872"/>
    <w:rsid w:val="468BB1CA"/>
    <w:rsid w:val="46EC8EEF"/>
    <w:rsid w:val="4751E532"/>
    <w:rsid w:val="479EAC60"/>
    <w:rsid w:val="47F6247B"/>
    <w:rsid w:val="4A866272"/>
    <w:rsid w:val="4AB0ED3D"/>
    <w:rsid w:val="4AD591FF"/>
    <w:rsid w:val="4B20EBCF"/>
    <w:rsid w:val="4B2E1ACD"/>
    <w:rsid w:val="4BA3755C"/>
    <w:rsid w:val="4BB31D17"/>
    <w:rsid w:val="4C29E2AD"/>
    <w:rsid w:val="4C67B6AF"/>
    <w:rsid w:val="4CA7C629"/>
    <w:rsid w:val="4CD6B293"/>
    <w:rsid w:val="4CDF1C52"/>
    <w:rsid w:val="4CFB73C0"/>
    <w:rsid w:val="4D5CC36B"/>
    <w:rsid w:val="4E5556A6"/>
    <w:rsid w:val="4E7D2C6F"/>
    <w:rsid w:val="4EDD5576"/>
    <w:rsid w:val="4EE780D1"/>
    <w:rsid w:val="4F4CB41A"/>
    <w:rsid w:val="4F4E3E93"/>
    <w:rsid w:val="4FE3C51C"/>
    <w:rsid w:val="4FE9E4AE"/>
    <w:rsid w:val="510BCBDD"/>
    <w:rsid w:val="510ED88A"/>
    <w:rsid w:val="521F18D0"/>
    <w:rsid w:val="5227D4EC"/>
    <w:rsid w:val="540ED8EC"/>
    <w:rsid w:val="54371B29"/>
    <w:rsid w:val="550E599F"/>
    <w:rsid w:val="554D61EA"/>
    <w:rsid w:val="555F3A90"/>
    <w:rsid w:val="55918769"/>
    <w:rsid w:val="55F18588"/>
    <w:rsid w:val="5614FD31"/>
    <w:rsid w:val="5649D9F6"/>
    <w:rsid w:val="56552504"/>
    <w:rsid w:val="5754C947"/>
    <w:rsid w:val="57B09278"/>
    <w:rsid w:val="57B8DC88"/>
    <w:rsid w:val="5810377F"/>
    <w:rsid w:val="5842478D"/>
    <w:rsid w:val="59880170"/>
    <w:rsid w:val="5AB5C524"/>
    <w:rsid w:val="5AFCBC0E"/>
    <w:rsid w:val="5BE3AFED"/>
    <w:rsid w:val="5BFC2616"/>
    <w:rsid w:val="5C8EE16A"/>
    <w:rsid w:val="5C9B0DC6"/>
    <w:rsid w:val="5CB4EBFA"/>
    <w:rsid w:val="5CB7B035"/>
    <w:rsid w:val="5D08433D"/>
    <w:rsid w:val="5D8F6A90"/>
    <w:rsid w:val="5DB09A16"/>
    <w:rsid w:val="5DCCC9DA"/>
    <w:rsid w:val="5DD043CE"/>
    <w:rsid w:val="5E505147"/>
    <w:rsid w:val="5E97AF6E"/>
    <w:rsid w:val="5F08C9B1"/>
    <w:rsid w:val="5FE9FBEA"/>
    <w:rsid w:val="618765EE"/>
    <w:rsid w:val="618C673D"/>
    <w:rsid w:val="61B5ABB8"/>
    <w:rsid w:val="61E7C3DE"/>
    <w:rsid w:val="624397CF"/>
    <w:rsid w:val="62955B38"/>
    <w:rsid w:val="6342CFE3"/>
    <w:rsid w:val="6346DC48"/>
    <w:rsid w:val="63C762CC"/>
    <w:rsid w:val="64210089"/>
    <w:rsid w:val="642E75A1"/>
    <w:rsid w:val="65403F38"/>
    <w:rsid w:val="6588298C"/>
    <w:rsid w:val="659AB44F"/>
    <w:rsid w:val="65AAA800"/>
    <w:rsid w:val="65F2D483"/>
    <w:rsid w:val="66EF5CEF"/>
    <w:rsid w:val="681A3AFE"/>
    <w:rsid w:val="68217C3E"/>
    <w:rsid w:val="6950AF96"/>
    <w:rsid w:val="69766983"/>
    <w:rsid w:val="698F63D3"/>
    <w:rsid w:val="6A4EE800"/>
    <w:rsid w:val="6A53D4EE"/>
    <w:rsid w:val="6A804361"/>
    <w:rsid w:val="6A81DD77"/>
    <w:rsid w:val="6B6164AF"/>
    <w:rsid w:val="6BDFFFDD"/>
    <w:rsid w:val="6C91CC5B"/>
    <w:rsid w:val="6CC9EE63"/>
    <w:rsid w:val="6CDEAAB9"/>
    <w:rsid w:val="6D997BE7"/>
    <w:rsid w:val="6DC201BB"/>
    <w:rsid w:val="6E346EFD"/>
    <w:rsid w:val="6E4BD23C"/>
    <w:rsid w:val="6ED268D7"/>
    <w:rsid w:val="6EE752B0"/>
    <w:rsid w:val="6F3EFA37"/>
    <w:rsid w:val="6F4642CE"/>
    <w:rsid w:val="6F4E7F17"/>
    <w:rsid w:val="6F5293A3"/>
    <w:rsid w:val="6F92496E"/>
    <w:rsid w:val="6FBAC65E"/>
    <w:rsid w:val="70DB0CA3"/>
    <w:rsid w:val="7225ECFD"/>
    <w:rsid w:val="7281D303"/>
    <w:rsid w:val="735D692E"/>
    <w:rsid w:val="73FA7160"/>
    <w:rsid w:val="749DF906"/>
    <w:rsid w:val="754B3004"/>
    <w:rsid w:val="75F7C639"/>
    <w:rsid w:val="761425F7"/>
    <w:rsid w:val="76D999D8"/>
    <w:rsid w:val="776DF81A"/>
    <w:rsid w:val="781EF0AC"/>
    <w:rsid w:val="78801D08"/>
    <w:rsid w:val="788E2973"/>
    <w:rsid w:val="78E893C7"/>
    <w:rsid w:val="7922AE9A"/>
    <w:rsid w:val="794764E0"/>
    <w:rsid w:val="799230DB"/>
    <w:rsid w:val="79A73A29"/>
    <w:rsid w:val="7A3AE76F"/>
    <w:rsid w:val="7A416379"/>
    <w:rsid w:val="7A52A3EF"/>
    <w:rsid w:val="7B362445"/>
    <w:rsid w:val="7B53015D"/>
    <w:rsid w:val="7B5B5CCD"/>
    <w:rsid w:val="7C29379E"/>
    <w:rsid w:val="7C2CBF96"/>
    <w:rsid w:val="7C7CF31C"/>
    <w:rsid w:val="7D3FB2A7"/>
    <w:rsid w:val="7DD68BFF"/>
    <w:rsid w:val="7E309F34"/>
    <w:rsid w:val="7F0D18D5"/>
    <w:rsid w:val="7FA6A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EA03005"/>
  <w15:docId w15:val="{E565B160-0E20-483A-864A-E1FBFE64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FF3"/>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296E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rticle"/>
    <w:basedOn w:val="Normal"/>
    <w:next w:val="Normal"/>
    <w:link w:val="Heading2Char"/>
    <w:uiPriority w:val="9"/>
    <w:qFormat/>
    <w:rsid w:val="00610FF3"/>
    <w:pPr>
      <w:keepNext/>
      <w:tabs>
        <w:tab w:val="left" w:pos="5040"/>
      </w:tabs>
      <w:outlineLvl w:val="1"/>
    </w:pPr>
    <w:rPr>
      <w:b/>
      <w:bCs/>
      <w:sz w:val="22"/>
    </w:rPr>
  </w:style>
  <w:style w:type="paragraph" w:styleId="Heading3">
    <w:name w:val="heading 3"/>
    <w:basedOn w:val="Normal"/>
    <w:next w:val="Normal"/>
    <w:link w:val="Heading3Char"/>
    <w:uiPriority w:val="9"/>
    <w:unhideWhenUsed/>
    <w:qFormat/>
    <w:rsid w:val="00CE2C13"/>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CC4C0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paragraph" w:styleId="Heading5">
    <w:name w:val="heading 5"/>
    <w:basedOn w:val="Normal"/>
    <w:next w:val="Normal"/>
    <w:link w:val="Heading5Char"/>
    <w:uiPriority w:val="9"/>
    <w:qFormat/>
    <w:rsid w:val="001E0D67"/>
    <w:pPr>
      <w:keepNext/>
      <w:widowControl w:val="0"/>
      <w:tabs>
        <w:tab w:val="left" w:pos="1451"/>
        <w:tab w:val="left" w:pos="2165"/>
      </w:tabs>
      <w:jc w:val="center"/>
      <w:outlineLvl w:val="4"/>
    </w:pPr>
    <w:rPr>
      <w:rFonts w:ascii="Tahoma" w:hAnsi="Tahoma"/>
      <w:b/>
      <w:snapToGrid w:val="0"/>
      <w:sz w:val="22"/>
      <w:u w:val="single"/>
    </w:rPr>
  </w:style>
  <w:style w:type="paragraph" w:styleId="Heading6">
    <w:name w:val="heading 6"/>
    <w:basedOn w:val="Normal"/>
    <w:next w:val="Normal"/>
    <w:link w:val="Heading6Char"/>
    <w:uiPriority w:val="9"/>
    <w:qFormat/>
    <w:rsid w:val="001E0D67"/>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
    <w:qFormat/>
    <w:rsid w:val="001E0D67"/>
    <w:pPr>
      <w:keepNext/>
      <w:outlineLvl w:val="6"/>
    </w:pPr>
    <w:rPr>
      <w:rFonts w:ascii="Tahoma" w:hAnsi="Tahoma"/>
      <w:b/>
    </w:rPr>
  </w:style>
  <w:style w:type="paragraph" w:styleId="Heading8">
    <w:name w:val="heading 8"/>
    <w:basedOn w:val="Normal"/>
    <w:next w:val="Normal"/>
    <w:link w:val="Heading8Char"/>
    <w:uiPriority w:val="9"/>
    <w:qFormat/>
    <w:rsid w:val="001E0D67"/>
    <w:pPr>
      <w:keepNext/>
      <w:widowControl w:val="0"/>
      <w:tabs>
        <w:tab w:val="left" w:pos="204"/>
      </w:tabs>
      <w:jc w:val="both"/>
      <w:outlineLvl w:val="7"/>
    </w:pPr>
    <w:rPr>
      <w:rFonts w:ascii="Tahoma" w:hAnsi="Tahoma"/>
      <w:b/>
      <w:snapToGrid w:val="0"/>
      <w:sz w:val="22"/>
      <w:u w:val="single"/>
    </w:rPr>
  </w:style>
  <w:style w:type="paragraph" w:styleId="Heading9">
    <w:name w:val="heading 9"/>
    <w:basedOn w:val="Normal"/>
    <w:next w:val="Normal"/>
    <w:link w:val="Heading9Char"/>
    <w:uiPriority w:val="9"/>
    <w:qFormat/>
    <w:rsid w:val="001E0D67"/>
    <w:pPr>
      <w:keepNext/>
      <w:tabs>
        <w:tab w:val="left" w:pos="9270"/>
        <w:tab w:val="left" w:pos="9450"/>
      </w:tabs>
      <w:ind w:left="-90"/>
      <w:outlineLvl w:val="8"/>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Article Char"/>
    <w:basedOn w:val="DefaultParagraphFont"/>
    <w:link w:val="Heading2"/>
    <w:uiPriority w:val="9"/>
    <w:rsid w:val="00610FF3"/>
    <w:rPr>
      <w:rFonts w:ascii="Arial" w:eastAsia="Times New Roman" w:hAnsi="Arial" w:cs="Times New Roman"/>
      <w:b/>
      <w:bCs/>
      <w:szCs w:val="20"/>
    </w:rPr>
  </w:style>
  <w:style w:type="paragraph" w:styleId="Header">
    <w:name w:val="header"/>
    <w:basedOn w:val="Normal"/>
    <w:link w:val="HeaderChar"/>
    <w:uiPriority w:val="99"/>
    <w:rsid w:val="00610FF3"/>
    <w:pPr>
      <w:tabs>
        <w:tab w:val="center" w:pos="4320"/>
        <w:tab w:val="right" w:pos="8640"/>
      </w:tabs>
    </w:pPr>
  </w:style>
  <w:style w:type="character" w:customStyle="1" w:styleId="HeaderChar">
    <w:name w:val="Header Char"/>
    <w:basedOn w:val="DefaultParagraphFont"/>
    <w:link w:val="Header"/>
    <w:uiPriority w:val="99"/>
    <w:rsid w:val="00610FF3"/>
    <w:rPr>
      <w:rFonts w:ascii="Arial" w:eastAsia="Times New Roman" w:hAnsi="Arial" w:cs="Times New Roman"/>
      <w:sz w:val="24"/>
      <w:szCs w:val="20"/>
    </w:rPr>
  </w:style>
  <w:style w:type="character" w:styleId="Hyperlink">
    <w:name w:val="Hyperlink"/>
    <w:uiPriority w:val="99"/>
    <w:rsid w:val="00610FF3"/>
    <w:rPr>
      <w:color w:val="0000FF"/>
      <w:u w:val="single"/>
    </w:rPr>
  </w:style>
  <w:style w:type="paragraph" w:styleId="EndnoteText">
    <w:name w:val="endnote text"/>
    <w:basedOn w:val="Normal"/>
    <w:link w:val="EndnoteTextChar"/>
    <w:rsid w:val="00610FF3"/>
    <w:pPr>
      <w:spacing w:after="120"/>
    </w:pPr>
    <w:rPr>
      <w:rFonts w:ascii="Palatino Linotype" w:hAnsi="Palatino Linotype"/>
      <w:sz w:val="20"/>
    </w:rPr>
  </w:style>
  <w:style w:type="character" w:customStyle="1" w:styleId="EndnoteTextChar">
    <w:name w:val="Endnote Text Char"/>
    <w:basedOn w:val="DefaultParagraphFont"/>
    <w:link w:val="EndnoteText"/>
    <w:rsid w:val="00610FF3"/>
    <w:rPr>
      <w:rFonts w:ascii="Palatino Linotype" w:eastAsia="Times New Roman" w:hAnsi="Palatino Linotype" w:cs="Times New Roman"/>
      <w:sz w:val="20"/>
      <w:szCs w:val="20"/>
    </w:rPr>
  </w:style>
  <w:style w:type="paragraph" w:styleId="BodyTextIndent">
    <w:name w:val="Body Text Indent"/>
    <w:basedOn w:val="Normal"/>
    <w:link w:val="BodyTextIndentChar"/>
    <w:uiPriority w:val="99"/>
    <w:rsid w:val="00610FF3"/>
    <w:pPr>
      <w:tabs>
        <w:tab w:val="left" w:pos="1440"/>
      </w:tabs>
      <w:ind w:firstLine="720"/>
    </w:pPr>
    <w:rPr>
      <w:rFonts w:ascii="Times New Roman" w:hAnsi="Times New Roman"/>
    </w:rPr>
  </w:style>
  <w:style w:type="character" w:customStyle="1" w:styleId="BodyTextIndentChar">
    <w:name w:val="Body Text Indent Char"/>
    <w:basedOn w:val="DefaultParagraphFont"/>
    <w:link w:val="BodyTextIndent"/>
    <w:uiPriority w:val="99"/>
    <w:rsid w:val="00610FF3"/>
    <w:rPr>
      <w:rFonts w:ascii="Times New Roman" w:eastAsia="Times New Roman" w:hAnsi="Times New Roman" w:cs="Times New Roman"/>
      <w:sz w:val="24"/>
      <w:szCs w:val="20"/>
    </w:rPr>
  </w:style>
  <w:style w:type="paragraph" w:styleId="BodyText3">
    <w:name w:val="Body Text 3"/>
    <w:basedOn w:val="Normal"/>
    <w:link w:val="BodyText3Char"/>
    <w:uiPriority w:val="99"/>
    <w:rsid w:val="00610FF3"/>
    <w:pPr>
      <w:autoSpaceDE w:val="0"/>
      <w:autoSpaceDN w:val="0"/>
      <w:adjustRightInd w:val="0"/>
      <w:spacing w:line="240" w:lineRule="atLeast"/>
      <w:jc w:val="both"/>
    </w:pPr>
    <w:rPr>
      <w:rFonts w:cs="Arial"/>
      <w:sz w:val="22"/>
      <w:szCs w:val="24"/>
    </w:rPr>
  </w:style>
  <w:style w:type="character" w:customStyle="1" w:styleId="BodyText3Char">
    <w:name w:val="Body Text 3 Char"/>
    <w:basedOn w:val="DefaultParagraphFont"/>
    <w:link w:val="BodyText3"/>
    <w:uiPriority w:val="99"/>
    <w:rsid w:val="00610FF3"/>
    <w:rPr>
      <w:rFonts w:ascii="Arial" w:eastAsia="Times New Roman" w:hAnsi="Arial" w:cs="Arial"/>
      <w:szCs w:val="24"/>
    </w:rPr>
  </w:style>
  <w:style w:type="paragraph" w:styleId="ListParagraph">
    <w:name w:val="List Paragraph"/>
    <w:aliases w:val="Heading 2 Paragraph"/>
    <w:basedOn w:val="Normal"/>
    <w:link w:val="ListParagraphChar"/>
    <w:uiPriority w:val="1"/>
    <w:qFormat/>
    <w:rsid w:val="00610FF3"/>
    <w:pPr>
      <w:ind w:left="720"/>
      <w:contextualSpacing/>
    </w:pPr>
  </w:style>
  <w:style w:type="paragraph" w:styleId="CommentText">
    <w:name w:val="annotation text"/>
    <w:basedOn w:val="Normal"/>
    <w:link w:val="CommentTextChar"/>
    <w:uiPriority w:val="99"/>
    <w:rsid w:val="00610FF3"/>
    <w:rPr>
      <w:sz w:val="20"/>
    </w:rPr>
  </w:style>
  <w:style w:type="character" w:customStyle="1" w:styleId="CommentTextChar">
    <w:name w:val="Comment Text Char"/>
    <w:basedOn w:val="DefaultParagraphFont"/>
    <w:link w:val="CommentText"/>
    <w:uiPriority w:val="99"/>
    <w:rsid w:val="00610FF3"/>
    <w:rPr>
      <w:rFonts w:ascii="Arial" w:eastAsia="Times New Roman" w:hAnsi="Arial" w:cs="Times New Roman"/>
      <w:sz w:val="20"/>
      <w:szCs w:val="20"/>
    </w:rPr>
  </w:style>
  <w:style w:type="paragraph" w:styleId="BalloonText">
    <w:name w:val="Balloon Text"/>
    <w:basedOn w:val="Normal"/>
    <w:link w:val="BalloonTextChar"/>
    <w:unhideWhenUsed/>
    <w:rsid w:val="00610FF3"/>
    <w:rPr>
      <w:rFonts w:ascii="Tahoma" w:hAnsi="Tahoma" w:cs="Tahoma"/>
      <w:sz w:val="16"/>
      <w:szCs w:val="16"/>
    </w:rPr>
  </w:style>
  <w:style w:type="character" w:customStyle="1" w:styleId="BalloonTextChar">
    <w:name w:val="Balloon Text Char"/>
    <w:basedOn w:val="DefaultParagraphFont"/>
    <w:link w:val="BalloonText"/>
    <w:rsid w:val="00610FF3"/>
    <w:rPr>
      <w:rFonts w:ascii="Tahoma" w:eastAsia="Times New Roman" w:hAnsi="Tahoma" w:cs="Tahoma"/>
      <w:sz w:val="16"/>
      <w:szCs w:val="16"/>
    </w:rPr>
  </w:style>
  <w:style w:type="paragraph" w:styleId="Footer">
    <w:name w:val="footer"/>
    <w:basedOn w:val="Normal"/>
    <w:link w:val="FooterChar"/>
    <w:uiPriority w:val="99"/>
    <w:rsid w:val="00610FF3"/>
    <w:pPr>
      <w:tabs>
        <w:tab w:val="center" w:pos="4320"/>
        <w:tab w:val="right" w:pos="8640"/>
      </w:tabs>
    </w:pPr>
  </w:style>
  <w:style w:type="character" w:customStyle="1" w:styleId="FooterChar">
    <w:name w:val="Footer Char"/>
    <w:basedOn w:val="DefaultParagraphFont"/>
    <w:link w:val="Footer"/>
    <w:uiPriority w:val="99"/>
    <w:rsid w:val="00610FF3"/>
    <w:rPr>
      <w:rFonts w:ascii="Arial" w:eastAsia="Times New Roman" w:hAnsi="Arial" w:cs="Times New Roman"/>
      <w:sz w:val="24"/>
      <w:szCs w:val="20"/>
    </w:rPr>
  </w:style>
  <w:style w:type="paragraph" w:styleId="List">
    <w:name w:val="List"/>
    <w:basedOn w:val="Normal"/>
    <w:rsid w:val="00610FF3"/>
    <w:pPr>
      <w:ind w:left="360" w:hanging="360"/>
    </w:pPr>
    <w:rPr>
      <w:rFonts w:ascii="Times New Roman" w:hAnsi="Times New Roman"/>
      <w:sz w:val="20"/>
    </w:rPr>
  </w:style>
  <w:style w:type="paragraph" w:styleId="List2">
    <w:name w:val="List 2"/>
    <w:basedOn w:val="Normal"/>
    <w:rsid w:val="00610FF3"/>
    <w:pPr>
      <w:ind w:left="720" w:hanging="360"/>
      <w:contextualSpacing/>
    </w:pPr>
  </w:style>
  <w:style w:type="character" w:styleId="CommentReference">
    <w:name w:val="annotation reference"/>
    <w:basedOn w:val="DefaultParagraphFont"/>
    <w:uiPriority w:val="99"/>
    <w:unhideWhenUsed/>
    <w:rsid w:val="00610FF3"/>
    <w:rPr>
      <w:sz w:val="16"/>
      <w:szCs w:val="16"/>
    </w:rPr>
  </w:style>
  <w:style w:type="paragraph" w:styleId="CommentSubject">
    <w:name w:val="annotation subject"/>
    <w:basedOn w:val="CommentText"/>
    <w:next w:val="CommentText"/>
    <w:link w:val="CommentSubjectChar"/>
    <w:uiPriority w:val="99"/>
    <w:unhideWhenUsed/>
    <w:rsid w:val="00610FF3"/>
    <w:rPr>
      <w:b/>
      <w:bCs/>
    </w:rPr>
  </w:style>
  <w:style w:type="character" w:customStyle="1" w:styleId="CommentSubjectChar">
    <w:name w:val="Comment Subject Char"/>
    <w:basedOn w:val="CommentTextChar"/>
    <w:link w:val="CommentSubject"/>
    <w:uiPriority w:val="99"/>
    <w:rsid w:val="00610FF3"/>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296E14"/>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unhideWhenUsed/>
    <w:qFormat/>
    <w:rsid w:val="00296E14"/>
    <w:pPr>
      <w:spacing w:after="120"/>
    </w:pPr>
  </w:style>
  <w:style w:type="character" w:customStyle="1" w:styleId="BodyTextChar">
    <w:name w:val="Body Text Char"/>
    <w:basedOn w:val="DefaultParagraphFont"/>
    <w:link w:val="BodyText"/>
    <w:uiPriority w:val="1"/>
    <w:rsid w:val="00296E14"/>
    <w:rPr>
      <w:rFonts w:ascii="Arial" w:eastAsia="Times New Roman" w:hAnsi="Arial" w:cs="Times New Roman"/>
      <w:sz w:val="24"/>
      <w:szCs w:val="20"/>
    </w:rPr>
  </w:style>
  <w:style w:type="character" w:styleId="PageNumber">
    <w:name w:val="page number"/>
    <w:basedOn w:val="DefaultParagraphFont"/>
    <w:rsid w:val="00296E14"/>
  </w:style>
  <w:style w:type="table" w:customStyle="1" w:styleId="TableGrid1">
    <w:name w:val="Table Grid1"/>
    <w:basedOn w:val="TableNormal"/>
    <w:next w:val="TableGrid"/>
    <w:uiPriority w:val="59"/>
    <w:rsid w:val="00296E1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9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CE2C13"/>
    <w:pPr>
      <w:ind w:left="240"/>
    </w:pPr>
    <w:rPr>
      <w:smallCaps/>
      <w:sz w:val="20"/>
    </w:rPr>
  </w:style>
  <w:style w:type="paragraph" w:styleId="TOC1">
    <w:name w:val="toc 1"/>
    <w:basedOn w:val="Normal"/>
    <w:next w:val="Normal"/>
    <w:autoRedefine/>
    <w:uiPriority w:val="39"/>
    <w:unhideWhenUsed/>
    <w:qFormat/>
    <w:rsid w:val="00124120"/>
    <w:pPr>
      <w:spacing w:before="120" w:after="120"/>
      <w:jc w:val="center"/>
    </w:pPr>
    <w:rPr>
      <w:b/>
      <w:bCs/>
      <w:caps/>
      <w:szCs w:val="24"/>
      <w:u w:val="single"/>
    </w:rPr>
  </w:style>
  <w:style w:type="paragraph" w:styleId="TOC3">
    <w:name w:val="toc 3"/>
    <w:basedOn w:val="Normal"/>
    <w:next w:val="Normal"/>
    <w:autoRedefine/>
    <w:uiPriority w:val="39"/>
    <w:unhideWhenUsed/>
    <w:qFormat/>
    <w:rsid w:val="00E24C4F"/>
    <w:pPr>
      <w:ind w:left="480"/>
    </w:pPr>
    <w:rPr>
      <w:rFonts w:asciiTheme="minorHAnsi" w:hAnsiTheme="minorHAnsi"/>
      <w:i/>
      <w:iCs/>
      <w:sz w:val="20"/>
    </w:rPr>
  </w:style>
  <w:style w:type="paragraph" w:styleId="TOC4">
    <w:name w:val="toc 4"/>
    <w:basedOn w:val="Normal"/>
    <w:next w:val="Normal"/>
    <w:autoRedefine/>
    <w:unhideWhenUsed/>
    <w:rsid w:val="00E24C4F"/>
    <w:pPr>
      <w:ind w:left="720"/>
    </w:pPr>
    <w:rPr>
      <w:rFonts w:asciiTheme="minorHAnsi" w:hAnsiTheme="minorHAnsi"/>
      <w:sz w:val="18"/>
      <w:szCs w:val="18"/>
    </w:rPr>
  </w:style>
  <w:style w:type="paragraph" w:styleId="TOC5">
    <w:name w:val="toc 5"/>
    <w:basedOn w:val="Normal"/>
    <w:next w:val="Normal"/>
    <w:autoRedefine/>
    <w:unhideWhenUsed/>
    <w:rsid w:val="00E24C4F"/>
    <w:pPr>
      <w:ind w:left="960"/>
    </w:pPr>
    <w:rPr>
      <w:rFonts w:asciiTheme="minorHAnsi" w:hAnsiTheme="minorHAnsi"/>
      <w:sz w:val="18"/>
      <w:szCs w:val="18"/>
    </w:rPr>
  </w:style>
  <w:style w:type="paragraph" w:styleId="TOC6">
    <w:name w:val="toc 6"/>
    <w:basedOn w:val="Normal"/>
    <w:next w:val="Normal"/>
    <w:autoRedefine/>
    <w:unhideWhenUsed/>
    <w:rsid w:val="00E24C4F"/>
    <w:pPr>
      <w:ind w:left="1200"/>
    </w:pPr>
    <w:rPr>
      <w:rFonts w:asciiTheme="minorHAnsi" w:hAnsiTheme="minorHAnsi"/>
      <w:sz w:val="18"/>
      <w:szCs w:val="18"/>
    </w:rPr>
  </w:style>
  <w:style w:type="paragraph" w:styleId="TOC7">
    <w:name w:val="toc 7"/>
    <w:basedOn w:val="Normal"/>
    <w:next w:val="Normal"/>
    <w:autoRedefine/>
    <w:unhideWhenUsed/>
    <w:rsid w:val="00E24C4F"/>
    <w:pPr>
      <w:ind w:left="1440"/>
    </w:pPr>
    <w:rPr>
      <w:rFonts w:asciiTheme="minorHAnsi" w:hAnsiTheme="minorHAnsi"/>
      <w:sz w:val="18"/>
      <w:szCs w:val="18"/>
    </w:rPr>
  </w:style>
  <w:style w:type="paragraph" w:styleId="TOC8">
    <w:name w:val="toc 8"/>
    <w:basedOn w:val="Normal"/>
    <w:next w:val="Normal"/>
    <w:autoRedefine/>
    <w:unhideWhenUsed/>
    <w:rsid w:val="00E24C4F"/>
    <w:pPr>
      <w:ind w:left="1680"/>
    </w:pPr>
    <w:rPr>
      <w:rFonts w:asciiTheme="minorHAnsi" w:hAnsiTheme="minorHAnsi"/>
      <w:sz w:val="18"/>
      <w:szCs w:val="18"/>
    </w:rPr>
  </w:style>
  <w:style w:type="paragraph" w:styleId="TOC9">
    <w:name w:val="toc 9"/>
    <w:basedOn w:val="Normal"/>
    <w:next w:val="Normal"/>
    <w:autoRedefine/>
    <w:unhideWhenUsed/>
    <w:rsid w:val="00E24C4F"/>
    <w:pPr>
      <w:ind w:left="1920"/>
    </w:pPr>
    <w:rPr>
      <w:rFonts w:asciiTheme="minorHAnsi" w:hAnsiTheme="minorHAnsi"/>
      <w:sz w:val="18"/>
      <w:szCs w:val="18"/>
    </w:rPr>
  </w:style>
  <w:style w:type="paragraph" w:styleId="TOCHeading">
    <w:name w:val="TOC Heading"/>
    <w:basedOn w:val="Heading1"/>
    <w:next w:val="Normal"/>
    <w:uiPriority w:val="39"/>
    <w:unhideWhenUsed/>
    <w:qFormat/>
    <w:rsid w:val="00E24C4F"/>
    <w:pPr>
      <w:spacing w:line="276" w:lineRule="auto"/>
      <w:outlineLvl w:val="9"/>
    </w:pPr>
    <w:rPr>
      <w:lang w:eastAsia="ja-JP"/>
    </w:rPr>
  </w:style>
  <w:style w:type="character" w:styleId="FollowedHyperlink">
    <w:name w:val="FollowedHyperlink"/>
    <w:basedOn w:val="DefaultParagraphFont"/>
    <w:uiPriority w:val="99"/>
    <w:unhideWhenUsed/>
    <w:rsid w:val="00320976"/>
    <w:rPr>
      <w:color w:val="800080" w:themeColor="followedHyperlink"/>
      <w:u w:val="single"/>
    </w:rPr>
  </w:style>
  <w:style w:type="character" w:customStyle="1" w:styleId="Heading3Char">
    <w:name w:val="Heading 3 Char"/>
    <w:basedOn w:val="DefaultParagraphFont"/>
    <w:link w:val="Heading3"/>
    <w:uiPriority w:val="9"/>
    <w:rsid w:val="00CE2C13"/>
    <w:rPr>
      <w:rFonts w:asciiTheme="majorHAnsi" w:eastAsiaTheme="majorEastAsia" w:hAnsiTheme="majorHAnsi" w:cstheme="majorBidi"/>
      <w:color w:val="243F60" w:themeColor="accent1" w:themeShade="7F"/>
      <w:sz w:val="24"/>
      <w:szCs w:val="24"/>
    </w:rPr>
  </w:style>
  <w:style w:type="character" w:styleId="Mention">
    <w:name w:val="Mention"/>
    <w:basedOn w:val="DefaultParagraphFont"/>
    <w:uiPriority w:val="99"/>
    <w:unhideWhenUsed/>
    <w:rsid w:val="00A02982"/>
    <w:rPr>
      <w:color w:val="2B579A"/>
      <w:shd w:val="clear" w:color="auto" w:fill="E6E6E6"/>
    </w:rPr>
  </w:style>
  <w:style w:type="character" w:styleId="UnresolvedMention">
    <w:name w:val="Unresolved Mention"/>
    <w:basedOn w:val="DefaultParagraphFont"/>
    <w:uiPriority w:val="99"/>
    <w:semiHidden/>
    <w:unhideWhenUsed/>
    <w:rsid w:val="00561473"/>
    <w:rPr>
      <w:color w:val="605E5C"/>
      <w:shd w:val="clear" w:color="auto" w:fill="E1DFDD"/>
    </w:rPr>
  </w:style>
  <w:style w:type="character" w:customStyle="1" w:styleId="ListParagraphChar">
    <w:name w:val="List Paragraph Char"/>
    <w:aliases w:val="Heading 2 Paragraph Char"/>
    <w:basedOn w:val="DefaultParagraphFont"/>
    <w:link w:val="ListParagraph"/>
    <w:uiPriority w:val="1"/>
    <w:locked/>
    <w:rsid w:val="00BA2C61"/>
    <w:rPr>
      <w:rFonts w:ascii="Arial" w:eastAsia="Times New Roman" w:hAnsi="Arial" w:cs="Times New Roman"/>
      <w:sz w:val="24"/>
      <w:szCs w:val="20"/>
    </w:rPr>
  </w:style>
  <w:style w:type="paragraph" w:customStyle="1" w:styleId="Default">
    <w:name w:val="Default"/>
    <w:rsid w:val="009F6DFF"/>
    <w:pPr>
      <w:autoSpaceDE w:val="0"/>
      <w:autoSpaceDN w:val="0"/>
      <w:adjustRightInd w:val="0"/>
      <w:spacing w:after="0" w:line="240" w:lineRule="auto"/>
    </w:pPr>
    <w:rPr>
      <w:rFonts w:ascii="Arial" w:eastAsia="Calibri" w:hAnsi="Arial" w:cs="Arial"/>
      <w:color w:val="000000"/>
      <w:sz w:val="24"/>
      <w:szCs w:val="24"/>
    </w:rPr>
  </w:style>
  <w:style w:type="character" w:customStyle="1" w:styleId="BodyLevel1">
    <w:name w:val="Body Level 1"/>
    <w:rsid w:val="009F6DFF"/>
  </w:style>
  <w:style w:type="paragraph" w:styleId="NoSpacing">
    <w:name w:val="No Spacing"/>
    <w:link w:val="NoSpacingChar"/>
    <w:uiPriority w:val="1"/>
    <w:qFormat/>
    <w:rsid w:val="00926D58"/>
    <w:pPr>
      <w:spacing w:after="0" w:line="240" w:lineRule="auto"/>
    </w:pPr>
  </w:style>
  <w:style w:type="character" w:customStyle="1" w:styleId="Heading4Char">
    <w:name w:val="Heading 4 Char"/>
    <w:basedOn w:val="DefaultParagraphFont"/>
    <w:link w:val="Heading4"/>
    <w:uiPriority w:val="9"/>
    <w:rsid w:val="00CC4C0E"/>
    <w:rPr>
      <w:rFonts w:asciiTheme="majorHAnsi" w:eastAsiaTheme="majorEastAsia" w:hAnsiTheme="majorHAnsi" w:cstheme="majorBidi"/>
      <w:i/>
      <w:iCs/>
      <w:color w:val="365F91" w:themeColor="accent1" w:themeShade="BF"/>
    </w:rPr>
  </w:style>
  <w:style w:type="numbering" w:customStyle="1" w:styleId="Contracts1">
    <w:name w:val="Contracts1"/>
    <w:basedOn w:val="NoList"/>
    <w:rsid w:val="00DF6DCA"/>
    <w:pPr>
      <w:numPr>
        <w:numId w:val="29"/>
      </w:numPr>
    </w:pPr>
  </w:style>
  <w:style w:type="character" w:customStyle="1" w:styleId="Heading5Char">
    <w:name w:val="Heading 5 Char"/>
    <w:basedOn w:val="DefaultParagraphFont"/>
    <w:link w:val="Heading5"/>
    <w:uiPriority w:val="9"/>
    <w:rsid w:val="001E0D67"/>
    <w:rPr>
      <w:rFonts w:ascii="Tahoma" w:eastAsia="Times New Roman" w:hAnsi="Tahoma" w:cs="Times New Roman"/>
      <w:b/>
      <w:snapToGrid w:val="0"/>
      <w:szCs w:val="20"/>
      <w:u w:val="single"/>
    </w:rPr>
  </w:style>
  <w:style w:type="character" w:customStyle="1" w:styleId="Heading6Char">
    <w:name w:val="Heading 6 Char"/>
    <w:basedOn w:val="DefaultParagraphFont"/>
    <w:link w:val="Heading6"/>
    <w:uiPriority w:val="9"/>
    <w:rsid w:val="001E0D67"/>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1E0D67"/>
    <w:rPr>
      <w:rFonts w:ascii="Tahoma" w:eastAsia="Times New Roman" w:hAnsi="Tahoma" w:cs="Times New Roman"/>
      <w:b/>
      <w:sz w:val="24"/>
      <w:szCs w:val="20"/>
    </w:rPr>
  </w:style>
  <w:style w:type="character" w:customStyle="1" w:styleId="Heading8Char">
    <w:name w:val="Heading 8 Char"/>
    <w:basedOn w:val="DefaultParagraphFont"/>
    <w:link w:val="Heading8"/>
    <w:uiPriority w:val="9"/>
    <w:rsid w:val="001E0D67"/>
    <w:rPr>
      <w:rFonts w:ascii="Tahoma" w:eastAsia="Times New Roman" w:hAnsi="Tahoma" w:cs="Times New Roman"/>
      <w:b/>
      <w:snapToGrid w:val="0"/>
      <w:szCs w:val="20"/>
      <w:u w:val="single"/>
    </w:rPr>
  </w:style>
  <w:style w:type="character" w:customStyle="1" w:styleId="Heading9Char">
    <w:name w:val="Heading 9 Char"/>
    <w:basedOn w:val="DefaultParagraphFont"/>
    <w:link w:val="Heading9"/>
    <w:uiPriority w:val="9"/>
    <w:rsid w:val="001E0D67"/>
    <w:rPr>
      <w:rFonts w:ascii="Tahoma" w:eastAsia="Times New Roman" w:hAnsi="Tahoma" w:cs="Times New Roman"/>
      <w:b/>
      <w:sz w:val="24"/>
      <w:szCs w:val="20"/>
    </w:rPr>
  </w:style>
  <w:style w:type="paragraph" w:customStyle="1" w:styleId="Exh-NSP-m">
    <w:name w:val="Exh-NSP-m"/>
    <w:basedOn w:val="Normal"/>
    <w:rsid w:val="001E0D67"/>
    <w:pPr>
      <w:widowControl w:val="0"/>
      <w:autoSpaceDE w:val="0"/>
      <w:autoSpaceDN w:val="0"/>
      <w:adjustRightInd w:val="0"/>
      <w:spacing w:line="260" w:lineRule="atLeast"/>
      <w:ind w:left="300" w:firstLine="300"/>
      <w:jc w:val="both"/>
      <w:textAlignment w:val="center"/>
    </w:pPr>
    <w:rPr>
      <w:rFonts w:ascii="Minion" w:hAnsi="Minion"/>
      <w:color w:val="000000"/>
      <w:sz w:val="20"/>
    </w:rPr>
  </w:style>
  <w:style w:type="paragraph" w:customStyle="1" w:styleId="BodyText21">
    <w:name w:val="Body Text 21"/>
    <w:basedOn w:val="Normal"/>
    <w:rsid w:val="001E0D67"/>
    <w:pPr>
      <w:widowControl w:val="0"/>
      <w:ind w:left="1440"/>
    </w:pPr>
    <w:rPr>
      <w:rFonts w:ascii="Times New Roman" w:hAnsi="Times New Roman"/>
    </w:rPr>
  </w:style>
  <w:style w:type="paragraph" w:styleId="ListBullet2">
    <w:name w:val="List Bullet 2"/>
    <w:basedOn w:val="Normal"/>
    <w:uiPriority w:val="99"/>
    <w:rsid w:val="001E0D67"/>
    <w:pPr>
      <w:numPr>
        <w:numId w:val="30"/>
      </w:numPr>
    </w:pPr>
    <w:rPr>
      <w:rFonts w:ascii="Times New Roman" w:hAnsi="Times New Roman"/>
      <w:color w:val="000000"/>
      <w:sz w:val="20"/>
    </w:rPr>
  </w:style>
  <w:style w:type="paragraph" w:styleId="BodyTextIndent3">
    <w:name w:val="Body Text Indent 3"/>
    <w:basedOn w:val="Normal"/>
    <w:link w:val="BodyTextIndent3Char"/>
    <w:rsid w:val="001E0D67"/>
    <w:pPr>
      <w:tabs>
        <w:tab w:val="left" w:pos="-720"/>
        <w:tab w:val="left" w:pos="0"/>
      </w:tabs>
      <w:suppressAutoHyphens/>
      <w:ind w:left="720" w:hanging="720"/>
      <w:jc w:val="both"/>
    </w:pPr>
    <w:rPr>
      <w:spacing w:val="-2"/>
      <w:sz w:val="22"/>
    </w:rPr>
  </w:style>
  <w:style w:type="character" w:customStyle="1" w:styleId="BodyTextIndent3Char">
    <w:name w:val="Body Text Indent 3 Char"/>
    <w:basedOn w:val="DefaultParagraphFont"/>
    <w:link w:val="BodyTextIndent3"/>
    <w:rsid w:val="001E0D67"/>
    <w:rPr>
      <w:rFonts w:ascii="Arial" w:eastAsia="Times New Roman" w:hAnsi="Arial" w:cs="Times New Roman"/>
      <w:spacing w:val="-2"/>
      <w:szCs w:val="20"/>
    </w:rPr>
  </w:style>
  <w:style w:type="paragraph" w:customStyle="1" w:styleId="ShortListBullet">
    <w:name w:val="Short List Bullet"/>
    <w:basedOn w:val="Normal"/>
    <w:rsid w:val="001E0D67"/>
    <w:pPr>
      <w:numPr>
        <w:numId w:val="31"/>
      </w:numPr>
    </w:pPr>
    <w:rPr>
      <w:rFonts w:ascii="Times New Roman" w:hAnsi="Times New Roman"/>
      <w:sz w:val="20"/>
    </w:rPr>
  </w:style>
  <w:style w:type="paragraph" w:styleId="ListBullet">
    <w:name w:val="List Bullet"/>
    <w:basedOn w:val="Normal"/>
    <w:rsid w:val="001E0D67"/>
    <w:pPr>
      <w:numPr>
        <w:numId w:val="32"/>
      </w:numPr>
    </w:pPr>
    <w:rPr>
      <w:rFonts w:ascii="Times New Roman" w:hAnsi="Times New Roman"/>
      <w:color w:val="000000"/>
      <w:sz w:val="20"/>
    </w:rPr>
  </w:style>
  <w:style w:type="paragraph" w:styleId="FootnoteText">
    <w:name w:val="footnote text"/>
    <w:basedOn w:val="Normal"/>
    <w:link w:val="FootnoteTextChar"/>
    <w:rsid w:val="001E0D67"/>
    <w:rPr>
      <w:rFonts w:ascii="Courier New" w:hAnsi="Courier New"/>
    </w:rPr>
  </w:style>
  <w:style w:type="character" w:customStyle="1" w:styleId="FootnoteTextChar">
    <w:name w:val="Footnote Text Char"/>
    <w:basedOn w:val="DefaultParagraphFont"/>
    <w:link w:val="FootnoteText"/>
    <w:rsid w:val="001E0D67"/>
    <w:rPr>
      <w:rFonts w:ascii="Courier New" w:eastAsia="Times New Roman" w:hAnsi="Courier New" w:cs="Times New Roman"/>
      <w:sz w:val="24"/>
      <w:szCs w:val="20"/>
    </w:rPr>
  </w:style>
  <w:style w:type="paragraph" w:styleId="NormalWeb">
    <w:name w:val="Normal (Web)"/>
    <w:basedOn w:val="Normal"/>
    <w:uiPriority w:val="99"/>
    <w:unhideWhenUsed/>
    <w:rsid w:val="001E0D67"/>
    <w:rPr>
      <w:rFonts w:ascii="Verdana" w:eastAsia="Calibri" w:hAnsi="Verdana"/>
      <w:color w:val="000000"/>
      <w:szCs w:val="24"/>
    </w:rPr>
  </w:style>
  <w:style w:type="paragraph" w:styleId="BodyTextFirstIndent2">
    <w:name w:val="Body Text First Indent 2"/>
    <w:basedOn w:val="BodyTextIndent"/>
    <w:link w:val="BodyTextFirstIndent2Char"/>
    <w:rsid w:val="001E0D67"/>
    <w:pPr>
      <w:tabs>
        <w:tab w:val="clear" w:pos="1440"/>
      </w:tabs>
      <w:spacing w:after="120"/>
      <w:ind w:left="360" w:firstLine="210"/>
    </w:pPr>
    <w:rPr>
      <w:rFonts w:ascii="Courier New" w:hAnsi="Courier New"/>
    </w:rPr>
  </w:style>
  <w:style w:type="character" w:customStyle="1" w:styleId="BodyTextFirstIndent2Char">
    <w:name w:val="Body Text First Indent 2 Char"/>
    <w:basedOn w:val="BodyTextIndentChar"/>
    <w:link w:val="BodyTextFirstIndent2"/>
    <w:rsid w:val="001E0D67"/>
    <w:rPr>
      <w:rFonts w:ascii="Courier New" w:eastAsia="Times New Roman" w:hAnsi="Courier New" w:cs="Times New Roman"/>
      <w:sz w:val="24"/>
      <w:szCs w:val="20"/>
    </w:rPr>
  </w:style>
  <w:style w:type="paragraph" w:customStyle="1" w:styleId="TableParagraph">
    <w:name w:val="Table Paragraph"/>
    <w:basedOn w:val="Normal"/>
    <w:uiPriority w:val="1"/>
    <w:qFormat/>
    <w:rsid w:val="001E0D67"/>
    <w:pPr>
      <w:widowControl w:val="0"/>
      <w:autoSpaceDE w:val="0"/>
      <w:autoSpaceDN w:val="0"/>
    </w:pPr>
    <w:rPr>
      <w:rFonts w:ascii="Trebuchet MS" w:eastAsia="Trebuchet MS" w:hAnsi="Trebuchet MS" w:cs="Trebuchet MS"/>
      <w:sz w:val="22"/>
      <w:szCs w:val="22"/>
    </w:rPr>
  </w:style>
  <w:style w:type="paragraph" w:styleId="Revision">
    <w:name w:val="Revision"/>
    <w:hidden/>
    <w:uiPriority w:val="99"/>
    <w:semiHidden/>
    <w:rsid w:val="001E0D67"/>
    <w:pPr>
      <w:spacing w:after="0" w:line="240" w:lineRule="auto"/>
    </w:pPr>
    <w:rPr>
      <w:rFonts w:ascii="Arial" w:eastAsia="Times New Roman" w:hAnsi="Arial" w:cs="Times New Roman"/>
      <w:sz w:val="24"/>
      <w:szCs w:val="20"/>
    </w:rPr>
  </w:style>
  <w:style w:type="character" w:styleId="EndnoteReference">
    <w:name w:val="endnote reference"/>
    <w:basedOn w:val="DefaultParagraphFont"/>
    <w:semiHidden/>
    <w:rsid w:val="001E0D67"/>
    <w:rPr>
      <w:vertAlign w:val="superscript"/>
    </w:rPr>
  </w:style>
  <w:style w:type="character" w:styleId="FootnoteReference">
    <w:name w:val="footnote reference"/>
    <w:basedOn w:val="DefaultParagraphFont"/>
    <w:semiHidden/>
    <w:rsid w:val="001E0D67"/>
    <w:rPr>
      <w:vertAlign w:val="superscript"/>
    </w:rPr>
  </w:style>
  <w:style w:type="paragraph" w:styleId="Index1">
    <w:name w:val="index 1"/>
    <w:basedOn w:val="Normal"/>
    <w:next w:val="Normal"/>
    <w:semiHidden/>
    <w:rsid w:val="001E0D67"/>
    <w:pPr>
      <w:tabs>
        <w:tab w:val="right" w:leader="dot" w:pos="9360"/>
      </w:tabs>
      <w:suppressAutoHyphens/>
      <w:ind w:left="1440" w:right="720" w:hanging="1440"/>
    </w:pPr>
    <w:rPr>
      <w:rFonts w:ascii="Courier New" w:hAnsi="Courier New"/>
    </w:rPr>
  </w:style>
  <w:style w:type="paragraph" w:styleId="Index2">
    <w:name w:val="index 2"/>
    <w:basedOn w:val="Normal"/>
    <w:next w:val="Normal"/>
    <w:semiHidden/>
    <w:rsid w:val="001E0D67"/>
    <w:pPr>
      <w:tabs>
        <w:tab w:val="right" w:leader="dot" w:pos="9360"/>
      </w:tabs>
      <w:suppressAutoHyphens/>
      <w:ind w:left="1440" w:right="720" w:hanging="720"/>
    </w:pPr>
    <w:rPr>
      <w:rFonts w:ascii="Courier New" w:hAnsi="Courier New"/>
    </w:rPr>
  </w:style>
  <w:style w:type="paragraph" w:styleId="TOAHeading">
    <w:name w:val="toa heading"/>
    <w:basedOn w:val="Normal"/>
    <w:next w:val="Normal"/>
    <w:semiHidden/>
    <w:rsid w:val="001E0D67"/>
    <w:pPr>
      <w:tabs>
        <w:tab w:val="right" w:pos="9360"/>
      </w:tabs>
      <w:suppressAutoHyphens/>
    </w:pPr>
    <w:rPr>
      <w:rFonts w:ascii="Courier New" w:hAnsi="Courier New"/>
    </w:rPr>
  </w:style>
  <w:style w:type="paragraph" w:styleId="Caption">
    <w:name w:val="caption"/>
    <w:basedOn w:val="Normal"/>
    <w:next w:val="Normal"/>
    <w:uiPriority w:val="35"/>
    <w:qFormat/>
    <w:rsid w:val="001E0D67"/>
    <w:rPr>
      <w:rFonts w:ascii="Courier New" w:hAnsi="Courier New"/>
    </w:rPr>
  </w:style>
  <w:style w:type="character" w:customStyle="1" w:styleId="EquationCaption">
    <w:name w:val="_Equation Caption"/>
    <w:rsid w:val="001E0D67"/>
  </w:style>
  <w:style w:type="paragraph" w:styleId="BodyTextIndent2">
    <w:name w:val="Body Text Indent 2"/>
    <w:basedOn w:val="Normal"/>
    <w:link w:val="BodyTextIndent2Char"/>
    <w:rsid w:val="001E0D67"/>
    <w:pPr>
      <w:numPr>
        <w:ilvl w:val="12"/>
      </w:numPr>
      <w:ind w:left="1440"/>
      <w:jc w:val="both"/>
    </w:pPr>
    <w:rPr>
      <w:sz w:val="22"/>
    </w:rPr>
  </w:style>
  <w:style w:type="character" w:customStyle="1" w:styleId="BodyTextIndent2Char">
    <w:name w:val="Body Text Indent 2 Char"/>
    <w:basedOn w:val="DefaultParagraphFont"/>
    <w:link w:val="BodyTextIndent2"/>
    <w:rsid w:val="001E0D67"/>
    <w:rPr>
      <w:rFonts w:ascii="Arial" w:eastAsia="Times New Roman" w:hAnsi="Arial" w:cs="Times New Roman"/>
      <w:szCs w:val="20"/>
    </w:rPr>
  </w:style>
  <w:style w:type="paragraph" w:styleId="DocumentMap">
    <w:name w:val="Document Map"/>
    <w:basedOn w:val="Normal"/>
    <w:link w:val="DocumentMapChar"/>
    <w:semiHidden/>
    <w:rsid w:val="001E0D67"/>
    <w:pPr>
      <w:shd w:val="clear" w:color="auto" w:fill="000080"/>
    </w:pPr>
    <w:rPr>
      <w:rFonts w:ascii="Tahoma" w:hAnsi="Tahoma"/>
    </w:rPr>
  </w:style>
  <w:style w:type="character" w:customStyle="1" w:styleId="DocumentMapChar">
    <w:name w:val="Document Map Char"/>
    <w:basedOn w:val="DefaultParagraphFont"/>
    <w:link w:val="DocumentMap"/>
    <w:semiHidden/>
    <w:rsid w:val="001E0D67"/>
    <w:rPr>
      <w:rFonts w:ascii="Tahoma" w:eastAsia="Times New Roman" w:hAnsi="Tahoma" w:cs="Times New Roman"/>
      <w:sz w:val="24"/>
      <w:szCs w:val="20"/>
      <w:shd w:val="clear" w:color="auto" w:fill="000080"/>
    </w:rPr>
  </w:style>
  <w:style w:type="paragraph" w:customStyle="1" w:styleId="TxBrp2">
    <w:name w:val="TxBr_p2"/>
    <w:basedOn w:val="Normal"/>
    <w:rsid w:val="001E0D67"/>
    <w:pPr>
      <w:widowControl w:val="0"/>
      <w:tabs>
        <w:tab w:val="left" w:pos="204"/>
      </w:tabs>
      <w:spacing w:line="351" w:lineRule="atLeast"/>
    </w:pPr>
    <w:rPr>
      <w:rFonts w:ascii="Times New Roman" w:hAnsi="Times New Roman"/>
      <w:snapToGrid w:val="0"/>
    </w:rPr>
  </w:style>
  <w:style w:type="paragraph" w:customStyle="1" w:styleId="TxBrp3">
    <w:name w:val="TxBr_p3"/>
    <w:basedOn w:val="Normal"/>
    <w:rsid w:val="001E0D67"/>
    <w:pPr>
      <w:widowControl w:val="0"/>
      <w:tabs>
        <w:tab w:val="left" w:pos="204"/>
      </w:tabs>
      <w:spacing w:line="232" w:lineRule="atLeast"/>
    </w:pPr>
    <w:rPr>
      <w:rFonts w:ascii="Times New Roman" w:hAnsi="Times New Roman"/>
      <w:snapToGrid w:val="0"/>
    </w:rPr>
  </w:style>
  <w:style w:type="paragraph" w:styleId="BodyText2">
    <w:name w:val="Body Text 2"/>
    <w:basedOn w:val="Normal"/>
    <w:link w:val="BodyText2Char"/>
    <w:uiPriority w:val="99"/>
    <w:rsid w:val="001E0D67"/>
    <w:rPr>
      <w:rFonts w:ascii="Tahoma" w:hAnsi="Tahoma"/>
      <w:sz w:val="22"/>
    </w:rPr>
  </w:style>
  <w:style w:type="character" w:customStyle="1" w:styleId="BodyText2Char">
    <w:name w:val="Body Text 2 Char"/>
    <w:basedOn w:val="DefaultParagraphFont"/>
    <w:link w:val="BodyText2"/>
    <w:uiPriority w:val="99"/>
    <w:rsid w:val="001E0D67"/>
    <w:rPr>
      <w:rFonts w:ascii="Tahoma" w:eastAsia="Times New Roman" w:hAnsi="Tahoma" w:cs="Times New Roman"/>
      <w:szCs w:val="20"/>
    </w:rPr>
  </w:style>
  <w:style w:type="numbering" w:customStyle="1" w:styleId="Contracts">
    <w:name w:val="Contracts"/>
    <w:basedOn w:val="NoList"/>
    <w:rsid w:val="001E0D67"/>
    <w:pPr>
      <w:numPr>
        <w:numId w:val="35"/>
      </w:numPr>
    </w:pPr>
  </w:style>
  <w:style w:type="paragraph" w:customStyle="1" w:styleId="SpecialTCs">
    <w:name w:val="Special T&amp;Cs"/>
    <w:basedOn w:val="Normal"/>
    <w:rsid w:val="001E0D67"/>
    <w:pPr>
      <w:suppressAutoHyphens/>
    </w:pPr>
    <w:rPr>
      <w:spacing w:val="-3"/>
      <w:sz w:val="22"/>
    </w:rPr>
  </w:style>
  <w:style w:type="character" w:customStyle="1" w:styleId="Michaegr">
    <w:name w:val="Michaegr"/>
    <w:basedOn w:val="DefaultParagraphFont"/>
    <w:semiHidden/>
    <w:rsid w:val="001E0D67"/>
    <w:rPr>
      <w:rFonts w:ascii="Arial" w:hAnsi="Arial" w:cs="Arial"/>
      <w:color w:val="000080"/>
      <w:sz w:val="20"/>
      <w:szCs w:val="20"/>
    </w:rPr>
  </w:style>
  <w:style w:type="paragraph" w:customStyle="1" w:styleId="StandardL1">
    <w:name w:val="Standard_L1"/>
    <w:basedOn w:val="Normal"/>
    <w:next w:val="BodyText"/>
    <w:rsid w:val="001E0D67"/>
    <w:pPr>
      <w:numPr>
        <w:numId w:val="36"/>
      </w:numPr>
      <w:spacing w:after="240"/>
      <w:jc w:val="both"/>
      <w:outlineLvl w:val="0"/>
    </w:pPr>
    <w:rPr>
      <w:rFonts w:ascii="Times New Roman" w:hAnsi="Times New Roman"/>
    </w:rPr>
  </w:style>
  <w:style w:type="paragraph" w:customStyle="1" w:styleId="StandardL2">
    <w:name w:val="Standard_L2"/>
    <w:basedOn w:val="StandardL1"/>
    <w:next w:val="BodyText"/>
    <w:rsid w:val="001E0D67"/>
    <w:pPr>
      <w:numPr>
        <w:ilvl w:val="1"/>
      </w:numPr>
      <w:outlineLvl w:val="1"/>
    </w:pPr>
  </w:style>
  <w:style w:type="paragraph" w:customStyle="1" w:styleId="StandardL3">
    <w:name w:val="Standard_L3"/>
    <w:basedOn w:val="StandardL2"/>
    <w:next w:val="BodyText"/>
    <w:rsid w:val="001E0D67"/>
    <w:pPr>
      <w:numPr>
        <w:ilvl w:val="2"/>
      </w:numPr>
      <w:outlineLvl w:val="2"/>
    </w:pPr>
  </w:style>
  <w:style w:type="paragraph" w:customStyle="1" w:styleId="StandardL4">
    <w:name w:val="Standard_L4"/>
    <w:basedOn w:val="StandardL3"/>
    <w:next w:val="BodyText"/>
    <w:rsid w:val="001E0D67"/>
    <w:pPr>
      <w:numPr>
        <w:ilvl w:val="3"/>
      </w:numPr>
      <w:outlineLvl w:val="3"/>
    </w:pPr>
  </w:style>
  <w:style w:type="paragraph" w:customStyle="1" w:styleId="StandardL5">
    <w:name w:val="Standard_L5"/>
    <w:basedOn w:val="StandardL4"/>
    <w:next w:val="BodyText"/>
    <w:rsid w:val="001E0D67"/>
    <w:pPr>
      <w:numPr>
        <w:ilvl w:val="4"/>
      </w:numPr>
      <w:outlineLvl w:val="4"/>
    </w:pPr>
  </w:style>
  <w:style w:type="paragraph" w:customStyle="1" w:styleId="StandardL6">
    <w:name w:val="Standard_L6"/>
    <w:basedOn w:val="StandardL5"/>
    <w:next w:val="BodyText"/>
    <w:rsid w:val="001E0D67"/>
    <w:pPr>
      <w:numPr>
        <w:ilvl w:val="5"/>
      </w:numPr>
      <w:outlineLvl w:val="5"/>
    </w:pPr>
  </w:style>
  <w:style w:type="paragraph" w:customStyle="1" w:styleId="StandardL7">
    <w:name w:val="Standard_L7"/>
    <w:basedOn w:val="StandardL6"/>
    <w:next w:val="BodyText"/>
    <w:rsid w:val="001E0D67"/>
    <w:pPr>
      <w:numPr>
        <w:ilvl w:val="6"/>
      </w:numPr>
      <w:outlineLvl w:val="6"/>
    </w:pPr>
  </w:style>
  <w:style w:type="paragraph" w:customStyle="1" w:styleId="StandardL8">
    <w:name w:val="Standard_L8"/>
    <w:basedOn w:val="StandardL7"/>
    <w:next w:val="BodyText"/>
    <w:rsid w:val="001E0D67"/>
    <w:pPr>
      <w:numPr>
        <w:ilvl w:val="7"/>
      </w:numPr>
      <w:outlineLvl w:val="7"/>
    </w:pPr>
  </w:style>
  <w:style w:type="paragraph" w:customStyle="1" w:styleId="StandardL9">
    <w:name w:val="Standard_L9"/>
    <w:basedOn w:val="StandardL8"/>
    <w:next w:val="BodyText"/>
    <w:rsid w:val="001E0D67"/>
    <w:pPr>
      <w:numPr>
        <w:ilvl w:val="8"/>
      </w:numPr>
      <w:outlineLvl w:val="8"/>
    </w:pPr>
  </w:style>
  <w:style w:type="character" w:customStyle="1" w:styleId="cf01">
    <w:name w:val="cf01"/>
    <w:basedOn w:val="DefaultParagraphFont"/>
    <w:rsid w:val="001E0D67"/>
    <w:rPr>
      <w:rFonts w:ascii="Segoe UI" w:hAnsi="Segoe UI" w:cs="Segoe UI" w:hint="default"/>
      <w:sz w:val="18"/>
      <w:szCs w:val="18"/>
    </w:rPr>
  </w:style>
  <w:style w:type="character" w:customStyle="1" w:styleId="ui-provider">
    <w:name w:val="ui-provider"/>
    <w:basedOn w:val="DefaultParagraphFont"/>
    <w:rsid w:val="001E0D67"/>
  </w:style>
  <w:style w:type="table" w:customStyle="1" w:styleId="GridTable4-Accent21">
    <w:name w:val="Grid Table 4 - Accent 21"/>
    <w:basedOn w:val="TableNormal"/>
    <w:next w:val="GridTable4-Accent2"/>
    <w:uiPriority w:val="49"/>
    <w:rsid w:val="001E0D67"/>
    <w:pPr>
      <w:spacing w:after="0" w:line="240" w:lineRule="auto"/>
    </w:p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22">
    <w:name w:val="Grid Table 4 - Accent 22"/>
    <w:basedOn w:val="TableNormal"/>
    <w:next w:val="GridTable4-Accent2"/>
    <w:uiPriority w:val="49"/>
    <w:rsid w:val="001E0D67"/>
    <w:pPr>
      <w:spacing w:after="0" w:line="240" w:lineRule="auto"/>
    </w:p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2">
    <w:name w:val="Grid Table 4 Accent 2"/>
    <w:basedOn w:val="TableNormal"/>
    <w:uiPriority w:val="49"/>
    <w:rsid w:val="001E0D6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qFormat/>
    <w:rsid w:val="001E0D67"/>
    <w:rPr>
      <w:b/>
      <w:bCs/>
    </w:rPr>
  </w:style>
  <w:style w:type="paragraph" w:customStyle="1" w:styleId="LegalRecitals">
    <w:name w:val=".Legal Recitals"/>
    <w:basedOn w:val="Normal"/>
    <w:next w:val="Normal"/>
    <w:rsid w:val="001E0D67"/>
    <w:pPr>
      <w:suppressAutoHyphens/>
      <w:spacing w:after="120"/>
      <w:ind w:firstLine="720"/>
      <w:jc w:val="both"/>
    </w:pPr>
    <w:rPr>
      <w:rFonts w:cs="Arial"/>
      <w:color w:val="000000"/>
      <w:sz w:val="18"/>
      <w:szCs w:val="18"/>
    </w:rPr>
  </w:style>
  <w:style w:type="paragraph" w:customStyle="1" w:styleId="LegalLevel1">
    <w:name w:val=".Legal Level 1"/>
    <w:basedOn w:val="Normal"/>
    <w:rsid w:val="001E0D67"/>
    <w:pPr>
      <w:numPr>
        <w:numId w:val="37"/>
      </w:numPr>
      <w:spacing w:before="120" w:after="120"/>
      <w:jc w:val="both"/>
    </w:pPr>
    <w:rPr>
      <w:rFonts w:cs="Arial"/>
      <w:color w:val="000000"/>
      <w:sz w:val="18"/>
      <w:szCs w:val="18"/>
    </w:rPr>
  </w:style>
  <w:style w:type="paragraph" w:customStyle="1" w:styleId="LegalLevel2">
    <w:name w:val=".Legal Level 2"/>
    <w:basedOn w:val="Normal"/>
    <w:rsid w:val="001E0D67"/>
    <w:pPr>
      <w:numPr>
        <w:ilvl w:val="1"/>
        <w:numId w:val="37"/>
      </w:numPr>
      <w:tabs>
        <w:tab w:val="num" w:pos="581"/>
      </w:tabs>
      <w:spacing w:before="120" w:after="120"/>
      <w:ind w:left="581"/>
      <w:jc w:val="both"/>
      <w:outlineLvl w:val="1"/>
    </w:pPr>
    <w:rPr>
      <w:rFonts w:cs="Arial"/>
      <w:color w:val="000000"/>
      <w:sz w:val="18"/>
      <w:szCs w:val="18"/>
    </w:rPr>
  </w:style>
  <w:style w:type="paragraph" w:customStyle="1" w:styleId="LegalLevel3">
    <w:name w:val=".Legal Level 3"/>
    <w:basedOn w:val="Normal"/>
    <w:rsid w:val="001E0D67"/>
    <w:pPr>
      <w:numPr>
        <w:ilvl w:val="2"/>
        <w:numId w:val="37"/>
      </w:numPr>
      <w:tabs>
        <w:tab w:val="num" w:pos="1661"/>
      </w:tabs>
      <w:spacing w:before="120"/>
      <w:ind w:left="1661"/>
      <w:jc w:val="both"/>
    </w:pPr>
    <w:rPr>
      <w:rFonts w:cs="Arial"/>
      <w:color w:val="000000"/>
      <w:sz w:val="18"/>
      <w:szCs w:val="18"/>
    </w:rPr>
  </w:style>
  <w:style w:type="paragraph" w:customStyle="1" w:styleId="LegalLevel4">
    <w:name w:val=".Legal Level 4"/>
    <w:basedOn w:val="Normal"/>
    <w:rsid w:val="001E0D67"/>
    <w:pPr>
      <w:numPr>
        <w:ilvl w:val="3"/>
        <w:numId w:val="37"/>
      </w:numPr>
      <w:spacing w:before="120" w:after="120"/>
    </w:pPr>
    <w:rPr>
      <w:rFonts w:cs="Arial"/>
      <w:sz w:val="18"/>
      <w:szCs w:val="18"/>
    </w:rPr>
  </w:style>
  <w:style w:type="numbering" w:styleId="111111">
    <w:name w:val="Outline List 2"/>
    <w:basedOn w:val="NoList"/>
    <w:rsid w:val="001E0D67"/>
    <w:pPr>
      <w:numPr>
        <w:numId w:val="38"/>
      </w:numPr>
    </w:pPr>
  </w:style>
  <w:style w:type="character" w:styleId="HTMLAcronym">
    <w:name w:val="HTML Acronym"/>
    <w:uiPriority w:val="99"/>
    <w:unhideWhenUsed/>
    <w:rsid w:val="001E0D67"/>
  </w:style>
  <w:style w:type="paragraph" w:customStyle="1" w:styleId="LegalHeader">
    <w:name w:val=".Legal Header"/>
    <w:basedOn w:val="Normal"/>
    <w:link w:val="LegalHeaderChar"/>
    <w:rsid w:val="001E0D67"/>
    <w:pPr>
      <w:spacing w:before="240" w:after="240"/>
      <w:jc w:val="center"/>
    </w:pPr>
    <w:rPr>
      <w:rFonts w:cs="Arial"/>
      <w:b/>
      <w:caps/>
      <w:sz w:val="18"/>
      <w:szCs w:val="22"/>
    </w:rPr>
  </w:style>
  <w:style w:type="character" w:customStyle="1" w:styleId="LegalHeaderChar">
    <w:name w:val=".Legal Header Char"/>
    <w:link w:val="LegalHeader"/>
    <w:rsid w:val="001E0D67"/>
    <w:rPr>
      <w:rFonts w:ascii="Arial" w:eastAsia="Times New Roman" w:hAnsi="Arial" w:cs="Arial"/>
      <w:b/>
      <w:caps/>
      <w:sz w:val="18"/>
    </w:rPr>
  </w:style>
  <w:style w:type="paragraph" w:styleId="BlockText">
    <w:name w:val="Block Text"/>
    <w:basedOn w:val="Normal"/>
    <w:rsid w:val="001E0D67"/>
    <w:pPr>
      <w:tabs>
        <w:tab w:val="left" w:pos="-1440"/>
        <w:tab w:val="left" w:pos="1440"/>
      </w:tabs>
      <w:ind w:left="1080" w:right="360"/>
      <w:jc w:val="both"/>
    </w:pPr>
    <w:rPr>
      <w:b/>
      <w:sz w:val="22"/>
    </w:rPr>
  </w:style>
  <w:style w:type="character" w:customStyle="1" w:styleId="normaltextrun">
    <w:name w:val="normaltextrun"/>
    <w:basedOn w:val="DefaultParagraphFont"/>
    <w:rsid w:val="001E0D67"/>
  </w:style>
  <w:style w:type="character" w:customStyle="1" w:styleId="eop">
    <w:name w:val="eop"/>
    <w:basedOn w:val="DefaultParagraphFont"/>
    <w:rsid w:val="001E0D67"/>
  </w:style>
  <w:style w:type="character" w:customStyle="1" w:styleId="contextualspellingandgrammarerror">
    <w:name w:val="contextualspellingandgrammarerror"/>
    <w:basedOn w:val="DefaultParagraphFont"/>
    <w:rsid w:val="001E0D67"/>
  </w:style>
  <w:style w:type="paragraph" w:customStyle="1" w:styleId="paragraph">
    <w:name w:val="paragraph"/>
    <w:basedOn w:val="Normal"/>
    <w:rsid w:val="001E0D67"/>
    <w:pPr>
      <w:spacing w:before="100" w:beforeAutospacing="1" w:after="100" w:afterAutospacing="1"/>
    </w:pPr>
    <w:rPr>
      <w:rFonts w:ascii="Times New Roman" w:hAnsi="Times New Roman"/>
      <w:szCs w:val="24"/>
    </w:rPr>
  </w:style>
  <w:style w:type="paragraph" w:customStyle="1" w:styleId="Quick">
    <w:name w:val="Quick _"/>
    <w:basedOn w:val="Normal"/>
    <w:rsid w:val="00970D0E"/>
    <w:pPr>
      <w:widowControl w:val="0"/>
      <w:snapToGrid w:val="0"/>
      <w:ind w:left="360" w:hanging="360"/>
    </w:pPr>
    <w:rPr>
      <w:rFonts w:ascii="Courier" w:hAnsi="Courier"/>
    </w:rPr>
  </w:style>
  <w:style w:type="paragraph" w:customStyle="1" w:styleId="TOC">
    <w:name w:val="TOC"/>
    <w:basedOn w:val="Normal"/>
    <w:rsid w:val="00970D0E"/>
    <w:pPr>
      <w:tabs>
        <w:tab w:val="left" w:pos="576"/>
        <w:tab w:val="right" w:leader="dot" w:pos="10530"/>
      </w:tabs>
      <w:spacing w:before="80" w:after="80"/>
      <w:jc w:val="both"/>
    </w:pPr>
    <w:rPr>
      <w:sz w:val="20"/>
    </w:rPr>
  </w:style>
  <w:style w:type="paragraph" w:customStyle="1" w:styleId="Paragraph2">
    <w:name w:val="Paragraph 2"/>
    <w:basedOn w:val="Normal"/>
    <w:rsid w:val="00970D0E"/>
    <w:pPr>
      <w:spacing w:before="60" w:after="60"/>
      <w:ind w:left="576"/>
      <w:jc w:val="both"/>
    </w:pPr>
    <w:rPr>
      <w:sz w:val="20"/>
    </w:rPr>
  </w:style>
  <w:style w:type="paragraph" w:customStyle="1" w:styleId="paragraph3">
    <w:name w:val="paragraph 3"/>
    <w:basedOn w:val="Paragraph2"/>
    <w:rsid w:val="00970D0E"/>
    <w:pPr>
      <w:spacing w:before="80" w:after="80"/>
      <w:ind w:left="1296"/>
      <w:outlineLvl w:val="1"/>
    </w:pPr>
  </w:style>
  <w:style w:type="paragraph" w:customStyle="1" w:styleId="Level10">
    <w:name w:val="Level 1."/>
    <w:basedOn w:val="Normal"/>
    <w:rsid w:val="00970D0E"/>
    <w:pPr>
      <w:keepNext/>
      <w:spacing w:before="240" w:after="120"/>
      <w:jc w:val="both"/>
    </w:pPr>
    <w:rPr>
      <w:b/>
      <w:sz w:val="20"/>
      <w:u w:val="single"/>
    </w:rPr>
  </w:style>
  <w:style w:type="paragraph" w:customStyle="1" w:styleId="Level2">
    <w:name w:val="Level 2"/>
    <w:basedOn w:val="Normal"/>
    <w:rsid w:val="00970D0E"/>
    <w:pPr>
      <w:spacing w:before="120" w:after="80"/>
      <w:jc w:val="both"/>
    </w:pPr>
    <w:rPr>
      <w:sz w:val="20"/>
    </w:rPr>
  </w:style>
  <w:style w:type="paragraph" w:customStyle="1" w:styleId="Level3">
    <w:name w:val="Level 3"/>
    <w:basedOn w:val="Level2"/>
    <w:rsid w:val="00970D0E"/>
    <w:pPr>
      <w:spacing w:before="80"/>
    </w:pPr>
  </w:style>
  <w:style w:type="paragraph" w:customStyle="1" w:styleId="Paragraph4">
    <w:name w:val="Paragraph 4"/>
    <w:basedOn w:val="Paragraph4bullet"/>
    <w:rsid w:val="00970D0E"/>
    <w:pPr>
      <w:tabs>
        <w:tab w:val="clear" w:pos="2520"/>
        <w:tab w:val="clear" w:pos="8820"/>
      </w:tabs>
      <w:spacing w:before="80"/>
    </w:pPr>
  </w:style>
  <w:style w:type="paragraph" w:customStyle="1" w:styleId="Paragraph4bullet">
    <w:name w:val="Paragraph 4 bullet"/>
    <w:basedOn w:val="Normal"/>
    <w:rsid w:val="00970D0E"/>
    <w:pPr>
      <w:tabs>
        <w:tab w:val="left" w:pos="2520"/>
        <w:tab w:val="right" w:pos="8820"/>
      </w:tabs>
      <w:spacing w:after="80"/>
      <w:ind w:left="2088"/>
      <w:jc w:val="both"/>
    </w:pPr>
    <w:rPr>
      <w:sz w:val="20"/>
    </w:rPr>
  </w:style>
  <w:style w:type="paragraph" w:customStyle="1" w:styleId="Level4">
    <w:name w:val="Level 4"/>
    <w:basedOn w:val="Normal"/>
    <w:rsid w:val="00970D0E"/>
    <w:pPr>
      <w:spacing w:before="80" w:after="80"/>
      <w:jc w:val="both"/>
    </w:pPr>
    <w:rPr>
      <w:sz w:val="20"/>
    </w:rPr>
  </w:style>
  <w:style w:type="paragraph" w:customStyle="1" w:styleId="Paragraphcentered">
    <w:name w:val="Paragraph centered"/>
    <w:basedOn w:val="Normal"/>
    <w:rsid w:val="00970D0E"/>
    <w:pPr>
      <w:spacing w:before="80" w:after="80"/>
      <w:ind w:left="504"/>
      <w:jc w:val="center"/>
    </w:pPr>
    <w:rPr>
      <w:sz w:val="20"/>
    </w:rPr>
  </w:style>
  <w:style w:type="paragraph" w:customStyle="1" w:styleId="paragraph3bullet">
    <w:name w:val="paragraph 3 bullet"/>
    <w:basedOn w:val="paragraph3"/>
    <w:rsid w:val="00970D0E"/>
    <w:pPr>
      <w:tabs>
        <w:tab w:val="left" w:pos="1728"/>
      </w:tabs>
      <w:spacing w:before="0"/>
    </w:pPr>
  </w:style>
  <w:style w:type="paragraph" w:customStyle="1" w:styleId="Level5">
    <w:name w:val="Level 5"/>
    <w:basedOn w:val="Normal"/>
    <w:rsid w:val="00970D0E"/>
    <w:pPr>
      <w:spacing w:before="240"/>
      <w:jc w:val="both"/>
    </w:pPr>
    <w:rPr>
      <w:rFonts w:ascii="Times New Roman" w:hAnsi="Times New Roman"/>
    </w:rPr>
  </w:style>
  <w:style w:type="paragraph" w:customStyle="1" w:styleId="Paragraph1">
    <w:name w:val="Paragraph 1"/>
    <w:basedOn w:val="Normal"/>
    <w:rsid w:val="00970D0E"/>
    <w:pPr>
      <w:spacing w:before="120" w:after="120"/>
      <w:ind w:left="504"/>
      <w:jc w:val="both"/>
    </w:pPr>
    <w:rPr>
      <w:sz w:val="20"/>
    </w:rPr>
  </w:style>
  <w:style w:type="paragraph" w:customStyle="1" w:styleId="Level1">
    <w:name w:val="Level 1"/>
    <w:basedOn w:val="Normal"/>
    <w:rsid w:val="00970D0E"/>
    <w:pPr>
      <w:widowControl w:val="0"/>
      <w:numPr>
        <w:numId w:val="41"/>
      </w:numPr>
      <w:outlineLvl w:val="0"/>
    </w:pPr>
    <w:rPr>
      <w:rFonts w:ascii="Times New Roman" w:hAnsi="Times New Roman"/>
      <w:snapToGrid w:val="0"/>
    </w:rPr>
  </w:style>
  <w:style w:type="paragraph" w:customStyle="1" w:styleId="a">
    <w:name w:val="_"/>
    <w:basedOn w:val="Normal"/>
    <w:rsid w:val="00970D0E"/>
    <w:pPr>
      <w:widowControl w:val="0"/>
      <w:ind w:left="1440" w:hanging="720"/>
    </w:pPr>
    <w:rPr>
      <w:rFonts w:ascii="Courier" w:hAnsi="Courier"/>
      <w:snapToGrid w:val="0"/>
    </w:rPr>
  </w:style>
  <w:style w:type="paragraph" w:customStyle="1" w:styleId="Bullet1">
    <w:name w:val="Bullet 1"/>
    <w:rsid w:val="00970D0E"/>
    <w:pPr>
      <w:numPr>
        <w:numId w:val="42"/>
      </w:numPr>
      <w:tabs>
        <w:tab w:val="left" w:pos="1800"/>
      </w:tabs>
      <w:spacing w:before="120" w:after="0" w:line="240" w:lineRule="auto"/>
    </w:pPr>
    <w:rPr>
      <w:rFonts w:ascii="Times New Roman" w:eastAsia="Times New Roman" w:hAnsi="Times New Roman" w:cs="Times New Roman"/>
      <w:kern w:val="28"/>
      <w:szCs w:val="20"/>
    </w:rPr>
  </w:style>
  <w:style w:type="paragraph" w:customStyle="1" w:styleId="Bullet2">
    <w:name w:val="Bullet 2"/>
    <w:rsid w:val="00970D0E"/>
    <w:pPr>
      <w:tabs>
        <w:tab w:val="num" w:pos="2952"/>
      </w:tabs>
      <w:spacing w:before="60" w:after="0" w:line="240" w:lineRule="auto"/>
      <w:ind w:left="2952" w:hanging="360"/>
    </w:pPr>
    <w:rPr>
      <w:rFonts w:ascii="Times New Roman" w:eastAsia="Times New Roman" w:hAnsi="Times New Roman" w:cs="Times New Roman"/>
      <w:szCs w:val="20"/>
    </w:rPr>
  </w:style>
  <w:style w:type="paragraph" w:customStyle="1" w:styleId="wfxRecipient">
    <w:name w:val="wfxRecipient"/>
    <w:basedOn w:val="Normal"/>
    <w:rsid w:val="00970D0E"/>
  </w:style>
  <w:style w:type="paragraph" w:styleId="Title">
    <w:name w:val="Title"/>
    <w:basedOn w:val="Normal"/>
    <w:link w:val="TitleChar"/>
    <w:uiPriority w:val="10"/>
    <w:qFormat/>
    <w:rsid w:val="00970D0E"/>
    <w:pPr>
      <w:autoSpaceDE w:val="0"/>
      <w:autoSpaceDN w:val="0"/>
      <w:jc w:val="center"/>
    </w:pPr>
    <w:rPr>
      <w:rFonts w:ascii="CG Times" w:hAnsi="CG Times"/>
      <w:b/>
      <w:bCs/>
      <w:sz w:val="32"/>
      <w:szCs w:val="32"/>
    </w:rPr>
  </w:style>
  <w:style w:type="character" w:customStyle="1" w:styleId="TitleChar">
    <w:name w:val="Title Char"/>
    <w:basedOn w:val="DefaultParagraphFont"/>
    <w:link w:val="Title"/>
    <w:uiPriority w:val="10"/>
    <w:rsid w:val="00970D0E"/>
    <w:rPr>
      <w:rFonts w:ascii="CG Times" w:eastAsia="Times New Roman" w:hAnsi="CG Times" w:cs="Times New Roman"/>
      <w:b/>
      <w:bCs/>
      <w:sz w:val="32"/>
      <w:szCs w:val="32"/>
    </w:rPr>
  </w:style>
  <w:style w:type="paragraph" w:styleId="Subtitle">
    <w:name w:val="Subtitle"/>
    <w:basedOn w:val="Normal"/>
    <w:link w:val="SubtitleChar"/>
    <w:uiPriority w:val="11"/>
    <w:qFormat/>
    <w:rsid w:val="00970D0E"/>
    <w:pPr>
      <w:autoSpaceDE w:val="0"/>
      <w:autoSpaceDN w:val="0"/>
      <w:jc w:val="center"/>
    </w:pPr>
    <w:rPr>
      <w:rFonts w:cs="Arial"/>
      <w:b/>
      <w:bCs/>
      <w:szCs w:val="24"/>
    </w:rPr>
  </w:style>
  <w:style w:type="character" w:customStyle="1" w:styleId="SubtitleChar">
    <w:name w:val="Subtitle Char"/>
    <w:basedOn w:val="DefaultParagraphFont"/>
    <w:link w:val="Subtitle"/>
    <w:uiPriority w:val="11"/>
    <w:rsid w:val="00970D0E"/>
    <w:rPr>
      <w:rFonts w:ascii="Arial" w:eastAsia="Times New Roman" w:hAnsi="Arial" w:cs="Arial"/>
      <w:b/>
      <w:bCs/>
      <w:sz w:val="24"/>
      <w:szCs w:val="24"/>
    </w:rPr>
  </w:style>
  <w:style w:type="paragraph" w:styleId="List3">
    <w:name w:val="List 3"/>
    <w:basedOn w:val="Normal"/>
    <w:semiHidden/>
    <w:rsid w:val="00970D0E"/>
    <w:pPr>
      <w:ind w:left="1080" w:hanging="360"/>
    </w:pPr>
    <w:rPr>
      <w:rFonts w:ascii="Times New Roman" w:hAnsi="Times New Roman"/>
    </w:rPr>
  </w:style>
  <w:style w:type="paragraph" w:styleId="List4">
    <w:name w:val="List 4"/>
    <w:basedOn w:val="Normal"/>
    <w:semiHidden/>
    <w:rsid w:val="00970D0E"/>
    <w:pPr>
      <w:ind w:left="1440" w:hanging="360"/>
    </w:pPr>
    <w:rPr>
      <w:rFonts w:ascii="Times New Roman" w:hAnsi="Times New Roman"/>
    </w:rPr>
  </w:style>
  <w:style w:type="paragraph" w:styleId="Date">
    <w:name w:val="Date"/>
    <w:basedOn w:val="Normal"/>
    <w:next w:val="Normal"/>
    <w:link w:val="DateChar"/>
    <w:semiHidden/>
    <w:rsid w:val="00970D0E"/>
    <w:rPr>
      <w:rFonts w:ascii="Times New Roman" w:hAnsi="Times New Roman"/>
    </w:rPr>
  </w:style>
  <w:style w:type="character" w:customStyle="1" w:styleId="DateChar">
    <w:name w:val="Date Char"/>
    <w:basedOn w:val="DefaultParagraphFont"/>
    <w:link w:val="Date"/>
    <w:semiHidden/>
    <w:rsid w:val="00970D0E"/>
    <w:rPr>
      <w:rFonts w:ascii="Times New Roman" w:eastAsia="Times New Roman" w:hAnsi="Times New Roman" w:cs="Times New Roman"/>
      <w:sz w:val="24"/>
      <w:szCs w:val="20"/>
    </w:rPr>
  </w:style>
  <w:style w:type="paragraph" w:styleId="ListContinue">
    <w:name w:val="List Continue"/>
    <w:basedOn w:val="Normal"/>
    <w:semiHidden/>
    <w:rsid w:val="00970D0E"/>
    <w:pPr>
      <w:spacing w:after="120"/>
      <w:ind w:left="360"/>
    </w:pPr>
    <w:rPr>
      <w:rFonts w:ascii="Times New Roman" w:hAnsi="Times New Roman"/>
    </w:rPr>
  </w:style>
  <w:style w:type="paragraph" w:styleId="ListContinue2">
    <w:name w:val="List Continue 2"/>
    <w:basedOn w:val="Normal"/>
    <w:semiHidden/>
    <w:rsid w:val="00970D0E"/>
    <w:pPr>
      <w:spacing w:after="120"/>
      <w:ind w:left="720"/>
    </w:pPr>
    <w:rPr>
      <w:rFonts w:ascii="Times New Roman" w:hAnsi="Times New Roman"/>
    </w:rPr>
  </w:style>
  <w:style w:type="paragraph" w:styleId="ListContinue3">
    <w:name w:val="List Continue 3"/>
    <w:basedOn w:val="Normal"/>
    <w:semiHidden/>
    <w:rsid w:val="00970D0E"/>
    <w:pPr>
      <w:spacing w:after="120"/>
      <w:ind w:left="1080"/>
    </w:pPr>
    <w:rPr>
      <w:rFonts w:ascii="Times New Roman" w:hAnsi="Times New Roman"/>
    </w:rPr>
  </w:style>
  <w:style w:type="paragraph" w:customStyle="1" w:styleId="Enclosure">
    <w:name w:val="Enclosure"/>
    <w:basedOn w:val="Normal"/>
    <w:rsid w:val="00970D0E"/>
    <w:rPr>
      <w:rFonts w:ascii="Times New Roman" w:hAnsi="Times New Roman"/>
    </w:rPr>
  </w:style>
  <w:style w:type="paragraph" w:customStyle="1" w:styleId="Contractor">
    <w:name w:val="Contractor"/>
    <w:basedOn w:val="Normal"/>
    <w:rsid w:val="00970D0E"/>
    <w:pPr>
      <w:tabs>
        <w:tab w:val="left" w:pos="5400"/>
      </w:tabs>
      <w:spacing w:before="600" w:after="240"/>
    </w:pPr>
    <w:rPr>
      <w:sz w:val="20"/>
    </w:rPr>
  </w:style>
  <w:style w:type="paragraph" w:customStyle="1" w:styleId="Style3">
    <w:name w:val="Style3"/>
    <w:basedOn w:val="Default"/>
    <w:next w:val="Default"/>
    <w:rsid w:val="00970D0E"/>
    <w:pPr>
      <w:widowControl w:val="0"/>
      <w:spacing w:after="240"/>
    </w:pPr>
    <w:rPr>
      <w:rFonts w:ascii="FNCDGO+TimesNewRoman" w:eastAsia="Times New Roman" w:hAnsi="FNCDGO+TimesNewRoman" w:cs="Times New Roman"/>
      <w:color w:val="auto"/>
    </w:rPr>
  </w:style>
  <w:style w:type="paragraph" w:customStyle="1" w:styleId="Style2">
    <w:name w:val="Style 2"/>
    <w:basedOn w:val="Normal"/>
    <w:next w:val="Normal"/>
    <w:rsid w:val="00970D0E"/>
    <w:pPr>
      <w:widowControl w:val="0"/>
      <w:autoSpaceDE w:val="0"/>
      <w:autoSpaceDN w:val="0"/>
      <w:adjustRightInd w:val="0"/>
      <w:spacing w:after="240"/>
    </w:pPr>
    <w:rPr>
      <w:rFonts w:ascii="FNCDGO+TimesNewRoman" w:hAnsi="FNCDGO+TimesNewRoman"/>
      <w:szCs w:val="24"/>
      <w:lang w:eastAsia="zh-TW"/>
    </w:rPr>
  </w:style>
  <w:style w:type="paragraph" w:customStyle="1" w:styleId="BBSSubtitle">
    <w:name w:val="BBS Subtitle"/>
    <w:basedOn w:val="Normal"/>
    <w:autoRedefine/>
    <w:rsid w:val="00970D0E"/>
    <w:pPr>
      <w:jc w:val="center"/>
      <w:outlineLvl w:val="0"/>
    </w:pPr>
    <w:rPr>
      <w:rFonts w:ascii="Times New Roman" w:hAnsi="Times New Roman"/>
    </w:rPr>
  </w:style>
  <w:style w:type="paragraph" w:customStyle="1" w:styleId="BBSBodyDSNoIndentJust">
    <w:name w:val="BBS Body DS No Indent Just"/>
    <w:basedOn w:val="Normal"/>
    <w:rsid w:val="00970D0E"/>
    <w:pPr>
      <w:spacing w:line="480" w:lineRule="auto"/>
      <w:jc w:val="both"/>
    </w:pPr>
    <w:rPr>
      <w:rFonts w:ascii="Times New Roman" w:hAnsi="Times New Roman"/>
    </w:rPr>
  </w:style>
  <w:style w:type="paragraph" w:customStyle="1" w:styleId="BBSSubtitle1">
    <w:name w:val="BBS Subtitle 1"/>
    <w:basedOn w:val="Normal"/>
    <w:rsid w:val="00970D0E"/>
    <w:pPr>
      <w:keepNext/>
      <w:spacing w:after="240"/>
      <w:jc w:val="center"/>
    </w:pPr>
    <w:rPr>
      <w:rFonts w:ascii="Times New Roman Bold" w:hAnsi="Times New Roman Bold"/>
      <w:b/>
      <w:caps/>
    </w:rPr>
  </w:style>
  <w:style w:type="paragraph" w:customStyle="1" w:styleId="BBSBodyDS1stIndent5Left">
    <w:name w:val="BBS Body DS 1st Indent 5 Left"/>
    <w:basedOn w:val="Normal"/>
    <w:rsid w:val="00970D0E"/>
    <w:pPr>
      <w:spacing w:line="480" w:lineRule="auto"/>
      <w:ind w:firstLine="720"/>
    </w:pPr>
    <w:rPr>
      <w:rFonts w:ascii="Times New Roman" w:hAnsi="Times New Roman"/>
    </w:rPr>
  </w:style>
  <w:style w:type="paragraph" w:styleId="ListBullet4">
    <w:name w:val="List Bullet 4"/>
    <w:basedOn w:val="Normal"/>
    <w:semiHidden/>
    <w:rsid w:val="00970D0E"/>
    <w:pPr>
      <w:numPr>
        <w:numId w:val="43"/>
      </w:numPr>
    </w:pPr>
    <w:rPr>
      <w:rFonts w:ascii="Times New Roman" w:hAnsi="Times New Roman"/>
    </w:rPr>
  </w:style>
  <w:style w:type="paragraph" w:customStyle="1" w:styleId="Byline">
    <w:name w:val="Byline"/>
    <w:basedOn w:val="BodyText"/>
    <w:rsid w:val="00970D0E"/>
    <w:pPr>
      <w:spacing w:after="0"/>
    </w:pPr>
    <w:rPr>
      <w:rFonts w:ascii="Times New Roman" w:hAnsi="Times New Roman"/>
    </w:rPr>
  </w:style>
  <w:style w:type="paragraph" w:styleId="BodyTextFirstIndent">
    <w:name w:val="Body Text First Indent"/>
    <w:basedOn w:val="BodyText"/>
    <w:link w:val="BodyTextFirstIndentChar"/>
    <w:semiHidden/>
    <w:rsid w:val="00970D0E"/>
    <w:pPr>
      <w:ind w:firstLine="210"/>
    </w:pPr>
    <w:rPr>
      <w:rFonts w:ascii="Times New Roman" w:hAnsi="Times New Roman"/>
    </w:rPr>
  </w:style>
  <w:style w:type="character" w:customStyle="1" w:styleId="BodyTextFirstIndentChar">
    <w:name w:val="Body Text First Indent Char"/>
    <w:basedOn w:val="BodyTextChar"/>
    <w:link w:val="BodyTextFirstIndent"/>
    <w:semiHidden/>
    <w:rsid w:val="00970D0E"/>
    <w:rPr>
      <w:rFonts w:ascii="Times New Roman" w:eastAsia="Times New Roman" w:hAnsi="Times New Roman" w:cs="Times New Roman"/>
      <w:sz w:val="24"/>
      <w:szCs w:val="20"/>
    </w:rPr>
  </w:style>
  <w:style w:type="paragraph" w:customStyle="1" w:styleId="bbsbodydsnoindentjust0">
    <w:name w:val="bbsbodydsnoindentjust"/>
    <w:basedOn w:val="Normal"/>
    <w:rsid w:val="00970D0E"/>
    <w:pPr>
      <w:spacing w:line="480" w:lineRule="auto"/>
      <w:jc w:val="both"/>
    </w:pPr>
    <w:rPr>
      <w:rFonts w:ascii="Times New Roman" w:eastAsia="Arial Unicode MS" w:hAnsi="Times New Roman"/>
      <w:szCs w:val="24"/>
    </w:rPr>
  </w:style>
  <w:style w:type="paragraph" w:customStyle="1" w:styleId="Name">
    <w:name w:val="Name"/>
    <w:basedOn w:val="Normal"/>
    <w:rsid w:val="00970D0E"/>
    <w:pPr>
      <w:tabs>
        <w:tab w:val="left" w:pos="1260"/>
        <w:tab w:val="left" w:pos="6030"/>
      </w:tabs>
      <w:ind w:firstLine="540"/>
    </w:pPr>
    <w:rPr>
      <w:sz w:val="20"/>
    </w:rPr>
  </w:style>
  <w:style w:type="paragraph" w:customStyle="1" w:styleId="By">
    <w:name w:val="By"/>
    <w:basedOn w:val="Normal"/>
    <w:rsid w:val="00970D0E"/>
    <w:pPr>
      <w:tabs>
        <w:tab w:val="left" w:pos="360"/>
        <w:tab w:val="right" w:pos="3240"/>
        <w:tab w:val="left" w:pos="3330"/>
        <w:tab w:val="left" w:pos="3870"/>
        <w:tab w:val="right" w:pos="5040"/>
        <w:tab w:val="left" w:pos="5400"/>
        <w:tab w:val="left" w:pos="5760"/>
        <w:tab w:val="right" w:pos="8640"/>
        <w:tab w:val="left" w:pos="8730"/>
        <w:tab w:val="left" w:pos="9270"/>
        <w:tab w:val="right" w:pos="10530"/>
      </w:tabs>
      <w:spacing w:after="120"/>
    </w:pPr>
    <w:rPr>
      <w:sz w:val="20"/>
    </w:rPr>
  </w:style>
  <w:style w:type="paragraph" w:customStyle="1" w:styleId="Style30">
    <w:name w:val="Style 3"/>
    <w:basedOn w:val="Normal"/>
    <w:rsid w:val="00970D0E"/>
    <w:pPr>
      <w:spacing w:after="240"/>
      <w:ind w:firstLine="2448"/>
      <w:jc w:val="both"/>
    </w:pPr>
    <w:rPr>
      <w:rFonts w:ascii="Times" w:hAnsi="Times"/>
    </w:rPr>
  </w:style>
  <w:style w:type="paragraph" w:customStyle="1" w:styleId="Style20">
    <w:name w:val="Style2"/>
    <w:basedOn w:val="Normal"/>
    <w:rsid w:val="00970D0E"/>
    <w:pPr>
      <w:spacing w:after="240"/>
      <w:ind w:firstLine="1440"/>
      <w:jc w:val="both"/>
    </w:pPr>
    <w:rPr>
      <w:rFonts w:ascii="Times" w:hAnsi="Times"/>
    </w:rPr>
  </w:style>
  <w:style w:type="paragraph" w:customStyle="1" w:styleId="DocID">
    <w:name w:val="DocID"/>
    <w:basedOn w:val="Normal"/>
    <w:next w:val="Footer"/>
    <w:rsid w:val="00970D0E"/>
    <w:pPr>
      <w:tabs>
        <w:tab w:val="left" w:pos="3600"/>
      </w:tabs>
    </w:pPr>
    <w:rPr>
      <w:rFonts w:ascii="Times New Roman" w:hAnsi="Times New Roman"/>
      <w:sz w:val="18"/>
    </w:rPr>
  </w:style>
  <w:style w:type="character" w:customStyle="1" w:styleId="ListNumberChar">
    <w:name w:val="List Number Char"/>
    <w:rsid w:val="00970D0E"/>
    <w:rPr>
      <w:sz w:val="24"/>
      <w:lang w:val="en-US" w:eastAsia="en-US" w:bidi="ar-SA"/>
    </w:rPr>
  </w:style>
  <w:style w:type="paragraph" w:customStyle="1" w:styleId="xl29">
    <w:name w:val="xl29"/>
    <w:basedOn w:val="Normal"/>
    <w:rsid w:val="00970D0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eastAsia="Arial Unicode MS" w:cs="Arial"/>
      <w:color w:val="000000"/>
      <w:szCs w:val="24"/>
    </w:rPr>
  </w:style>
  <w:style w:type="paragraph" w:customStyle="1" w:styleId="xl30">
    <w:name w:val="xl30"/>
    <w:basedOn w:val="Normal"/>
    <w:rsid w:val="00970D0E"/>
    <w:pPr>
      <w:spacing w:before="100" w:beforeAutospacing="1" w:after="100" w:afterAutospacing="1"/>
      <w:jc w:val="center"/>
    </w:pPr>
    <w:rPr>
      <w:rFonts w:eastAsia="Arial Unicode MS" w:cs="Arial"/>
      <w:b/>
      <w:bCs/>
      <w:szCs w:val="24"/>
    </w:rPr>
  </w:style>
  <w:style w:type="paragraph" w:customStyle="1" w:styleId="xl31">
    <w:name w:val="xl31"/>
    <w:basedOn w:val="Normal"/>
    <w:rsid w:val="00970D0E"/>
    <w:pPr>
      <w:spacing w:before="100" w:beforeAutospacing="1" w:after="100" w:afterAutospacing="1"/>
      <w:jc w:val="right"/>
    </w:pPr>
    <w:rPr>
      <w:rFonts w:eastAsia="Arial Unicode MS" w:cs="Arial"/>
      <w:b/>
      <w:bCs/>
      <w:szCs w:val="24"/>
    </w:rPr>
  </w:style>
  <w:style w:type="paragraph" w:customStyle="1" w:styleId="xl32">
    <w:name w:val="xl32"/>
    <w:basedOn w:val="Normal"/>
    <w:rsid w:val="00970D0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Arial Unicode MS" w:cs="Arial"/>
      <w:b/>
      <w:bCs/>
      <w:szCs w:val="24"/>
    </w:rPr>
  </w:style>
  <w:style w:type="paragraph" w:customStyle="1" w:styleId="xl33">
    <w:name w:val="xl33"/>
    <w:basedOn w:val="Normal"/>
    <w:rsid w:val="00970D0E"/>
    <w:pPr>
      <w:pBdr>
        <w:left w:val="single" w:sz="4" w:space="0" w:color="000000"/>
        <w:right w:val="single" w:sz="4" w:space="0" w:color="000000"/>
      </w:pBdr>
      <w:shd w:val="clear" w:color="000000" w:fill="FFFFFF"/>
      <w:spacing w:before="100" w:beforeAutospacing="1" w:after="100" w:afterAutospacing="1"/>
      <w:textAlignment w:val="top"/>
    </w:pPr>
    <w:rPr>
      <w:rFonts w:eastAsia="Arial Unicode MS" w:cs="Arial"/>
      <w:color w:val="000000"/>
      <w:szCs w:val="24"/>
    </w:rPr>
  </w:style>
  <w:style w:type="paragraph" w:customStyle="1" w:styleId="xl34">
    <w:name w:val="xl34"/>
    <w:basedOn w:val="Normal"/>
    <w:rsid w:val="00970D0E"/>
    <w:pPr>
      <w:shd w:val="clear" w:color="C0C0C0" w:fill="FFFFFF"/>
      <w:spacing w:before="100" w:beforeAutospacing="1" w:after="100" w:afterAutospacing="1"/>
      <w:jc w:val="center"/>
      <w:textAlignment w:val="top"/>
    </w:pPr>
    <w:rPr>
      <w:rFonts w:eastAsia="Arial Unicode MS" w:cs="Arial"/>
      <w:color w:val="000000"/>
      <w:szCs w:val="24"/>
    </w:rPr>
  </w:style>
  <w:style w:type="paragraph" w:customStyle="1" w:styleId="xl35">
    <w:name w:val="xl35"/>
    <w:basedOn w:val="Normal"/>
    <w:rsid w:val="00970D0E"/>
    <w:pPr>
      <w:pBdr>
        <w:top w:val="single" w:sz="4" w:space="0" w:color="000000"/>
        <w:lef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6">
    <w:name w:val="xl36"/>
    <w:basedOn w:val="Normal"/>
    <w:rsid w:val="00970D0E"/>
    <w:pPr>
      <w:pBdr>
        <w:top w:val="single" w:sz="4" w:space="0" w:color="auto"/>
        <w:left w:val="single" w:sz="4" w:space="0" w:color="auto"/>
        <w:bottom w:val="single" w:sz="4" w:space="0" w:color="auto"/>
        <w:right w:val="single" w:sz="4" w:space="0" w:color="auto"/>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7">
    <w:name w:val="xl37"/>
    <w:basedOn w:val="Normal"/>
    <w:rsid w:val="00970D0E"/>
    <w:pPr>
      <w:pBdr>
        <w:top w:val="single" w:sz="4" w:space="0" w:color="000000"/>
        <w:righ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8">
    <w:name w:val="xl38"/>
    <w:basedOn w:val="Normal"/>
    <w:rsid w:val="00970D0E"/>
    <w:pPr>
      <w:pBdr>
        <w:top w:val="single" w:sz="4" w:space="0" w:color="000000"/>
        <w:left w:val="single" w:sz="4" w:space="0" w:color="000000"/>
        <w:righ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9">
    <w:name w:val="xl39"/>
    <w:basedOn w:val="Normal"/>
    <w:rsid w:val="00970D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xl40">
    <w:name w:val="xl40"/>
    <w:basedOn w:val="Normal"/>
    <w:rsid w:val="00970D0E"/>
    <w:pPr>
      <w:spacing w:before="100" w:beforeAutospacing="1" w:after="100" w:afterAutospacing="1"/>
      <w:jc w:val="right"/>
    </w:pPr>
    <w:rPr>
      <w:rFonts w:ascii="Arial Unicode MS" w:eastAsia="Arial Unicode MS" w:hAnsi="Arial Unicode MS" w:cs="Arial Unicode MS"/>
      <w:szCs w:val="24"/>
    </w:rPr>
  </w:style>
  <w:style w:type="paragraph" w:customStyle="1" w:styleId="xl41">
    <w:name w:val="xl41"/>
    <w:basedOn w:val="Normal"/>
    <w:rsid w:val="00970D0E"/>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szCs w:val="24"/>
    </w:rPr>
  </w:style>
  <w:style w:type="character" w:customStyle="1" w:styleId="NoSpacingChar">
    <w:name w:val="No Spacing Char"/>
    <w:basedOn w:val="DefaultParagraphFont"/>
    <w:link w:val="NoSpacing"/>
    <w:uiPriority w:val="1"/>
    <w:rsid w:val="00970D0E"/>
  </w:style>
  <w:style w:type="paragraph" w:customStyle="1" w:styleId="Heading2mixed">
    <w:name w:val="Heading 2 mixed"/>
    <w:basedOn w:val="Heading2"/>
    <w:uiPriority w:val="99"/>
    <w:rsid w:val="00970D0E"/>
    <w:pPr>
      <w:keepNext w:val="0"/>
      <w:numPr>
        <w:ilvl w:val="1"/>
        <w:numId w:val="44"/>
      </w:numPr>
      <w:tabs>
        <w:tab w:val="clear" w:pos="5040"/>
        <w:tab w:val="left" w:pos="720"/>
        <w:tab w:val="left" w:pos="2160"/>
      </w:tabs>
      <w:spacing w:after="60"/>
      <w:jc w:val="both"/>
    </w:pPr>
    <w:rPr>
      <w:bCs w:val="0"/>
    </w:rPr>
  </w:style>
  <w:style w:type="paragraph" w:customStyle="1" w:styleId="Banner">
    <w:name w:val="Banner"/>
    <w:basedOn w:val="Normal"/>
    <w:rsid w:val="00970D0E"/>
    <w:pPr>
      <w:ind w:left="288"/>
      <w:jc w:val="center"/>
    </w:pPr>
    <w:rPr>
      <w:b/>
      <w:sz w:val="36"/>
    </w:rPr>
  </w:style>
  <w:style w:type="paragraph" w:customStyle="1" w:styleId="WW-BodyText2">
    <w:name w:val="WW-Body Text 2"/>
    <w:basedOn w:val="Normal"/>
    <w:uiPriority w:val="99"/>
    <w:rsid w:val="00970D0E"/>
    <w:pPr>
      <w:suppressAutoHyphens/>
      <w:ind w:left="1008"/>
      <w:jc w:val="both"/>
    </w:pPr>
    <w:rPr>
      <w:lang w:eastAsia="ar-SA"/>
    </w:rPr>
  </w:style>
  <w:style w:type="paragraph" w:customStyle="1" w:styleId="Heading3b">
    <w:name w:val="Heading 3b"/>
    <w:basedOn w:val="Heading3"/>
    <w:rsid w:val="00970D0E"/>
    <w:pPr>
      <w:keepNext w:val="0"/>
      <w:keepLines w:val="0"/>
      <w:spacing w:before="60"/>
    </w:pPr>
    <w:rPr>
      <w:rFonts w:ascii="Cambria" w:eastAsia="Times New Roman" w:hAnsi="Cambria" w:cs="Times New Roman"/>
      <w:bCs/>
      <w:color w:val="auto"/>
      <w:sz w:val="22"/>
      <w:szCs w:val="26"/>
    </w:rPr>
  </w:style>
  <w:style w:type="paragraph" w:customStyle="1" w:styleId="WW-ListBullet2">
    <w:name w:val="WW-List Bullet 2"/>
    <w:basedOn w:val="Normal"/>
    <w:rsid w:val="00970D0E"/>
    <w:pPr>
      <w:suppressAutoHyphens/>
    </w:pPr>
    <w:rPr>
      <w:b/>
      <w:sz w:val="22"/>
      <w:lang w:eastAsia="ar-SA"/>
    </w:rPr>
  </w:style>
  <w:style w:type="paragraph" w:customStyle="1" w:styleId="yiv1824368163msonormal">
    <w:name w:val="yiv1824368163msonormal"/>
    <w:basedOn w:val="Normal"/>
    <w:rsid w:val="00970D0E"/>
    <w:pPr>
      <w:spacing w:before="100" w:beforeAutospacing="1" w:after="100" w:afterAutospacing="1"/>
    </w:pPr>
    <w:rPr>
      <w:rFonts w:ascii="Times New Roman" w:eastAsia="Calibri" w:hAnsi="Times New Roman"/>
      <w:szCs w:val="24"/>
    </w:rPr>
  </w:style>
  <w:style w:type="paragraph" w:styleId="MessageHeader">
    <w:name w:val="Message Header"/>
    <w:basedOn w:val="Normal"/>
    <w:link w:val="MessageHeaderChar"/>
    <w:rsid w:val="00970D0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bCs/>
      <w:szCs w:val="24"/>
    </w:rPr>
  </w:style>
  <w:style w:type="character" w:customStyle="1" w:styleId="MessageHeaderChar">
    <w:name w:val="Message Header Char"/>
    <w:basedOn w:val="DefaultParagraphFont"/>
    <w:link w:val="MessageHeader"/>
    <w:rsid w:val="00970D0E"/>
    <w:rPr>
      <w:rFonts w:ascii="Cambria" w:eastAsia="Times New Roman" w:hAnsi="Cambria" w:cs="Times New Roman"/>
      <w:bCs/>
      <w:sz w:val="24"/>
      <w:szCs w:val="24"/>
      <w:shd w:val="pct20" w:color="auto" w:fill="auto"/>
    </w:rPr>
  </w:style>
  <w:style w:type="numbering" w:customStyle="1" w:styleId="Style1">
    <w:name w:val="Style1"/>
    <w:uiPriority w:val="99"/>
    <w:rsid w:val="00970D0E"/>
    <w:pPr>
      <w:numPr>
        <w:numId w:val="45"/>
      </w:numPr>
    </w:pPr>
  </w:style>
  <w:style w:type="numbering" w:customStyle="1" w:styleId="Style4">
    <w:name w:val="Style4"/>
    <w:uiPriority w:val="99"/>
    <w:rsid w:val="00970D0E"/>
    <w:pPr>
      <w:numPr>
        <w:numId w:val="46"/>
      </w:numPr>
    </w:pPr>
  </w:style>
  <w:style w:type="numbering" w:customStyle="1" w:styleId="Style5">
    <w:name w:val="Style5"/>
    <w:uiPriority w:val="99"/>
    <w:rsid w:val="00970D0E"/>
    <w:pPr>
      <w:numPr>
        <w:numId w:val="47"/>
      </w:numPr>
    </w:pPr>
  </w:style>
  <w:style w:type="numbering" w:customStyle="1" w:styleId="Style6">
    <w:name w:val="Style6"/>
    <w:uiPriority w:val="99"/>
    <w:rsid w:val="00970D0E"/>
    <w:pPr>
      <w:numPr>
        <w:numId w:val="48"/>
      </w:numPr>
    </w:pPr>
  </w:style>
  <w:style w:type="numbering" w:customStyle="1" w:styleId="Style7">
    <w:name w:val="Style7"/>
    <w:uiPriority w:val="99"/>
    <w:rsid w:val="00970D0E"/>
    <w:pPr>
      <w:numPr>
        <w:numId w:val="49"/>
      </w:numPr>
    </w:pPr>
  </w:style>
  <w:style w:type="numbering" w:customStyle="1" w:styleId="Style8">
    <w:name w:val="Style8"/>
    <w:uiPriority w:val="99"/>
    <w:rsid w:val="00970D0E"/>
    <w:pPr>
      <w:numPr>
        <w:numId w:val="50"/>
      </w:numPr>
    </w:pPr>
  </w:style>
  <w:style w:type="numbering" w:customStyle="1" w:styleId="Style9">
    <w:name w:val="Style9"/>
    <w:uiPriority w:val="99"/>
    <w:rsid w:val="00970D0E"/>
    <w:pPr>
      <w:numPr>
        <w:numId w:val="51"/>
      </w:numPr>
    </w:pPr>
  </w:style>
  <w:style w:type="numbering" w:customStyle="1" w:styleId="Style10">
    <w:name w:val="Style10"/>
    <w:uiPriority w:val="99"/>
    <w:rsid w:val="00970D0E"/>
    <w:pPr>
      <w:numPr>
        <w:numId w:val="52"/>
      </w:numPr>
    </w:pPr>
  </w:style>
  <w:style w:type="paragraph" w:styleId="PlainText">
    <w:name w:val="Plain Text"/>
    <w:basedOn w:val="Normal"/>
    <w:link w:val="PlainTextChar"/>
    <w:uiPriority w:val="99"/>
    <w:rsid w:val="00970D0E"/>
    <w:pPr>
      <w:ind w:left="288"/>
    </w:pPr>
    <w:rPr>
      <w:rFonts w:ascii="Courier New" w:hAnsi="Courier New"/>
      <w:sz w:val="20"/>
    </w:rPr>
  </w:style>
  <w:style w:type="character" w:customStyle="1" w:styleId="PlainTextChar">
    <w:name w:val="Plain Text Char"/>
    <w:basedOn w:val="DefaultParagraphFont"/>
    <w:link w:val="PlainText"/>
    <w:uiPriority w:val="99"/>
    <w:rsid w:val="00970D0E"/>
    <w:rPr>
      <w:rFonts w:ascii="Courier New" w:eastAsia="Times New Roman" w:hAnsi="Courier New" w:cs="Times New Roman"/>
      <w:sz w:val="20"/>
      <w:szCs w:val="20"/>
    </w:rPr>
  </w:style>
  <w:style w:type="numbering" w:customStyle="1" w:styleId="Style11">
    <w:name w:val="Style11"/>
    <w:uiPriority w:val="99"/>
    <w:rsid w:val="00970D0E"/>
    <w:pPr>
      <w:numPr>
        <w:numId w:val="53"/>
      </w:numPr>
    </w:pPr>
  </w:style>
  <w:style w:type="paragraph" w:customStyle="1" w:styleId="Bodytext1">
    <w:name w:val="Body text 1"/>
    <w:basedOn w:val="BodyText"/>
    <w:rsid w:val="00970D0E"/>
    <w:pPr>
      <w:widowControl w:val="0"/>
      <w:spacing w:after="0" w:line="240" w:lineRule="atLeast"/>
      <w:ind w:left="432"/>
      <w:jc w:val="both"/>
    </w:pPr>
  </w:style>
  <w:style w:type="character" w:customStyle="1" w:styleId="story1">
    <w:name w:val="story1"/>
    <w:basedOn w:val="DefaultParagraphFont"/>
    <w:rsid w:val="00970D0E"/>
    <w:rPr>
      <w:b w:val="0"/>
      <w:bCs w:val="0"/>
      <w:strike w:val="0"/>
      <w:dstrike w:val="0"/>
      <w:color w:val="666666"/>
      <w:sz w:val="18"/>
      <w:szCs w:val="18"/>
      <w:u w:val="none"/>
      <w:effect w:val="none"/>
    </w:rPr>
  </w:style>
  <w:style w:type="paragraph" w:customStyle="1" w:styleId="basicparagraph">
    <w:name w:val="basicparagraph"/>
    <w:basedOn w:val="Normal"/>
    <w:rsid w:val="00970D0E"/>
    <w:rPr>
      <w:rFonts w:ascii="Times New Roman" w:hAnsi="Times New Roman"/>
      <w:szCs w:val="24"/>
    </w:rPr>
  </w:style>
  <w:style w:type="paragraph" w:customStyle="1" w:styleId="Heading41">
    <w:name w:val="Heading 41"/>
    <w:basedOn w:val="Normal"/>
    <w:next w:val="Normal"/>
    <w:uiPriority w:val="9"/>
    <w:unhideWhenUsed/>
    <w:qFormat/>
    <w:rsid w:val="00970D0E"/>
    <w:pPr>
      <w:keepNext/>
      <w:keepLines/>
      <w:spacing w:before="40"/>
      <w:outlineLvl w:val="3"/>
    </w:pPr>
    <w:rPr>
      <w:rFonts w:ascii="Calibri Light" w:hAnsi="Calibri Light"/>
      <w:i/>
      <w:iCs/>
      <w:color w:val="2E74B5"/>
      <w:sz w:val="22"/>
      <w:szCs w:val="22"/>
    </w:rPr>
  </w:style>
  <w:style w:type="paragraph" w:customStyle="1" w:styleId="Heading51">
    <w:name w:val="Heading 51"/>
    <w:basedOn w:val="Normal"/>
    <w:next w:val="Normal"/>
    <w:uiPriority w:val="9"/>
    <w:unhideWhenUsed/>
    <w:qFormat/>
    <w:rsid w:val="00970D0E"/>
    <w:pPr>
      <w:keepNext/>
      <w:keepLines/>
      <w:spacing w:before="40"/>
      <w:outlineLvl w:val="4"/>
    </w:pPr>
    <w:rPr>
      <w:rFonts w:ascii="Calibri Light" w:hAnsi="Calibri Light"/>
      <w:color w:val="2E74B5"/>
      <w:sz w:val="22"/>
      <w:szCs w:val="22"/>
    </w:rPr>
  </w:style>
  <w:style w:type="paragraph" w:customStyle="1" w:styleId="Heading71">
    <w:name w:val="Heading 71"/>
    <w:basedOn w:val="Normal"/>
    <w:next w:val="Normal"/>
    <w:uiPriority w:val="9"/>
    <w:unhideWhenUsed/>
    <w:qFormat/>
    <w:rsid w:val="00970D0E"/>
    <w:pPr>
      <w:keepNext/>
      <w:keepLines/>
      <w:spacing w:before="40"/>
      <w:outlineLvl w:val="6"/>
    </w:pPr>
    <w:rPr>
      <w:rFonts w:ascii="Calibri Light" w:hAnsi="Calibri Light"/>
      <w:i/>
      <w:iCs/>
      <w:color w:val="1F4D78"/>
      <w:sz w:val="22"/>
      <w:szCs w:val="22"/>
    </w:rPr>
  </w:style>
  <w:style w:type="paragraph" w:customStyle="1" w:styleId="Heading81">
    <w:name w:val="Heading 81"/>
    <w:basedOn w:val="Normal"/>
    <w:next w:val="Normal"/>
    <w:uiPriority w:val="9"/>
    <w:unhideWhenUsed/>
    <w:qFormat/>
    <w:rsid w:val="00970D0E"/>
    <w:pPr>
      <w:keepNext/>
      <w:keepLines/>
      <w:spacing w:before="40"/>
      <w:outlineLvl w:val="7"/>
    </w:pPr>
    <w:rPr>
      <w:rFonts w:ascii="Calibri Light" w:hAnsi="Calibri Light"/>
      <w:color w:val="272727"/>
      <w:sz w:val="21"/>
      <w:szCs w:val="21"/>
    </w:rPr>
  </w:style>
  <w:style w:type="paragraph" w:customStyle="1" w:styleId="Heading91">
    <w:name w:val="Heading 91"/>
    <w:basedOn w:val="Normal"/>
    <w:next w:val="Normal"/>
    <w:uiPriority w:val="9"/>
    <w:unhideWhenUsed/>
    <w:qFormat/>
    <w:rsid w:val="00970D0E"/>
    <w:pPr>
      <w:keepNext/>
      <w:keepLines/>
      <w:spacing w:before="40"/>
      <w:outlineLvl w:val="8"/>
    </w:pPr>
    <w:rPr>
      <w:rFonts w:ascii="Calibri Light" w:hAnsi="Calibri Light"/>
      <w:i/>
      <w:iCs/>
      <w:color w:val="272727"/>
      <w:sz w:val="21"/>
      <w:szCs w:val="21"/>
    </w:rPr>
  </w:style>
  <w:style w:type="character" w:customStyle="1" w:styleId="SubtleEmphasis1">
    <w:name w:val="Subtle Emphasis1"/>
    <w:basedOn w:val="DefaultParagraphFont"/>
    <w:uiPriority w:val="19"/>
    <w:qFormat/>
    <w:rsid w:val="00970D0E"/>
    <w:rPr>
      <w:i/>
      <w:iCs/>
      <w:color w:val="404040"/>
    </w:rPr>
  </w:style>
  <w:style w:type="character" w:styleId="Emphasis">
    <w:name w:val="Emphasis"/>
    <w:basedOn w:val="DefaultParagraphFont"/>
    <w:uiPriority w:val="20"/>
    <w:qFormat/>
    <w:rsid w:val="00970D0E"/>
    <w:rPr>
      <w:i/>
      <w:iCs/>
    </w:rPr>
  </w:style>
  <w:style w:type="character" w:customStyle="1" w:styleId="IntenseEmphasis1">
    <w:name w:val="Intense Emphasis1"/>
    <w:basedOn w:val="DefaultParagraphFont"/>
    <w:uiPriority w:val="21"/>
    <w:qFormat/>
    <w:rsid w:val="00970D0E"/>
    <w:rPr>
      <w:i/>
      <w:iCs/>
      <w:color w:val="5B9BD5"/>
    </w:rPr>
  </w:style>
  <w:style w:type="paragraph" w:customStyle="1" w:styleId="Quote1">
    <w:name w:val="Quote1"/>
    <w:basedOn w:val="Normal"/>
    <w:next w:val="Normal"/>
    <w:uiPriority w:val="29"/>
    <w:qFormat/>
    <w:rsid w:val="00970D0E"/>
    <w:pPr>
      <w:spacing w:before="200"/>
      <w:ind w:left="864" w:right="864"/>
      <w:jc w:val="center"/>
    </w:pPr>
    <w:rPr>
      <w:rFonts w:ascii="Calibri" w:eastAsia="Calibri" w:hAnsi="Calibri"/>
      <w:i/>
      <w:iCs/>
      <w:color w:val="404040"/>
      <w:sz w:val="22"/>
      <w:szCs w:val="22"/>
    </w:rPr>
  </w:style>
  <w:style w:type="character" w:customStyle="1" w:styleId="QuoteChar">
    <w:name w:val="Quote Char"/>
    <w:basedOn w:val="DefaultParagraphFont"/>
    <w:link w:val="Quote"/>
    <w:uiPriority w:val="29"/>
    <w:rsid w:val="00970D0E"/>
    <w:rPr>
      <w:i/>
      <w:iCs/>
      <w:color w:val="404040"/>
    </w:rPr>
  </w:style>
  <w:style w:type="paragraph" w:customStyle="1" w:styleId="IntenseQuote1">
    <w:name w:val="Intense Quote1"/>
    <w:basedOn w:val="Normal"/>
    <w:next w:val="Normal"/>
    <w:uiPriority w:val="30"/>
    <w:qFormat/>
    <w:rsid w:val="00970D0E"/>
    <w:pPr>
      <w:pBdr>
        <w:top w:val="single" w:sz="4" w:space="10" w:color="5B9BD5"/>
        <w:bottom w:val="single" w:sz="4" w:space="10" w:color="5B9BD5"/>
      </w:pBdr>
      <w:spacing w:before="360" w:after="360"/>
      <w:ind w:left="864" w:right="864"/>
      <w:jc w:val="center"/>
    </w:pPr>
    <w:rPr>
      <w:rFonts w:ascii="Calibri" w:eastAsia="Calibri" w:hAnsi="Calibri"/>
      <w:i/>
      <w:iCs/>
      <w:color w:val="5B9BD5"/>
      <w:sz w:val="22"/>
      <w:szCs w:val="22"/>
    </w:rPr>
  </w:style>
  <w:style w:type="character" w:customStyle="1" w:styleId="IntenseQuoteChar">
    <w:name w:val="Intense Quote Char"/>
    <w:basedOn w:val="DefaultParagraphFont"/>
    <w:link w:val="IntenseQuote"/>
    <w:uiPriority w:val="30"/>
    <w:rsid w:val="00970D0E"/>
    <w:rPr>
      <w:i/>
      <w:iCs/>
      <w:color w:val="5B9BD5"/>
    </w:rPr>
  </w:style>
  <w:style w:type="character" w:customStyle="1" w:styleId="SubtleReference1">
    <w:name w:val="Subtle Reference1"/>
    <w:basedOn w:val="DefaultParagraphFont"/>
    <w:uiPriority w:val="31"/>
    <w:qFormat/>
    <w:rsid w:val="00970D0E"/>
    <w:rPr>
      <w:smallCaps/>
      <w:color w:val="5A5A5A"/>
    </w:rPr>
  </w:style>
  <w:style w:type="character" w:customStyle="1" w:styleId="IntenseReference1">
    <w:name w:val="Intense Reference1"/>
    <w:basedOn w:val="DefaultParagraphFont"/>
    <w:uiPriority w:val="32"/>
    <w:qFormat/>
    <w:rsid w:val="00970D0E"/>
    <w:rPr>
      <w:b/>
      <w:bCs/>
      <w:smallCaps/>
      <w:color w:val="5B9BD5"/>
      <w:spacing w:val="5"/>
    </w:rPr>
  </w:style>
  <w:style w:type="character" w:styleId="BookTitle">
    <w:name w:val="Book Title"/>
    <w:basedOn w:val="DefaultParagraphFont"/>
    <w:uiPriority w:val="33"/>
    <w:qFormat/>
    <w:rsid w:val="00970D0E"/>
    <w:rPr>
      <w:b/>
      <w:bCs/>
      <w:i/>
      <w:iCs/>
      <w:spacing w:val="5"/>
    </w:rPr>
  </w:style>
  <w:style w:type="character" w:customStyle="1" w:styleId="FollowedHyperlink1">
    <w:name w:val="FollowedHyperlink1"/>
    <w:basedOn w:val="DefaultParagraphFont"/>
    <w:uiPriority w:val="99"/>
    <w:unhideWhenUsed/>
    <w:rsid w:val="00970D0E"/>
    <w:rPr>
      <w:color w:val="954F72"/>
      <w:u w:val="single"/>
    </w:rPr>
  </w:style>
  <w:style w:type="paragraph" w:customStyle="1" w:styleId="Caption1">
    <w:name w:val="Caption1"/>
    <w:basedOn w:val="Normal"/>
    <w:next w:val="Normal"/>
    <w:uiPriority w:val="35"/>
    <w:unhideWhenUsed/>
    <w:qFormat/>
    <w:rsid w:val="00970D0E"/>
    <w:pPr>
      <w:spacing w:after="200"/>
    </w:pPr>
    <w:rPr>
      <w:rFonts w:ascii="Calibri" w:eastAsia="Calibri" w:hAnsi="Calibri"/>
      <w:i/>
      <w:iCs/>
      <w:color w:val="44546A"/>
      <w:sz w:val="18"/>
      <w:szCs w:val="18"/>
    </w:rPr>
  </w:style>
  <w:style w:type="character" w:customStyle="1" w:styleId="Heading4Char1">
    <w:name w:val="Heading 4 Char1"/>
    <w:basedOn w:val="DefaultParagraphFont"/>
    <w:uiPriority w:val="9"/>
    <w:semiHidden/>
    <w:rsid w:val="00970D0E"/>
    <w:rPr>
      <w:rFonts w:ascii="Cambria" w:eastAsia="Times New Roman" w:hAnsi="Cambria" w:cs="Times New Roman"/>
      <w:i/>
      <w:iCs/>
      <w:color w:val="365F91"/>
      <w:szCs w:val="20"/>
    </w:rPr>
  </w:style>
  <w:style w:type="character" w:customStyle="1" w:styleId="Heading5Char1">
    <w:name w:val="Heading 5 Char1"/>
    <w:basedOn w:val="DefaultParagraphFont"/>
    <w:uiPriority w:val="9"/>
    <w:semiHidden/>
    <w:rsid w:val="00970D0E"/>
    <w:rPr>
      <w:rFonts w:ascii="Cambria" w:eastAsia="Times New Roman" w:hAnsi="Cambria" w:cs="Times New Roman"/>
      <w:color w:val="365F91"/>
      <w:szCs w:val="20"/>
    </w:rPr>
  </w:style>
  <w:style w:type="character" w:customStyle="1" w:styleId="Heading7Char1">
    <w:name w:val="Heading 7 Char1"/>
    <w:basedOn w:val="DefaultParagraphFont"/>
    <w:uiPriority w:val="9"/>
    <w:semiHidden/>
    <w:rsid w:val="00970D0E"/>
    <w:rPr>
      <w:rFonts w:ascii="Cambria" w:eastAsia="Times New Roman" w:hAnsi="Cambria" w:cs="Times New Roman"/>
      <w:i/>
      <w:iCs/>
      <w:color w:val="243F60"/>
      <w:szCs w:val="20"/>
    </w:rPr>
  </w:style>
  <w:style w:type="character" w:customStyle="1" w:styleId="Heading8Char1">
    <w:name w:val="Heading 8 Char1"/>
    <w:basedOn w:val="DefaultParagraphFont"/>
    <w:uiPriority w:val="9"/>
    <w:semiHidden/>
    <w:rsid w:val="00970D0E"/>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970D0E"/>
    <w:rPr>
      <w:rFonts w:ascii="Cambria" w:eastAsia="Times New Roman" w:hAnsi="Cambria" w:cs="Times New Roman"/>
      <w:i/>
      <w:iCs/>
      <w:color w:val="272727"/>
      <w:sz w:val="21"/>
      <w:szCs w:val="21"/>
    </w:rPr>
  </w:style>
  <w:style w:type="character" w:customStyle="1" w:styleId="SubtleEmphasis2">
    <w:name w:val="Subtle Emphasis2"/>
    <w:basedOn w:val="DefaultParagraphFont"/>
    <w:uiPriority w:val="19"/>
    <w:qFormat/>
    <w:rsid w:val="00970D0E"/>
    <w:rPr>
      <w:i/>
      <w:iCs/>
      <w:color w:val="404040"/>
    </w:rPr>
  </w:style>
  <w:style w:type="character" w:customStyle="1" w:styleId="IntenseEmphasis2">
    <w:name w:val="Intense Emphasis2"/>
    <w:basedOn w:val="DefaultParagraphFont"/>
    <w:uiPriority w:val="21"/>
    <w:qFormat/>
    <w:rsid w:val="00970D0E"/>
    <w:rPr>
      <w:i/>
      <w:iCs/>
      <w:color w:val="4F81BD"/>
    </w:rPr>
  </w:style>
  <w:style w:type="paragraph" w:customStyle="1" w:styleId="Quote2">
    <w:name w:val="Quote2"/>
    <w:basedOn w:val="Normal"/>
    <w:next w:val="Normal"/>
    <w:uiPriority w:val="29"/>
    <w:qFormat/>
    <w:rsid w:val="00970D0E"/>
    <w:pPr>
      <w:spacing w:before="200" w:after="160"/>
      <w:ind w:left="864" w:right="864"/>
      <w:jc w:val="center"/>
    </w:pPr>
    <w:rPr>
      <w:rFonts w:eastAsia="Calibri" w:cs="Arial"/>
      <w:i/>
      <w:iCs/>
      <w:color w:val="404040"/>
      <w:szCs w:val="22"/>
    </w:rPr>
  </w:style>
  <w:style w:type="character" w:customStyle="1" w:styleId="QuoteChar1">
    <w:name w:val="Quote Char1"/>
    <w:basedOn w:val="DefaultParagraphFont"/>
    <w:uiPriority w:val="29"/>
    <w:rsid w:val="00970D0E"/>
    <w:rPr>
      <w:rFonts w:eastAsia="Times New Roman" w:cs="Times New Roman"/>
      <w:i/>
      <w:iCs/>
      <w:color w:val="404040"/>
      <w:szCs w:val="20"/>
    </w:rPr>
  </w:style>
  <w:style w:type="paragraph" w:customStyle="1" w:styleId="IntenseQuote2">
    <w:name w:val="Intense Quote2"/>
    <w:basedOn w:val="Normal"/>
    <w:next w:val="Normal"/>
    <w:uiPriority w:val="30"/>
    <w:qFormat/>
    <w:rsid w:val="00970D0E"/>
    <w:pPr>
      <w:pBdr>
        <w:top w:val="single" w:sz="4" w:space="10" w:color="4F81BD"/>
        <w:bottom w:val="single" w:sz="4" w:space="10" w:color="4F81BD"/>
      </w:pBdr>
      <w:spacing w:before="360" w:after="360"/>
      <w:ind w:left="864" w:right="864"/>
      <w:jc w:val="center"/>
    </w:pPr>
    <w:rPr>
      <w:rFonts w:eastAsia="Calibri" w:cs="Arial"/>
      <w:i/>
      <w:iCs/>
      <w:color w:val="5B9BD5"/>
      <w:szCs w:val="22"/>
    </w:rPr>
  </w:style>
  <w:style w:type="character" w:customStyle="1" w:styleId="IntenseQuoteChar1">
    <w:name w:val="Intense Quote Char1"/>
    <w:basedOn w:val="DefaultParagraphFont"/>
    <w:uiPriority w:val="30"/>
    <w:rsid w:val="00970D0E"/>
    <w:rPr>
      <w:rFonts w:eastAsia="Times New Roman" w:cs="Times New Roman"/>
      <w:i/>
      <w:iCs/>
      <w:color w:val="4F81BD"/>
      <w:szCs w:val="20"/>
    </w:rPr>
  </w:style>
  <w:style w:type="character" w:customStyle="1" w:styleId="SubtleReference2">
    <w:name w:val="Subtle Reference2"/>
    <w:basedOn w:val="DefaultParagraphFont"/>
    <w:uiPriority w:val="31"/>
    <w:qFormat/>
    <w:rsid w:val="00970D0E"/>
    <w:rPr>
      <w:smallCaps/>
      <w:color w:val="5A5A5A"/>
    </w:rPr>
  </w:style>
  <w:style w:type="character" w:customStyle="1" w:styleId="IntenseReference2">
    <w:name w:val="Intense Reference2"/>
    <w:basedOn w:val="DefaultParagraphFont"/>
    <w:uiPriority w:val="32"/>
    <w:qFormat/>
    <w:rsid w:val="00970D0E"/>
    <w:rPr>
      <w:b/>
      <w:bCs/>
      <w:smallCaps/>
      <w:color w:val="4F81BD"/>
      <w:spacing w:val="5"/>
    </w:rPr>
  </w:style>
  <w:style w:type="paragraph" w:customStyle="1" w:styleId="msonormal0">
    <w:name w:val="msonormal"/>
    <w:basedOn w:val="Normal"/>
    <w:semiHidden/>
    <w:rsid w:val="00970D0E"/>
    <w:pPr>
      <w:spacing w:before="100" w:beforeAutospacing="1" w:after="100" w:afterAutospacing="1"/>
    </w:pPr>
    <w:rPr>
      <w:rFonts w:ascii="Times New Roman" w:hAnsi="Times New Roman"/>
      <w:color w:val="000000"/>
      <w:szCs w:val="24"/>
    </w:rPr>
  </w:style>
  <w:style w:type="table" w:customStyle="1" w:styleId="TableGrid2">
    <w:name w:val="Table Grid2"/>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70D0E"/>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QuoteChar2">
    <w:name w:val="Quote Char2"/>
    <w:basedOn w:val="DefaultParagraphFont"/>
    <w:uiPriority w:val="29"/>
    <w:rsid w:val="00970D0E"/>
    <w:rPr>
      <w:rFonts w:ascii="Arial" w:eastAsia="Times New Roman" w:hAnsi="Arial" w:cs="Times New Roman"/>
      <w:i/>
      <w:iCs/>
      <w:color w:val="404040" w:themeColor="text1" w:themeTint="BF"/>
      <w:sz w:val="24"/>
      <w:szCs w:val="20"/>
    </w:rPr>
  </w:style>
  <w:style w:type="paragraph" w:styleId="IntenseQuote">
    <w:name w:val="Intense Quote"/>
    <w:basedOn w:val="Normal"/>
    <w:next w:val="Normal"/>
    <w:link w:val="IntenseQuoteChar"/>
    <w:uiPriority w:val="30"/>
    <w:qFormat/>
    <w:rsid w:val="00970D0E"/>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5B9BD5"/>
      <w:sz w:val="22"/>
      <w:szCs w:val="22"/>
    </w:rPr>
  </w:style>
  <w:style w:type="character" w:customStyle="1" w:styleId="IntenseQuoteChar2">
    <w:name w:val="Intense Quote Char2"/>
    <w:basedOn w:val="DefaultParagraphFont"/>
    <w:uiPriority w:val="30"/>
    <w:rsid w:val="00970D0E"/>
    <w:rPr>
      <w:rFonts w:ascii="Arial" w:eastAsia="Times New Roman" w:hAnsi="Arial" w:cs="Times New Roman"/>
      <w:i/>
      <w:iCs/>
      <w:color w:val="4F81BD" w:themeColor="accent1"/>
      <w:sz w:val="24"/>
      <w:szCs w:val="20"/>
    </w:rPr>
  </w:style>
  <w:style w:type="character" w:styleId="SubtleEmphasis">
    <w:name w:val="Subtle Emphasis"/>
    <w:basedOn w:val="DefaultParagraphFont"/>
    <w:uiPriority w:val="19"/>
    <w:qFormat/>
    <w:rsid w:val="00970D0E"/>
    <w:rPr>
      <w:i/>
      <w:iCs/>
      <w:color w:val="404040" w:themeColor="text1" w:themeTint="BF"/>
    </w:rPr>
  </w:style>
  <w:style w:type="character" w:styleId="IntenseEmphasis">
    <w:name w:val="Intense Emphasis"/>
    <w:basedOn w:val="DefaultParagraphFont"/>
    <w:uiPriority w:val="21"/>
    <w:qFormat/>
    <w:rsid w:val="00970D0E"/>
    <w:rPr>
      <w:i/>
      <w:iCs/>
      <w:color w:val="4F81BD" w:themeColor="accent1"/>
    </w:rPr>
  </w:style>
  <w:style w:type="character" w:styleId="SubtleReference">
    <w:name w:val="Subtle Reference"/>
    <w:basedOn w:val="DefaultParagraphFont"/>
    <w:uiPriority w:val="31"/>
    <w:qFormat/>
    <w:rsid w:val="00970D0E"/>
    <w:rPr>
      <w:smallCaps/>
      <w:color w:val="5A5A5A" w:themeColor="text1" w:themeTint="A5"/>
    </w:rPr>
  </w:style>
  <w:style w:type="character" w:styleId="IntenseReference">
    <w:name w:val="Intense Reference"/>
    <w:basedOn w:val="DefaultParagraphFont"/>
    <w:uiPriority w:val="32"/>
    <w:qFormat/>
    <w:rsid w:val="00970D0E"/>
    <w:rPr>
      <w:b/>
      <w:bCs/>
      <w:smallCaps/>
      <w:color w:val="4F81BD" w:themeColor="accent1"/>
      <w:spacing w:val="5"/>
    </w:rPr>
  </w:style>
  <w:style w:type="table" w:customStyle="1" w:styleId="TableGrid5">
    <w:name w:val="Table Grid5"/>
    <w:basedOn w:val="TableNormal"/>
    <w:next w:val="TableGrid"/>
    <w:uiPriority w:val="59"/>
    <w:rsid w:val="00970D0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Contents">
    <w:name w:val="Table of Contents"/>
    <w:basedOn w:val="TOC1"/>
    <w:autoRedefine/>
    <w:qFormat/>
    <w:rsid w:val="00970D0E"/>
    <w:pPr>
      <w:pBdr>
        <w:bottom w:val="thinThickMediumGap" w:sz="24" w:space="1" w:color="auto"/>
      </w:pBdr>
      <w:spacing w:before="0" w:after="0"/>
    </w:pPr>
    <w:rPr>
      <w:bCs w:val="0"/>
      <w:caps w:val="0"/>
      <w:sz w:val="20"/>
      <w:szCs w:val="20"/>
      <w:u w:val="none"/>
    </w:rPr>
  </w:style>
  <w:style w:type="paragraph" w:customStyle="1" w:styleId="RFPHeading">
    <w:name w:val="RFP Heading"/>
    <w:basedOn w:val="NoSpacing"/>
    <w:link w:val="RFPHeadingChar"/>
    <w:qFormat/>
    <w:rsid w:val="00970D0E"/>
    <w:pPr>
      <w:spacing w:after="120"/>
    </w:pPr>
    <w:rPr>
      <w:rFonts w:ascii="Arial" w:eastAsia="Times New Roman" w:hAnsi="Arial" w:cs="Times New Roman"/>
      <w:b/>
      <w:caps/>
      <w:szCs w:val="20"/>
    </w:rPr>
  </w:style>
  <w:style w:type="character" w:customStyle="1" w:styleId="RFPHeadingChar">
    <w:name w:val="RFP Heading Char"/>
    <w:basedOn w:val="NoSpacingChar"/>
    <w:link w:val="RFPHeading"/>
    <w:rsid w:val="00970D0E"/>
    <w:rPr>
      <w:rFonts w:ascii="Arial" w:eastAsia="Times New Roman" w:hAnsi="Arial" w:cs="Times New Roman"/>
      <w:b/>
      <w:caps/>
      <w:szCs w:val="20"/>
    </w:rPr>
  </w:style>
  <w:style w:type="numbering" w:customStyle="1" w:styleId="Style13">
    <w:name w:val="Style13"/>
    <w:uiPriority w:val="99"/>
    <w:rsid w:val="00970D0E"/>
    <w:pPr>
      <w:numPr>
        <w:numId w:val="54"/>
      </w:numPr>
    </w:pPr>
  </w:style>
  <w:style w:type="paragraph" w:customStyle="1" w:styleId="psection-1">
    <w:name w:val="psection-1"/>
    <w:basedOn w:val="Normal"/>
    <w:rsid w:val="00970D0E"/>
    <w:pPr>
      <w:spacing w:before="100" w:beforeAutospacing="1" w:after="100" w:afterAutospacing="1"/>
    </w:pPr>
    <w:rPr>
      <w:rFonts w:ascii="Times New Roman" w:hAnsi="Times New Roman"/>
      <w:szCs w:val="24"/>
    </w:rPr>
  </w:style>
  <w:style w:type="character" w:customStyle="1" w:styleId="enumxml">
    <w:name w:val="enumxml"/>
    <w:basedOn w:val="DefaultParagraphFont"/>
    <w:rsid w:val="00970D0E"/>
  </w:style>
  <w:style w:type="paragraph" w:customStyle="1" w:styleId="psection-2">
    <w:name w:val="psection-2"/>
    <w:basedOn w:val="Normal"/>
    <w:rsid w:val="00970D0E"/>
    <w:pPr>
      <w:spacing w:before="100" w:beforeAutospacing="1" w:after="100" w:afterAutospacing="1"/>
    </w:pPr>
    <w:rPr>
      <w:rFonts w:ascii="Times New Roman" w:hAnsi="Times New Roman"/>
      <w:szCs w:val="24"/>
    </w:rPr>
  </w:style>
  <w:style w:type="paragraph" w:customStyle="1" w:styleId="indentfirstlevel">
    <w:name w:val="indent_first_level"/>
    <w:basedOn w:val="Normal"/>
    <w:rsid w:val="00970D0E"/>
    <w:pPr>
      <w:spacing w:before="100" w:beforeAutospacing="1" w:after="100" w:afterAutospacing="1"/>
    </w:pPr>
    <w:rPr>
      <w:rFonts w:ascii="Times New Roman" w:hAnsi="Times New Roman"/>
      <w:szCs w:val="24"/>
    </w:rPr>
  </w:style>
  <w:style w:type="paragraph" w:customStyle="1" w:styleId="indentsecondlevel">
    <w:name w:val="indent_second_level"/>
    <w:basedOn w:val="Normal"/>
    <w:rsid w:val="00970D0E"/>
    <w:pPr>
      <w:spacing w:before="100" w:beforeAutospacing="1" w:after="100" w:afterAutospacing="1"/>
    </w:pPr>
    <w:rPr>
      <w:rFonts w:ascii="Times New Roman" w:hAnsi="Times New Roman"/>
      <w:szCs w:val="24"/>
    </w:rPr>
  </w:style>
  <w:style w:type="table" w:customStyle="1" w:styleId="TableGrid7">
    <w:name w:val="Table Grid7"/>
    <w:basedOn w:val="TableNormal"/>
    <w:next w:val="TableGrid"/>
    <w:uiPriority w:val="39"/>
    <w:rsid w:val="00970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970D0E"/>
    <w:pPr>
      <w:spacing w:before="100" w:beforeAutospacing="1" w:after="100" w:afterAutospacing="1"/>
    </w:pPr>
    <w:rPr>
      <w:rFonts w:ascii="Times New Roman" w:hAnsi="Times New Roman"/>
      <w:szCs w:val="24"/>
    </w:rPr>
  </w:style>
  <w:style w:type="character" w:customStyle="1" w:styleId="ph">
    <w:name w:val="ph"/>
    <w:basedOn w:val="DefaultParagraphFont"/>
    <w:rsid w:val="00970D0E"/>
  </w:style>
  <w:style w:type="paragraph" w:customStyle="1" w:styleId="runin">
    <w:name w:val="runin"/>
    <w:basedOn w:val="Normal"/>
    <w:rsid w:val="00970D0E"/>
    <w:pPr>
      <w:spacing w:before="100" w:beforeAutospacing="1" w:after="100" w:afterAutospacing="1"/>
    </w:pPr>
    <w:rPr>
      <w:rFonts w:ascii="Times New Roman" w:hAnsi="Times New Roman"/>
      <w:szCs w:val="24"/>
    </w:rPr>
  </w:style>
  <w:style w:type="character" w:styleId="HTMLCite">
    <w:name w:val="HTML Cite"/>
    <w:basedOn w:val="DefaultParagraphFont"/>
    <w:uiPriority w:val="99"/>
    <w:semiHidden/>
    <w:unhideWhenUsed/>
    <w:rsid w:val="00970D0E"/>
    <w:rPr>
      <w:i/>
      <w:iCs/>
    </w:rPr>
  </w:style>
  <w:style w:type="numbering" w:customStyle="1" w:styleId="CurrentList1">
    <w:name w:val="Current List1"/>
    <w:uiPriority w:val="99"/>
    <w:rsid w:val="00970D0E"/>
    <w:pPr>
      <w:numPr>
        <w:numId w:val="55"/>
      </w:numPr>
    </w:pPr>
  </w:style>
  <w:style w:type="paragraph" w:customStyle="1" w:styleId="indent-2">
    <w:name w:val="indent-2"/>
    <w:basedOn w:val="Normal"/>
    <w:rsid w:val="00970D0E"/>
    <w:pPr>
      <w:spacing w:before="100" w:beforeAutospacing="1" w:after="100" w:afterAutospacing="1"/>
    </w:pPr>
    <w:rPr>
      <w:rFonts w:ascii="Calibri" w:eastAsiaTheme="minorHAnsi" w:hAnsi="Calibri" w:cs="Calibri"/>
      <w:sz w:val="22"/>
      <w:szCs w:val="22"/>
    </w:rPr>
  </w:style>
  <w:style w:type="paragraph" w:customStyle="1" w:styleId="indent-3">
    <w:name w:val="indent-3"/>
    <w:basedOn w:val="Normal"/>
    <w:rsid w:val="00970D0E"/>
    <w:pPr>
      <w:spacing w:before="100" w:beforeAutospacing="1" w:after="100" w:afterAutospacing="1"/>
    </w:pPr>
    <w:rPr>
      <w:rFonts w:ascii="Calibri" w:eastAsiaTheme="minorHAnsi" w:hAnsi="Calibri" w:cs="Calibri"/>
      <w:sz w:val="22"/>
      <w:szCs w:val="22"/>
    </w:rPr>
  </w:style>
  <w:style w:type="paragraph" w:customStyle="1" w:styleId="indent-4">
    <w:name w:val="indent-4"/>
    <w:basedOn w:val="Normal"/>
    <w:rsid w:val="00970D0E"/>
    <w:pPr>
      <w:spacing w:before="100" w:beforeAutospacing="1" w:after="100" w:afterAutospacing="1"/>
    </w:pPr>
    <w:rPr>
      <w:rFonts w:ascii="Calibri" w:eastAsiaTheme="minorHAnsi" w:hAnsi="Calibri" w:cs="Calibri"/>
      <w:sz w:val="22"/>
      <w:szCs w:val="22"/>
    </w:rPr>
  </w:style>
  <w:style w:type="character" w:customStyle="1" w:styleId="paragraph-hierarchy">
    <w:name w:val="paragraph-hierarchy"/>
    <w:basedOn w:val="DefaultParagraphFont"/>
    <w:rsid w:val="00970D0E"/>
  </w:style>
  <w:style w:type="character" w:customStyle="1" w:styleId="paren">
    <w:name w:val="paren"/>
    <w:basedOn w:val="DefaultParagraphFont"/>
    <w:rsid w:val="00970D0E"/>
  </w:style>
  <w:style w:type="paragraph" w:customStyle="1" w:styleId="spo0tabletext">
    <w:name w:val="_spo (0) table text"/>
    <w:basedOn w:val="Normal"/>
    <w:qFormat/>
    <w:rsid w:val="000A5E34"/>
    <w:pPr>
      <w:spacing w:before="60" w:after="60" w:line="259" w:lineRule="auto"/>
    </w:pPr>
    <w:rPr>
      <w:rFonts w:eastAsia="Arial"/>
      <w:sz w:val="18"/>
      <w:szCs w:val="25"/>
    </w:rPr>
  </w:style>
  <w:style w:type="paragraph" w:customStyle="1" w:styleId="SubBullets">
    <w:name w:val="Sub Bullets"/>
    <w:basedOn w:val="ListParagraph"/>
    <w:link w:val="SubBulletsChar"/>
    <w:qFormat/>
    <w:rsid w:val="00FC3901"/>
    <w:pPr>
      <w:numPr>
        <w:numId w:val="61"/>
      </w:numPr>
      <w:contextualSpacing w:val="0"/>
      <w:jc w:val="both"/>
    </w:pPr>
    <w:rPr>
      <w:rFonts w:ascii="Times New Roman" w:hAnsi="Times New Roman"/>
    </w:rPr>
  </w:style>
  <w:style w:type="character" w:customStyle="1" w:styleId="SubBulletsChar">
    <w:name w:val="Sub Bullets Char"/>
    <w:basedOn w:val="ListParagraphChar"/>
    <w:link w:val="SubBullets"/>
    <w:rsid w:val="00FC3901"/>
    <w:rPr>
      <w:rFonts w:ascii="Times New Roman" w:eastAsia="Times New Roman" w:hAnsi="Times New Roman" w:cs="Times New Roman"/>
      <w:sz w:val="24"/>
      <w:szCs w:val="20"/>
    </w:rPr>
  </w:style>
  <w:style w:type="paragraph" w:customStyle="1" w:styleId="Heading1Paragraph">
    <w:name w:val="Heading 1 Paragraph"/>
    <w:basedOn w:val="Normal"/>
    <w:link w:val="Heading1ParagraphChar"/>
    <w:qFormat/>
    <w:rsid w:val="00FC3901"/>
    <w:pPr>
      <w:spacing w:after="120"/>
      <w:ind w:left="360"/>
      <w:jc w:val="both"/>
    </w:pPr>
    <w:rPr>
      <w:rFonts w:ascii="Times New Roman" w:eastAsiaTheme="minorHAnsi" w:hAnsi="Times New Roman" w:cstheme="minorBidi"/>
      <w:szCs w:val="22"/>
    </w:rPr>
  </w:style>
  <w:style w:type="character" w:customStyle="1" w:styleId="Heading1ParagraphChar">
    <w:name w:val="Heading 1 Paragraph Char"/>
    <w:basedOn w:val="DefaultParagraphFont"/>
    <w:link w:val="Heading1Paragraph"/>
    <w:rsid w:val="00FC3901"/>
    <w:rPr>
      <w:rFonts w:ascii="Times New Roman" w:hAnsi="Times New Roman"/>
      <w:sz w:val="24"/>
    </w:rPr>
  </w:style>
  <w:style w:type="paragraph" w:customStyle="1" w:styleId="Sub2Bullets">
    <w:name w:val="Sub2 Bullets"/>
    <w:basedOn w:val="SubBullets"/>
    <w:link w:val="Sub2BulletsChar"/>
    <w:qFormat/>
    <w:rsid w:val="00FC3901"/>
    <w:pPr>
      <w:numPr>
        <w:ilvl w:val="2"/>
        <w:numId w:val="62"/>
      </w:numPr>
    </w:pPr>
  </w:style>
  <w:style w:type="character" w:customStyle="1" w:styleId="Sub2BulletsChar">
    <w:name w:val="Sub2 Bullets Char"/>
    <w:basedOn w:val="SubBulletsChar"/>
    <w:link w:val="Sub2Bullets"/>
    <w:rsid w:val="00FC3901"/>
    <w:rPr>
      <w:rFonts w:ascii="Times New Roman" w:eastAsia="Times New Roman" w:hAnsi="Times New Roman" w:cs="Times New Roman"/>
      <w:sz w:val="24"/>
      <w:szCs w:val="20"/>
    </w:rPr>
  </w:style>
  <w:style w:type="paragraph" w:customStyle="1" w:styleId="HEADING">
    <w:name w:val="HEADING"/>
    <w:basedOn w:val="Heading1"/>
    <w:link w:val="HEADINGChar"/>
    <w:qFormat/>
    <w:rsid w:val="00FC3901"/>
    <w:pPr>
      <w:keepNext w:val="0"/>
      <w:keepLines w:val="0"/>
      <w:spacing w:before="0" w:after="240"/>
      <w:jc w:val="center"/>
    </w:pPr>
    <w:rPr>
      <w:rFonts w:ascii="Times New Roman Bold" w:hAnsi="Times New Roman Bold"/>
      <w:sz w:val="24"/>
      <w:szCs w:val="18"/>
      <w:u w:val="single"/>
    </w:rPr>
  </w:style>
  <w:style w:type="character" w:customStyle="1" w:styleId="HEADINGChar">
    <w:name w:val="HEADING Char"/>
    <w:basedOn w:val="Heading1Char"/>
    <w:link w:val="HEADING"/>
    <w:rsid w:val="00FC3901"/>
    <w:rPr>
      <w:rFonts w:ascii="Times New Roman Bold" w:eastAsiaTheme="majorEastAsia" w:hAnsi="Times New Roman Bold" w:cstheme="majorBidi"/>
      <w:b/>
      <w:bCs/>
      <w:color w:val="365F91" w:themeColor="accent1" w:themeShade="BF"/>
      <w:sz w:val="24"/>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07946">
      <w:bodyDiv w:val="1"/>
      <w:marLeft w:val="0"/>
      <w:marRight w:val="0"/>
      <w:marTop w:val="0"/>
      <w:marBottom w:val="0"/>
      <w:divBdr>
        <w:top w:val="none" w:sz="0" w:space="0" w:color="auto"/>
        <w:left w:val="none" w:sz="0" w:space="0" w:color="auto"/>
        <w:bottom w:val="none" w:sz="0" w:space="0" w:color="auto"/>
        <w:right w:val="none" w:sz="0" w:space="0" w:color="auto"/>
      </w:divBdr>
    </w:div>
    <w:div w:id="164395855">
      <w:bodyDiv w:val="1"/>
      <w:marLeft w:val="0"/>
      <w:marRight w:val="0"/>
      <w:marTop w:val="0"/>
      <w:marBottom w:val="0"/>
      <w:divBdr>
        <w:top w:val="none" w:sz="0" w:space="0" w:color="auto"/>
        <w:left w:val="none" w:sz="0" w:space="0" w:color="auto"/>
        <w:bottom w:val="none" w:sz="0" w:space="0" w:color="auto"/>
        <w:right w:val="none" w:sz="0" w:space="0" w:color="auto"/>
      </w:divBdr>
    </w:div>
    <w:div w:id="221211028">
      <w:bodyDiv w:val="1"/>
      <w:marLeft w:val="0"/>
      <w:marRight w:val="0"/>
      <w:marTop w:val="0"/>
      <w:marBottom w:val="0"/>
      <w:divBdr>
        <w:top w:val="none" w:sz="0" w:space="0" w:color="auto"/>
        <w:left w:val="none" w:sz="0" w:space="0" w:color="auto"/>
        <w:bottom w:val="none" w:sz="0" w:space="0" w:color="auto"/>
        <w:right w:val="none" w:sz="0" w:space="0" w:color="auto"/>
      </w:divBdr>
    </w:div>
    <w:div w:id="379746057">
      <w:bodyDiv w:val="1"/>
      <w:marLeft w:val="0"/>
      <w:marRight w:val="0"/>
      <w:marTop w:val="0"/>
      <w:marBottom w:val="0"/>
      <w:divBdr>
        <w:top w:val="none" w:sz="0" w:space="0" w:color="auto"/>
        <w:left w:val="none" w:sz="0" w:space="0" w:color="auto"/>
        <w:bottom w:val="none" w:sz="0" w:space="0" w:color="auto"/>
        <w:right w:val="none" w:sz="0" w:space="0" w:color="auto"/>
      </w:divBdr>
    </w:div>
    <w:div w:id="395205397">
      <w:bodyDiv w:val="1"/>
      <w:marLeft w:val="0"/>
      <w:marRight w:val="0"/>
      <w:marTop w:val="0"/>
      <w:marBottom w:val="0"/>
      <w:divBdr>
        <w:top w:val="none" w:sz="0" w:space="0" w:color="auto"/>
        <w:left w:val="none" w:sz="0" w:space="0" w:color="auto"/>
        <w:bottom w:val="none" w:sz="0" w:space="0" w:color="auto"/>
        <w:right w:val="none" w:sz="0" w:space="0" w:color="auto"/>
      </w:divBdr>
    </w:div>
    <w:div w:id="484784614">
      <w:bodyDiv w:val="1"/>
      <w:marLeft w:val="0"/>
      <w:marRight w:val="0"/>
      <w:marTop w:val="0"/>
      <w:marBottom w:val="0"/>
      <w:divBdr>
        <w:top w:val="none" w:sz="0" w:space="0" w:color="auto"/>
        <w:left w:val="none" w:sz="0" w:space="0" w:color="auto"/>
        <w:bottom w:val="none" w:sz="0" w:space="0" w:color="auto"/>
        <w:right w:val="none" w:sz="0" w:space="0" w:color="auto"/>
      </w:divBdr>
    </w:div>
    <w:div w:id="565798271">
      <w:bodyDiv w:val="1"/>
      <w:marLeft w:val="0"/>
      <w:marRight w:val="0"/>
      <w:marTop w:val="0"/>
      <w:marBottom w:val="0"/>
      <w:divBdr>
        <w:top w:val="none" w:sz="0" w:space="0" w:color="auto"/>
        <w:left w:val="none" w:sz="0" w:space="0" w:color="auto"/>
        <w:bottom w:val="none" w:sz="0" w:space="0" w:color="auto"/>
        <w:right w:val="none" w:sz="0" w:space="0" w:color="auto"/>
      </w:divBdr>
    </w:div>
    <w:div w:id="640623962">
      <w:bodyDiv w:val="1"/>
      <w:marLeft w:val="0"/>
      <w:marRight w:val="0"/>
      <w:marTop w:val="0"/>
      <w:marBottom w:val="0"/>
      <w:divBdr>
        <w:top w:val="none" w:sz="0" w:space="0" w:color="auto"/>
        <w:left w:val="none" w:sz="0" w:space="0" w:color="auto"/>
        <w:bottom w:val="none" w:sz="0" w:space="0" w:color="auto"/>
        <w:right w:val="none" w:sz="0" w:space="0" w:color="auto"/>
      </w:divBdr>
    </w:div>
    <w:div w:id="662200302">
      <w:bodyDiv w:val="1"/>
      <w:marLeft w:val="0"/>
      <w:marRight w:val="0"/>
      <w:marTop w:val="0"/>
      <w:marBottom w:val="0"/>
      <w:divBdr>
        <w:top w:val="none" w:sz="0" w:space="0" w:color="auto"/>
        <w:left w:val="none" w:sz="0" w:space="0" w:color="auto"/>
        <w:bottom w:val="none" w:sz="0" w:space="0" w:color="auto"/>
        <w:right w:val="none" w:sz="0" w:space="0" w:color="auto"/>
      </w:divBdr>
    </w:div>
    <w:div w:id="683164401">
      <w:bodyDiv w:val="1"/>
      <w:marLeft w:val="0"/>
      <w:marRight w:val="0"/>
      <w:marTop w:val="0"/>
      <w:marBottom w:val="0"/>
      <w:divBdr>
        <w:top w:val="none" w:sz="0" w:space="0" w:color="auto"/>
        <w:left w:val="none" w:sz="0" w:space="0" w:color="auto"/>
        <w:bottom w:val="none" w:sz="0" w:space="0" w:color="auto"/>
        <w:right w:val="none" w:sz="0" w:space="0" w:color="auto"/>
      </w:divBdr>
    </w:div>
    <w:div w:id="759106928">
      <w:bodyDiv w:val="1"/>
      <w:marLeft w:val="0"/>
      <w:marRight w:val="0"/>
      <w:marTop w:val="0"/>
      <w:marBottom w:val="0"/>
      <w:divBdr>
        <w:top w:val="none" w:sz="0" w:space="0" w:color="auto"/>
        <w:left w:val="none" w:sz="0" w:space="0" w:color="auto"/>
        <w:bottom w:val="none" w:sz="0" w:space="0" w:color="auto"/>
        <w:right w:val="none" w:sz="0" w:space="0" w:color="auto"/>
      </w:divBdr>
    </w:div>
    <w:div w:id="948314107">
      <w:bodyDiv w:val="1"/>
      <w:marLeft w:val="0"/>
      <w:marRight w:val="0"/>
      <w:marTop w:val="0"/>
      <w:marBottom w:val="0"/>
      <w:divBdr>
        <w:top w:val="none" w:sz="0" w:space="0" w:color="auto"/>
        <w:left w:val="none" w:sz="0" w:space="0" w:color="auto"/>
        <w:bottom w:val="none" w:sz="0" w:space="0" w:color="auto"/>
        <w:right w:val="none" w:sz="0" w:space="0" w:color="auto"/>
      </w:divBdr>
    </w:div>
    <w:div w:id="951475856">
      <w:bodyDiv w:val="1"/>
      <w:marLeft w:val="0"/>
      <w:marRight w:val="0"/>
      <w:marTop w:val="0"/>
      <w:marBottom w:val="0"/>
      <w:divBdr>
        <w:top w:val="none" w:sz="0" w:space="0" w:color="auto"/>
        <w:left w:val="none" w:sz="0" w:space="0" w:color="auto"/>
        <w:bottom w:val="none" w:sz="0" w:space="0" w:color="auto"/>
        <w:right w:val="none" w:sz="0" w:space="0" w:color="auto"/>
      </w:divBdr>
      <w:divsChild>
        <w:div w:id="915699920">
          <w:marLeft w:val="0"/>
          <w:marRight w:val="0"/>
          <w:marTop w:val="0"/>
          <w:marBottom w:val="0"/>
          <w:divBdr>
            <w:top w:val="none" w:sz="0" w:space="0" w:color="auto"/>
            <w:left w:val="none" w:sz="0" w:space="0" w:color="auto"/>
            <w:bottom w:val="none" w:sz="0" w:space="0" w:color="auto"/>
            <w:right w:val="none" w:sz="0" w:space="0" w:color="auto"/>
          </w:divBdr>
        </w:div>
        <w:div w:id="2053336156">
          <w:marLeft w:val="0"/>
          <w:marRight w:val="0"/>
          <w:marTop w:val="0"/>
          <w:marBottom w:val="0"/>
          <w:divBdr>
            <w:top w:val="none" w:sz="0" w:space="0" w:color="auto"/>
            <w:left w:val="none" w:sz="0" w:space="0" w:color="auto"/>
            <w:bottom w:val="none" w:sz="0" w:space="0" w:color="auto"/>
            <w:right w:val="none" w:sz="0" w:space="0" w:color="auto"/>
          </w:divBdr>
        </w:div>
        <w:div w:id="1090420568">
          <w:marLeft w:val="0"/>
          <w:marRight w:val="0"/>
          <w:marTop w:val="0"/>
          <w:marBottom w:val="0"/>
          <w:divBdr>
            <w:top w:val="none" w:sz="0" w:space="0" w:color="auto"/>
            <w:left w:val="none" w:sz="0" w:space="0" w:color="auto"/>
            <w:bottom w:val="none" w:sz="0" w:space="0" w:color="auto"/>
            <w:right w:val="none" w:sz="0" w:space="0" w:color="auto"/>
          </w:divBdr>
        </w:div>
        <w:div w:id="228003940">
          <w:marLeft w:val="0"/>
          <w:marRight w:val="0"/>
          <w:marTop w:val="0"/>
          <w:marBottom w:val="0"/>
          <w:divBdr>
            <w:top w:val="none" w:sz="0" w:space="0" w:color="auto"/>
            <w:left w:val="none" w:sz="0" w:space="0" w:color="auto"/>
            <w:bottom w:val="none" w:sz="0" w:space="0" w:color="auto"/>
            <w:right w:val="none" w:sz="0" w:space="0" w:color="auto"/>
          </w:divBdr>
        </w:div>
        <w:div w:id="1287198646">
          <w:marLeft w:val="0"/>
          <w:marRight w:val="0"/>
          <w:marTop w:val="0"/>
          <w:marBottom w:val="0"/>
          <w:divBdr>
            <w:top w:val="none" w:sz="0" w:space="0" w:color="auto"/>
            <w:left w:val="none" w:sz="0" w:space="0" w:color="auto"/>
            <w:bottom w:val="none" w:sz="0" w:space="0" w:color="auto"/>
            <w:right w:val="none" w:sz="0" w:space="0" w:color="auto"/>
          </w:divBdr>
        </w:div>
        <w:div w:id="1110972758">
          <w:marLeft w:val="0"/>
          <w:marRight w:val="0"/>
          <w:marTop w:val="0"/>
          <w:marBottom w:val="0"/>
          <w:divBdr>
            <w:top w:val="none" w:sz="0" w:space="0" w:color="auto"/>
            <w:left w:val="none" w:sz="0" w:space="0" w:color="auto"/>
            <w:bottom w:val="none" w:sz="0" w:space="0" w:color="auto"/>
            <w:right w:val="none" w:sz="0" w:space="0" w:color="auto"/>
          </w:divBdr>
        </w:div>
        <w:div w:id="393822635">
          <w:marLeft w:val="0"/>
          <w:marRight w:val="0"/>
          <w:marTop w:val="0"/>
          <w:marBottom w:val="0"/>
          <w:divBdr>
            <w:top w:val="none" w:sz="0" w:space="0" w:color="auto"/>
            <w:left w:val="none" w:sz="0" w:space="0" w:color="auto"/>
            <w:bottom w:val="none" w:sz="0" w:space="0" w:color="auto"/>
            <w:right w:val="none" w:sz="0" w:space="0" w:color="auto"/>
          </w:divBdr>
        </w:div>
        <w:div w:id="1590892356">
          <w:marLeft w:val="0"/>
          <w:marRight w:val="0"/>
          <w:marTop w:val="0"/>
          <w:marBottom w:val="0"/>
          <w:divBdr>
            <w:top w:val="none" w:sz="0" w:space="0" w:color="auto"/>
            <w:left w:val="none" w:sz="0" w:space="0" w:color="auto"/>
            <w:bottom w:val="none" w:sz="0" w:space="0" w:color="auto"/>
            <w:right w:val="none" w:sz="0" w:space="0" w:color="auto"/>
          </w:divBdr>
        </w:div>
        <w:div w:id="1501966515">
          <w:marLeft w:val="0"/>
          <w:marRight w:val="0"/>
          <w:marTop w:val="0"/>
          <w:marBottom w:val="0"/>
          <w:divBdr>
            <w:top w:val="none" w:sz="0" w:space="0" w:color="auto"/>
            <w:left w:val="none" w:sz="0" w:space="0" w:color="auto"/>
            <w:bottom w:val="none" w:sz="0" w:space="0" w:color="auto"/>
            <w:right w:val="none" w:sz="0" w:space="0" w:color="auto"/>
          </w:divBdr>
        </w:div>
        <w:div w:id="1213619324">
          <w:marLeft w:val="0"/>
          <w:marRight w:val="0"/>
          <w:marTop w:val="0"/>
          <w:marBottom w:val="0"/>
          <w:divBdr>
            <w:top w:val="none" w:sz="0" w:space="0" w:color="auto"/>
            <w:left w:val="none" w:sz="0" w:space="0" w:color="auto"/>
            <w:bottom w:val="none" w:sz="0" w:space="0" w:color="auto"/>
            <w:right w:val="none" w:sz="0" w:space="0" w:color="auto"/>
          </w:divBdr>
        </w:div>
        <w:div w:id="846093658">
          <w:marLeft w:val="0"/>
          <w:marRight w:val="0"/>
          <w:marTop w:val="0"/>
          <w:marBottom w:val="0"/>
          <w:divBdr>
            <w:top w:val="none" w:sz="0" w:space="0" w:color="auto"/>
            <w:left w:val="none" w:sz="0" w:space="0" w:color="auto"/>
            <w:bottom w:val="none" w:sz="0" w:space="0" w:color="auto"/>
            <w:right w:val="none" w:sz="0" w:space="0" w:color="auto"/>
          </w:divBdr>
        </w:div>
        <w:div w:id="866022343">
          <w:marLeft w:val="0"/>
          <w:marRight w:val="0"/>
          <w:marTop w:val="0"/>
          <w:marBottom w:val="0"/>
          <w:divBdr>
            <w:top w:val="none" w:sz="0" w:space="0" w:color="auto"/>
            <w:left w:val="none" w:sz="0" w:space="0" w:color="auto"/>
            <w:bottom w:val="none" w:sz="0" w:space="0" w:color="auto"/>
            <w:right w:val="none" w:sz="0" w:space="0" w:color="auto"/>
          </w:divBdr>
        </w:div>
        <w:div w:id="387800358">
          <w:marLeft w:val="0"/>
          <w:marRight w:val="0"/>
          <w:marTop w:val="0"/>
          <w:marBottom w:val="0"/>
          <w:divBdr>
            <w:top w:val="none" w:sz="0" w:space="0" w:color="auto"/>
            <w:left w:val="none" w:sz="0" w:space="0" w:color="auto"/>
            <w:bottom w:val="none" w:sz="0" w:space="0" w:color="auto"/>
            <w:right w:val="none" w:sz="0" w:space="0" w:color="auto"/>
          </w:divBdr>
        </w:div>
        <w:div w:id="700790465">
          <w:marLeft w:val="0"/>
          <w:marRight w:val="0"/>
          <w:marTop w:val="0"/>
          <w:marBottom w:val="0"/>
          <w:divBdr>
            <w:top w:val="none" w:sz="0" w:space="0" w:color="auto"/>
            <w:left w:val="none" w:sz="0" w:space="0" w:color="auto"/>
            <w:bottom w:val="none" w:sz="0" w:space="0" w:color="auto"/>
            <w:right w:val="none" w:sz="0" w:space="0" w:color="auto"/>
          </w:divBdr>
        </w:div>
        <w:div w:id="1190558955">
          <w:marLeft w:val="0"/>
          <w:marRight w:val="0"/>
          <w:marTop w:val="0"/>
          <w:marBottom w:val="0"/>
          <w:divBdr>
            <w:top w:val="none" w:sz="0" w:space="0" w:color="auto"/>
            <w:left w:val="none" w:sz="0" w:space="0" w:color="auto"/>
            <w:bottom w:val="none" w:sz="0" w:space="0" w:color="auto"/>
            <w:right w:val="none" w:sz="0" w:space="0" w:color="auto"/>
          </w:divBdr>
        </w:div>
        <w:div w:id="1826388583">
          <w:marLeft w:val="0"/>
          <w:marRight w:val="0"/>
          <w:marTop w:val="0"/>
          <w:marBottom w:val="0"/>
          <w:divBdr>
            <w:top w:val="none" w:sz="0" w:space="0" w:color="auto"/>
            <w:left w:val="none" w:sz="0" w:space="0" w:color="auto"/>
            <w:bottom w:val="none" w:sz="0" w:space="0" w:color="auto"/>
            <w:right w:val="none" w:sz="0" w:space="0" w:color="auto"/>
          </w:divBdr>
        </w:div>
        <w:div w:id="1670134018">
          <w:marLeft w:val="0"/>
          <w:marRight w:val="0"/>
          <w:marTop w:val="0"/>
          <w:marBottom w:val="0"/>
          <w:divBdr>
            <w:top w:val="none" w:sz="0" w:space="0" w:color="auto"/>
            <w:left w:val="none" w:sz="0" w:space="0" w:color="auto"/>
            <w:bottom w:val="none" w:sz="0" w:space="0" w:color="auto"/>
            <w:right w:val="none" w:sz="0" w:space="0" w:color="auto"/>
          </w:divBdr>
        </w:div>
        <w:div w:id="1440032163">
          <w:marLeft w:val="0"/>
          <w:marRight w:val="0"/>
          <w:marTop w:val="0"/>
          <w:marBottom w:val="0"/>
          <w:divBdr>
            <w:top w:val="none" w:sz="0" w:space="0" w:color="auto"/>
            <w:left w:val="none" w:sz="0" w:space="0" w:color="auto"/>
            <w:bottom w:val="none" w:sz="0" w:space="0" w:color="auto"/>
            <w:right w:val="none" w:sz="0" w:space="0" w:color="auto"/>
          </w:divBdr>
        </w:div>
        <w:div w:id="384530503">
          <w:marLeft w:val="0"/>
          <w:marRight w:val="0"/>
          <w:marTop w:val="0"/>
          <w:marBottom w:val="0"/>
          <w:divBdr>
            <w:top w:val="none" w:sz="0" w:space="0" w:color="auto"/>
            <w:left w:val="none" w:sz="0" w:space="0" w:color="auto"/>
            <w:bottom w:val="none" w:sz="0" w:space="0" w:color="auto"/>
            <w:right w:val="none" w:sz="0" w:space="0" w:color="auto"/>
          </w:divBdr>
        </w:div>
        <w:div w:id="1780686282">
          <w:marLeft w:val="0"/>
          <w:marRight w:val="0"/>
          <w:marTop w:val="0"/>
          <w:marBottom w:val="0"/>
          <w:divBdr>
            <w:top w:val="none" w:sz="0" w:space="0" w:color="auto"/>
            <w:left w:val="none" w:sz="0" w:space="0" w:color="auto"/>
            <w:bottom w:val="none" w:sz="0" w:space="0" w:color="auto"/>
            <w:right w:val="none" w:sz="0" w:space="0" w:color="auto"/>
          </w:divBdr>
        </w:div>
        <w:div w:id="1656715577">
          <w:marLeft w:val="0"/>
          <w:marRight w:val="0"/>
          <w:marTop w:val="0"/>
          <w:marBottom w:val="0"/>
          <w:divBdr>
            <w:top w:val="none" w:sz="0" w:space="0" w:color="auto"/>
            <w:left w:val="none" w:sz="0" w:space="0" w:color="auto"/>
            <w:bottom w:val="none" w:sz="0" w:space="0" w:color="auto"/>
            <w:right w:val="none" w:sz="0" w:space="0" w:color="auto"/>
          </w:divBdr>
        </w:div>
        <w:div w:id="1676109756">
          <w:marLeft w:val="0"/>
          <w:marRight w:val="0"/>
          <w:marTop w:val="0"/>
          <w:marBottom w:val="0"/>
          <w:divBdr>
            <w:top w:val="none" w:sz="0" w:space="0" w:color="auto"/>
            <w:left w:val="none" w:sz="0" w:space="0" w:color="auto"/>
            <w:bottom w:val="none" w:sz="0" w:space="0" w:color="auto"/>
            <w:right w:val="none" w:sz="0" w:space="0" w:color="auto"/>
          </w:divBdr>
        </w:div>
        <w:div w:id="1050304493">
          <w:marLeft w:val="0"/>
          <w:marRight w:val="0"/>
          <w:marTop w:val="0"/>
          <w:marBottom w:val="0"/>
          <w:divBdr>
            <w:top w:val="none" w:sz="0" w:space="0" w:color="auto"/>
            <w:left w:val="none" w:sz="0" w:space="0" w:color="auto"/>
            <w:bottom w:val="none" w:sz="0" w:space="0" w:color="auto"/>
            <w:right w:val="none" w:sz="0" w:space="0" w:color="auto"/>
          </w:divBdr>
        </w:div>
        <w:div w:id="1629123788">
          <w:marLeft w:val="0"/>
          <w:marRight w:val="0"/>
          <w:marTop w:val="0"/>
          <w:marBottom w:val="0"/>
          <w:divBdr>
            <w:top w:val="none" w:sz="0" w:space="0" w:color="auto"/>
            <w:left w:val="none" w:sz="0" w:space="0" w:color="auto"/>
            <w:bottom w:val="none" w:sz="0" w:space="0" w:color="auto"/>
            <w:right w:val="none" w:sz="0" w:space="0" w:color="auto"/>
          </w:divBdr>
        </w:div>
        <w:div w:id="854005084">
          <w:marLeft w:val="0"/>
          <w:marRight w:val="0"/>
          <w:marTop w:val="0"/>
          <w:marBottom w:val="0"/>
          <w:divBdr>
            <w:top w:val="none" w:sz="0" w:space="0" w:color="auto"/>
            <w:left w:val="none" w:sz="0" w:space="0" w:color="auto"/>
            <w:bottom w:val="none" w:sz="0" w:space="0" w:color="auto"/>
            <w:right w:val="none" w:sz="0" w:space="0" w:color="auto"/>
          </w:divBdr>
        </w:div>
        <w:div w:id="1054499606">
          <w:marLeft w:val="0"/>
          <w:marRight w:val="0"/>
          <w:marTop w:val="0"/>
          <w:marBottom w:val="0"/>
          <w:divBdr>
            <w:top w:val="none" w:sz="0" w:space="0" w:color="auto"/>
            <w:left w:val="none" w:sz="0" w:space="0" w:color="auto"/>
            <w:bottom w:val="none" w:sz="0" w:space="0" w:color="auto"/>
            <w:right w:val="none" w:sz="0" w:space="0" w:color="auto"/>
          </w:divBdr>
        </w:div>
        <w:div w:id="1629974101">
          <w:marLeft w:val="0"/>
          <w:marRight w:val="0"/>
          <w:marTop w:val="0"/>
          <w:marBottom w:val="0"/>
          <w:divBdr>
            <w:top w:val="none" w:sz="0" w:space="0" w:color="auto"/>
            <w:left w:val="none" w:sz="0" w:space="0" w:color="auto"/>
            <w:bottom w:val="none" w:sz="0" w:space="0" w:color="auto"/>
            <w:right w:val="none" w:sz="0" w:space="0" w:color="auto"/>
          </w:divBdr>
        </w:div>
        <w:div w:id="1164126529">
          <w:marLeft w:val="0"/>
          <w:marRight w:val="0"/>
          <w:marTop w:val="0"/>
          <w:marBottom w:val="0"/>
          <w:divBdr>
            <w:top w:val="none" w:sz="0" w:space="0" w:color="auto"/>
            <w:left w:val="none" w:sz="0" w:space="0" w:color="auto"/>
            <w:bottom w:val="none" w:sz="0" w:space="0" w:color="auto"/>
            <w:right w:val="none" w:sz="0" w:space="0" w:color="auto"/>
          </w:divBdr>
        </w:div>
        <w:div w:id="69625825">
          <w:marLeft w:val="0"/>
          <w:marRight w:val="0"/>
          <w:marTop w:val="0"/>
          <w:marBottom w:val="0"/>
          <w:divBdr>
            <w:top w:val="none" w:sz="0" w:space="0" w:color="auto"/>
            <w:left w:val="none" w:sz="0" w:space="0" w:color="auto"/>
            <w:bottom w:val="none" w:sz="0" w:space="0" w:color="auto"/>
            <w:right w:val="none" w:sz="0" w:space="0" w:color="auto"/>
          </w:divBdr>
        </w:div>
        <w:div w:id="934944145">
          <w:marLeft w:val="0"/>
          <w:marRight w:val="0"/>
          <w:marTop w:val="0"/>
          <w:marBottom w:val="0"/>
          <w:divBdr>
            <w:top w:val="none" w:sz="0" w:space="0" w:color="auto"/>
            <w:left w:val="none" w:sz="0" w:space="0" w:color="auto"/>
            <w:bottom w:val="none" w:sz="0" w:space="0" w:color="auto"/>
            <w:right w:val="none" w:sz="0" w:space="0" w:color="auto"/>
          </w:divBdr>
        </w:div>
        <w:div w:id="1822312166">
          <w:marLeft w:val="0"/>
          <w:marRight w:val="0"/>
          <w:marTop w:val="0"/>
          <w:marBottom w:val="0"/>
          <w:divBdr>
            <w:top w:val="none" w:sz="0" w:space="0" w:color="auto"/>
            <w:left w:val="none" w:sz="0" w:space="0" w:color="auto"/>
            <w:bottom w:val="none" w:sz="0" w:space="0" w:color="auto"/>
            <w:right w:val="none" w:sz="0" w:space="0" w:color="auto"/>
          </w:divBdr>
        </w:div>
        <w:div w:id="333996464">
          <w:marLeft w:val="0"/>
          <w:marRight w:val="0"/>
          <w:marTop w:val="0"/>
          <w:marBottom w:val="0"/>
          <w:divBdr>
            <w:top w:val="none" w:sz="0" w:space="0" w:color="auto"/>
            <w:left w:val="none" w:sz="0" w:space="0" w:color="auto"/>
            <w:bottom w:val="none" w:sz="0" w:space="0" w:color="auto"/>
            <w:right w:val="none" w:sz="0" w:space="0" w:color="auto"/>
          </w:divBdr>
        </w:div>
        <w:div w:id="1093279075">
          <w:marLeft w:val="0"/>
          <w:marRight w:val="0"/>
          <w:marTop w:val="0"/>
          <w:marBottom w:val="0"/>
          <w:divBdr>
            <w:top w:val="none" w:sz="0" w:space="0" w:color="auto"/>
            <w:left w:val="none" w:sz="0" w:space="0" w:color="auto"/>
            <w:bottom w:val="none" w:sz="0" w:space="0" w:color="auto"/>
            <w:right w:val="none" w:sz="0" w:space="0" w:color="auto"/>
          </w:divBdr>
        </w:div>
        <w:div w:id="1935435428">
          <w:marLeft w:val="0"/>
          <w:marRight w:val="0"/>
          <w:marTop w:val="0"/>
          <w:marBottom w:val="0"/>
          <w:divBdr>
            <w:top w:val="none" w:sz="0" w:space="0" w:color="auto"/>
            <w:left w:val="none" w:sz="0" w:space="0" w:color="auto"/>
            <w:bottom w:val="none" w:sz="0" w:space="0" w:color="auto"/>
            <w:right w:val="none" w:sz="0" w:space="0" w:color="auto"/>
          </w:divBdr>
        </w:div>
        <w:div w:id="663506120">
          <w:marLeft w:val="0"/>
          <w:marRight w:val="0"/>
          <w:marTop w:val="0"/>
          <w:marBottom w:val="0"/>
          <w:divBdr>
            <w:top w:val="none" w:sz="0" w:space="0" w:color="auto"/>
            <w:left w:val="none" w:sz="0" w:space="0" w:color="auto"/>
            <w:bottom w:val="none" w:sz="0" w:space="0" w:color="auto"/>
            <w:right w:val="none" w:sz="0" w:space="0" w:color="auto"/>
          </w:divBdr>
        </w:div>
        <w:div w:id="614288295">
          <w:marLeft w:val="0"/>
          <w:marRight w:val="0"/>
          <w:marTop w:val="0"/>
          <w:marBottom w:val="0"/>
          <w:divBdr>
            <w:top w:val="none" w:sz="0" w:space="0" w:color="auto"/>
            <w:left w:val="none" w:sz="0" w:space="0" w:color="auto"/>
            <w:bottom w:val="none" w:sz="0" w:space="0" w:color="auto"/>
            <w:right w:val="none" w:sz="0" w:space="0" w:color="auto"/>
          </w:divBdr>
        </w:div>
        <w:div w:id="1911453960">
          <w:marLeft w:val="0"/>
          <w:marRight w:val="0"/>
          <w:marTop w:val="0"/>
          <w:marBottom w:val="0"/>
          <w:divBdr>
            <w:top w:val="none" w:sz="0" w:space="0" w:color="auto"/>
            <w:left w:val="none" w:sz="0" w:space="0" w:color="auto"/>
            <w:bottom w:val="none" w:sz="0" w:space="0" w:color="auto"/>
            <w:right w:val="none" w:sz="0" w:space="0" w:color="auto"/>
          </w:divBdr>
        </w:div>
        <w:div w:id="1227062597">
          <w:marLeft w:val="0"/>
          <w:marRight w:val="0"/>
          <w:marTop w:val="0"/>
          <w:marBottom w:val="0"/>
          <w:divBdr>
            <w:top w:val="none" w:sz="0" w:space="0" w:color="auto"/>
            <w:left w:val="none" w:sz="0" w:space="0" w:color="auto"/>
            <w:bottom w:val="none" w:sz="0" w:space="0" w:color="auto"/>
            <w:right w:val="none" w:sz="0" w:space="0" w:color="auto"/>
          </w:divBdr>
        </w:div>
        <w:div w:id="274873323">
          <w:marLeft w:val="0"/>
          <w:marRight w:val="0"/>
          <w:marTop w:val="0"/>
          <w:marBottom w:val="0"/>
          <w:divBdr>
            <w:top w:val="none" w:sz="0" w:space="0" w:color="auto"/>
            <w:left w:val="none" w:sz="0" w:space="0" w:color="auto"/>
            <w:bottom w:val="none" w:sz="0" w:space="0" w:color="auto"/>
            <w:right w:val="none" w:sz="0" w:space="0" w:color="auto"/>
          </w:divBdr>
        </w:div>
        <w:div w:id="1158771117">
          <w:marLeft w:val="0"/>
          <w:marRight w:val="0"/>
          <w:marTop w:val="0"/>
          <w:marBottom w:val="0"/>
          <w:divBdr>
            <w:top w:val="none" w:sz="0" w:space="0" w:color="auto"/>
            <w:left w:val="none" w:sz="0" w:space="0" w:color="auto"/>
            <w:bottom w:val="none" w:sz="0" w:space="0" w:color="auto"/>
            <w:right w:val="none" w:sz="0" w:space="0" w:color="auto"/>
          </w:divBdr>
        </w:div>
        <w:div w:id="1513035346">
          <w:marLeft w:val="0"/>
          <w:marRight w:val="0"/>
          <w:marTop w:val="0"/>
          <w:marBottom w:val="0"/>
          <w:divBdr>
            <w:top w:val="none" w:sz="0" w:space="0" w:color="auto"/>
            <w:left w:val="none" w:sz="0" w:space="0" w:color="auto"/>
            <w:bottom w:val="none" w:sz="0" w:space="0" w:color="auto"/>
            <w:right w:val="none" w:sz="0" w:space="0" w:color="auto"/>
          </w:divBdr>
        </w:div>
        <w:div w:id="1280264786">
          <w:marLeft w:val="0"/>
          <w:marRight w:val="0"/>
          <w:marTop w:val="0"/>
          <w:marBottom w:val="0"/>
          <w:divBdr>
            <w:top w:val="none" w:sz="0" w:space="0" w:color="auto"/>
            <w:left w:val="none" w:sz="0" w:space="0" w:color="auto"/>
            <w:bottom w:val="none" w:sz="0" w:space="0" w:color="auto"/>
            <w:right w:val="none" w:sz="0" w:space="0" w:color="auto"/>
          </w:divBdr>
        </w:div>
        <w:div w:id="595165084">
          <w:marLeft w:val="0"/>
          <w:marRight w:val="0"/>
          <w:marTop w:val="0"/>
          <w:marBottom w:val="0"/>
          <w:divBdr>
            <w:top w:val="none" w:sz="0" w:space="0" w:color="auto"/>
            <w:left w:val="none" w:sz="0" w:space="0" w:color="auto"/>
            <w:bottom w:val="none" w:sz="0" w:space="0" w:color="auto"/>
            <w:right w:val="none" w:sz="0" w:space="0" w:color="auto"/>
          </w:divBdr>
        </w:div>
        <w:div w:id="683363756">
          <w:marLeft w:val="0"/>
          <w:marRight w:val="0"/>
          <w:marTop w:val="0"/>
          <w:marBottom w:val="0"/>
          <w:divBdr>
            <w:top w:val="none" w:sz="0" w:space="0" w:color="auto"/>
            <w:left w:val="none" w:sz="0" w:space="0" w:color="auto"/>
            <w:bottom w:val="none" w:sz="0" w:space="0" w:color="auto"/>
            <w:right w:val="none" w:sz="0" w:space="0" w:color="auto"/>
          </w:divBdr>
        </w:div>
        <w:div w:id="556359756">
          <w:marLeft w:val="0"/>
          <w:marRight w:val="0"/>
          <w:marTop w:val="0"/>
          <w:marBottom w:val="0"/>
          <w:divBdr>
            <w:top w:val="none" w:sz="0" w:space="0" w:color="auto"/>
            <w:left w:val="none" w:sz="0" w:space="0" w:color="auto"/>
            <w:bottom w:val="none" w:sz="0" w:space="0" w:color="auto"/>
            <w:right w:val="none" w:sz="0" w:space="0" w:color="auto"/>
          </w:divBdr>
        </w:div>
        <w:div w:id="1993943472">
          <w:marLeft w:val="0"/>
          <w:marRight w:val="0"/>
          <w:marTop w:val="0"/>
          <w:marBottom w:val="0"/>
          <w:divBdr>
            <w:top w:val="none" w:sz="0" w:space="0" w:color="auto"/>
            <w:left w:val="none" w:sz="0" w:space="0" w:color="auto"/>
            <w:bottom w:val="none" w:sz="0" w:space="0" w:color="auto"/>
            <w:right w:val="none" w:sz="0" w:space="0" w:color="auto"/>
          </w:divBdr>
        </w:div>
        <w:div w:id="337925495">
          <w:marLeft w:val="0"/>
          <w:marRight w:val="0"/>
          <w:marTop w:val="0"/>
          <w:marBottom w:val="0"/>
          <w:divBdr>
            <w:top w:val="none" w:sz="0" w:space="0" w:color="auto"/>
            <w:left w:val="none" w:sz="0" w:space="0" w:color="auto"/>
            <w:bottom w:val="none" w:sz="0" w:space="0" w:color="auto"/>
            <w:right w:val="none" w:sz="0" w:space="0" w:color="auto"/>
          </w:divBdr>
        </w:div>
        <w:div w:id="1589538906">
          <w:marLeft w:val="0"/>
          <w:marRight w:val="0"/>
          <w:marTop w:val="0"/>
          <w:marBottom w:val="0"/>
          <w:divBdr>
            <w:top w:val="none" w:sz="0" w:space="0" w:color="auto"/>
            <w:left w:val="none" w:sz="0" w:space="0" w:color="auto"/>
            <w:bottom w:val="none" w:sz="0" w:space="0" w:color="auto"/>
            <w:right w:val="none" w:sz="0" w:space="0" w:color="auto"/>
          </w:divBdr>
        </w:div>
        <w:div w:id="1388258284">
          <w:marLeft w:val="0"/>
          <w:marRight w:val="0"/>
          <w:marTop w:val="0"/>
          <w:marBottom w:val="0"/>
          <w:divBdr>
            <w:top w:val="none" w:sz="0" w:space="0" w:color="auto"/>
            <w:left w:val="none" w:sz="0" w:space="0" w:color="auto"/>
            <w:bottom w:val="none" w:sz="0" w:space="0" w:color="auto"/>
            <w:right w:val="none" w:sz="0" w:space="0" w:color="auto"/>
          </w:divBdr>
        </w:div>
        <w:div w:id="494414530">
          <w:marLeft w:val="0"/>
          <w:marRight w:val="0"/>
          <w:marTop w:val="0"/>
          <w:marBottom w:val="0"/>
          <w:divBdr>
            <w:top w:val="none" w:sz="0" w:space="0" w:color="auto"/>
            <w:left w:val="none" w:sz="0" w:space="0" w:color="auto"/>
            <w:bottom w:val="none" w:sz="0" w:space="0" w:color="auto"/>
            <w:right w:val="none" w:sz="0" w:space="0" w:color="auto"/>
          </w:divBdr>
        </w:div>
        <w:div w:id="75440433">
          <w:marLeft w:val="0"/>
          <w:marRight w:val="0"/>
          <w:marTop w:val="0"/>
          <w:marBottom w:val="0"/>
          <w:divBdr>
            <w:top w:val="none" w:sz="0" w:space="0" w:color="auto"/>
            <w:left w:val="none" w:sz="0" w:space="0" w:color="auto"/>
            <w:bottom w:val="none" w:sz="0" w:space="0" w:color="auto"/>
            <w:right w:val="none" w:sz="0" w:space="0" w:color="auto"/>
          </w:divBdr>
        </w:div>
        <w:div w:id="1774399990">
          <w:marLeft w:val="0"/>
          <w:marRight w:val="0"/>
          <w:marTop w:val="0"/>
          <w:marBottom w:val="0"/>
          <w:divBdr>
            <w:top w:val="none" w:sz="0" w:space="0" w:color="auto"/>
            <w:left w:val="none" w:sz="0" w:space="0" w:color="auto"/>
            <w:bottom w:val="none" w:sz="0" w:space="0" w:color="auto"/>
            <w:right w:val="none" w:sz="0" w:space="0" w:color="auto"/>
          </w:divBdr>
        </w:div>
        <w:div w:id="924652159">
          <w:marLeft w:val="0"/>
          <w:marRight w:val="0"/>
          <w:marTop w:val="0"/>
          <w:marBottom w:val="0"/>
          <w:divBdr>
            <w:top w:val="none" w:sz="0" w:space="0" w:color="auto"/>
            <w:left w:val="none" w:sz="0" w:space="0" w:color="auto"/>
            <w:bottom w:val="none" w:sz="0" w:space="0" w:color="auto"/>
            <w:right w:val="none" w:sz="0" w:space="0" w:color="auto"/>
          </w:divBdr>
        </w:div>
        <w:div w:id="1707676430">
          <w:marLeft w:val="0"/>
          <w:marRight w:val="0"/>
          <w:marTop w:val="0"/>
          <w:marBottom w:val="0"/>
          <w:divBdr>
            <w:top w:val="none" w:sz="0" w:space="0" w:color="auto"/>
            <w:left w:val="none" w:sz="0" w:space="0" w:color="auto"/>
            <w:bottom w:val="none" w:sz="0" w:space="0" w:color="auto"/>
            <w:right w:val="none" w:sz="0" w:space="0" w:color="auto"/>
          </w:divBdr>
        </w:div>
        <w:div w:id="1217471843">
          <w:marLeft w:val="0"/>
          <w:marRight w:val="0"/>
          <w:marTop w:val="0"/>
          <w:marBottom w:val="0"/>
          <w:divBdr>
            <w:top w:val="none" w:sz="0" w:space="0" w:color="auto"/>
            <w:left w:val="none" w:sz="0" w:space="0" w:color="auto"/>
            <w:bottom w:val="none" w:sz="0" w:space="0" w:color="auto"/>
            <w:right w:val="none" w:sz="0" w:space="0" w:color="auto"/>
          </w:divBdr>
        </w:div>
        <w:div w:id="2014602118">
          <w:marLeft w:val="0"/>
          <w:marRight w:val="0"/>
          <w:marTop w:val="0"/>
          <w:marBottom w:val="0"/>
          <w:divBdr>
            <w:top w:val="none" w:sz="0" w:space="0" w:color="auto"/>
            <w:left w:val="none" w:sz="0" w:space="0" w:color="auto"/>
            <w:bottom w:val="none" w:sz="0" w:space="0" w:color="auto"/>
            <w:right w:val="none" w:sz="0" w:space="0" w:color="auto"/>
          </w:divBdr>
        </w:div>
        <w:div w:id="899942619">
          <w:marLeft w:val="0"/>
          <w:marRight w:val="0"/>
          <w:marTop w:val="0"/>
          <w:marBottom w:val="0"/>
          <w:divBdr>
            <w:top w:val="none" w:sz="0" w:space="0" w:color="auto"/>
            <w:left w:val="none" w:sz="0" w:space="0" w:color="auto"/>
            <w:bottom w:val="none" w:sz="0" w:space="0" w:color="auto"/>
            <w:right w:val="none" w:sz="0" w:space="0" w:color="auto"/>
          </w:divBdr>
        </w:div>
        <w:div w:id="1327631619">
          <w:marLeft w:val="0"/>
          <w:marRight w:val="0"/>
          <w:marTop w:val="0"/>
          <w:marBottom w:val="0"/>
          <w:divBdr>
            <w:top w:val="none" w:sz="0" w:space="0" w:color="auto"/>
            <w:left w:val="none" w:sz="0" w:space="0" w:color="auto"/>
            <w:bottom w:val="none" w:sz="0" w:space="0" w:color="auto"/>
            <w:right w:val="none" w:sz="0" w:space="0" w:color="auto"/>
          </w:divBdr>
        </w:div>
        <w:div w:id="1012103138">
          <w:marLeft w:val="0"/>
          <w:marRight w:val="0"/>
          <w:marTop w:val="0"/>
          <w:marBottom w:val="0"/>
          <w:divBdr>
            <w:top w:val="none" w:sz="0" w:space="0" w:color="auto"/>
            <w:left w:val="none" w:sz="0" w:space="0" w:color="auto"/>
            <w:bottom w:val="none" w:sz="0" w:space="0" w:color="auto"/>
            <w:right w:val="none" w:sz="0" w:space="0" w:color="auto"/>
          </w:divBdr>
        </w:div>
        <w:div w:id="885683615">
          <w:marLeft w:val="0"/>
          <w:marRight w:val="0"/>
          <w:marTop w:val="0"/>
          <w:marBottom w:val="0"/>
          <w:divBdr>
            <w:top w:val="none" w:sz="0" w:space="0" w:color="auto"/>
            <w:left w:val="none" w:sz="0" w:space="0" w:color="auto"/>
            <w:bottom w:val="none" w:sz="0" w:space="0" w:color="auto"/>
            <w:right w:val="none" w:sz="0" w:space="0" w:color="auto"/>
          </w:divBdr>
        </w:div>
        <w:div w:id="1658193668">
          <w:marLeft w:val="0"/>
          <w:marRight w:val="0"/>
          <w:marTop w:val="0"/>
          <w:marBottom w:val="0"/>
          <w:divBdr>
            <w:top w:val="none" w:sz="0" w:space="0" w:color="auto"/>
            <w:left w:val="none" w:sz="0" w:space="0" w:color="auto"/>
            <w:bottom w:val="none" w:sz="0" w:space="0" w:color="auto"/>
            <w:right w:val="none" w:sz="0" w:space="0" w:color="auto"/>
          </w:divBdr>
        </w:div>
        <w:div w:id="821118833">
          <w:marLeft w:val="0"/>
          <w:marRight w:val="0"/>
          <w:marTop w:val="0"/>
          <w:marBottom w:val="0"/>
          <w:divBdr>
            <w:top w:val="none" w:sz="0" w:space="0" w:color="auto"/>
            <w:left w:val="none" w:sz="0" w:space="0" w:color="auto"/>
            <w:bottom w:val="none" w:sz="0" w:space="0" w:color="auto"/>
            <w:right w:val="none" w:sz="0" w:space="0" w:color="auto"/>
          </w:divBdr>
        </w:div>
        <w:div w:id="68843540">
          <w:marLeft w:val="0"/>
          <w:marRight w:val="0"/>
          <w:marTop w:val="0"/>
          <w:marBottom w:val="0"/>
          <w:divBdr>
            <w:top w:val="none" w:sz="0" w:space="0" w:color="auto"/>
            <w:left w:val="none" w:sz="0" w:space="0" w:color="auto"/>
            <w:bottom w:val="none" w:sz="0" w:space="0" w:color="auto"/>
            <w:right w:val="none" w:sz="0" w:space="0" w:color="auto"/>
          </w:divBdr>
        </w:div>
        <w:div w:id="1444114665">
          <w:marLeft w:val="0"/>
          <w:marRight w:val="0"/>
          <w:marTop w:val="0"/>
          <w:marBottom w:val="0"/>
          <w:divBdr>
            <w:top w:val="none" w:sz="0" w:space="0" w:color="auto"/>
            <w:left w:val="none" w:sz="0" w:space="0" w:color="auto"/>
            <w:bottom w:val="none" w:sz="0" w:space="0" w:color="auto"/>
            <w:right w:val="none" w:sz="0" w:space="0" w:color="auto"/>
          </w:divBdr>
        </w:div>
        <w:div w:id="2127691910">
          <w:marLeft w:val="0"/>
          <w:marRight w:val="0"/>
          <w:marTop w:val="0"/>
          <w:marBottom w:val="0"/>
          <w:divBdr>
            <w:top w:val="none" w:sz="0" w:space="0" w:color="auto"/>
            <w:left w:val="none" w:sz="0" w:space="0" w:color="auto"/>
            <w:bottom w:val="none" w:sz="0" w:space="0" w:color="auto"/>
            <w:right w:val="none" w:sz="0" w:space="0" w:color="auto"/>
          </w:divBdr>
        </w:div>
        <w:div w:id="571426923">
          <w:marLeft w:val="0"/>
          <w:marRight w:val="0"/>
          <w:marTop w:val="0"/>
          <w:marBottom w:val="0"/>
          <w:divBdr>
            <w:top w:val="none" w:sz="0" w:space="0" w:color="auto"/>
            <w:left w:val="none" w:sz="0" w:space="0" w:color="auto"/>
            <w:bottom w:val="none" w:sz="0" w:space="0" w:color="auto"/>
            <w:right w:val="none" w:sz="0" w:space="0" w:color="auto"/>
          </w:divBdr>
        </w:div>
        <w:div w:id="1876189242">
          <w:marLeft w:val="0"/>
          <w:marRight w:val="0"/>
          <w:marTop w:val="0"/>
          <w:marBottom w:val="0"/>
          <w:divBdr>
            <w:top w:val="none" w:sz="0" w:space="0" w:color="auto"/>
            <w:left w:val="none" w:sz="0" w:space="0" w:color="auto"/>
            <w:bottom w:val="none" w:sz="0" w:space="0" w:color="auto"/>
            <w:right w:val="none" w:sz="0" w:space="0" w:color="auto"/>
          </w:divBdr>
        </w:div>
        <w:div w:id="1146387037">
          <w:marLeft w:val="0"/>
          <w:marRight w:val="0"/>
          <w:marTop w:val="0"/>
          <w:marBottom w:val="0"/>
          <w:divBdr>
            <w:top w:val="none" w:sz="0" w:space="0" w:color="auto"/>
            <w:left w:val="none" w:sz="0" w:space="0" w:color="auto"/>
            <w:bottom w:val="none" w:sz="0" w:space="0" w:color="auto"/>
            <w:right w:val="none" w:sz="0" w:space="0" w:color="auto"/>
          </w:divBdr>
        </w:div>
        <w:div w:id="1942564286">
          <w:marLeft w:val="0"/>
          <w:marRight w:val="0"/>
          <w:marTop w:val="0"/>
          <w:marBottom w:val="0"/>
          <w:divBdr>
            <w:top w:val="none" w:sz="0" w:space="0" w:color="auto"/>
            <w:left w:val="none" w:sz="0" w:space="0" w:color="auto"/>
            <w:bottom w:val="none" w:sz="0" w:space="0" w:color="auto"/>
            <w:right w:val="none" w:sz="0" w:space="0" w:color="auto"/>
          </w:divBdr>
        </w:div>
        <w:div w:id="1549030056">
          <w:marLeft w:val="0"/>
          <w:marRight w:val="0"/>
          <w:marTop w:val="0"/>
          <w:marBottom w:val="0"/>
          <w:divBdr>
            <w:top w:val="none" w:sz="0" w:space="0" w:color="auto"/>
            <w:left w:val="none" w:sz="0" w:space="0" w:color="auto"/>
            <w:bottom w:val="none" w:sz="0" w:space="0" w:color="auto"/>
            <w:right w:val="none" w:sz="0" w:space="0" w:color="auto"/>
          </w:divBdr>
        </w:div>
        <w:div w:id="2015766150">
          <w:marLeft w:val="0"/>
          <w:marRight w:val="0"/>
          <w:marTop w:val="0"/>
          <w:marBottom w:val="0"/>
          <w:divBdr>
            <w:top w:val="none" w:sz="0" w:space="0" w:color="auto"/>
            <w:left w:val="none" w:sz="0" w:space="0" w:color="auto"/>
            <w:bottom w:val="none" w:sz="0" w:space="0" w:color="auto"/>
            <w:right w:val="none" w:sz="0" w:space="0" w:color="auto"/>
          </w:divBdr>
        </w:div>
        <w:div w:id="1857884662">
          <w:marLeft w:val="0"/>
          <w:marRight w:val="0"/>
          <w:marTop w:val="0"/>
          <w:marBottom w:val="0"/>
          <w:divBdr>
            <w:top w:val="none" w:sz="0" w:space="0" w:color="auto"/>
            <w:left w:val="none" w:sz="0" w:space="0" w:color="auto"/>
            <w:bottom w:val="none" w:sz="0" w:space="0" w:color="auto"/>
            <w:right w:val="none" w:sz="0" w:space="0" w:color="auto"/>
          </w:divBdr>
        </w:div>
        <w:div w:id="844439684">
          <w:marLeft w:val="0"/>
          <w:marRight w:val="0"/>
          <w:marTop w:val="0"/>
          <w:marBottom w:val="0"/>
          <w:divBdr>
            <w:top w:val="none" w:sz="0" w:space="0" w:color="auto"/>
            <w:left w:val="none" w:sz="0" w:space="0" w:color="auto"/>
            <w:bottom w:val="none" w:sz="0" w:space="0" w:color="auto"/>
            <w:right w:val="none" w:sz="0" w:space="0" w:color="auto"/>
          </w:divBdr>
        </w:div>
        <w:div w:id="2110194584">
          <w:marLeft w:val="0"/>
          <w:marRight w:val="0"/>
          <w:marTop w:val="0"/>
          <w:marBottom w:val="0"/>
          <w:divBdr>
            <w:top w:val="none" w:sz="0" w:space="0" w:color="auto"/>
            <w:left w:val="none" w:sz="0" w:space="0" w:color="auto"/>
            <w:bottom w:val="none" w:sz="0" w:space="0" w:color="auto"/>
            <w:right w:val="none" w:sz="0" w:space="0" w:color="auto"/>
          </w:divBdr>
        </w:div>
        <w:div w:id="7878950">
          <w:marLeft w:val="0"/>
          <w:marRight w:val="0"/>
          <w:marTop w:val="0"/>
          <w:marBottom w:val="0"/>
          <w:divBdr>
            <w:top w:val="none" w:sz="0" w:space="0" w:color="auto"/>
            <w:left w:val="none" w:sz="0" w:space="0" w:color="auto"/>
            <w:bottom w:val="none" w:sz="0" w:space="0" w:color="auto"/>
            <w:right w:val="none" w:sz="0" w:space="0" w:color="auto"/>
          </w:divBdr>
        </w:div>
        <w:div w:id="90399512">
          <w:marLeft w:val="0"/>
          <w:marRight w:val="0"/>
          <w:marTop w:val="0"/>
          <w:marBottom w:val="0"/>
          <w:divBdr>
            <w:top w:val="none" w:sz="0" w:space="0" w:color="auto"/>
            <w:left w:val="none" w:sz="0" w:space="0" w:color="auto"/>
            <w:bottom w:val="none" w:sz="0" w:space="0" w:color="auto"/>
            <w:right w:val="none" w:sz="0" w:space="0" w:color="auto"/>
          </w:divBdr>
        </w:div>
        <w:div w:id="897476383">
          <w:marLeft w:val="0"/>
          <w:marRight w:val="0"/>
          <w:marTop w:val="0"/>
          <w:marBottom w:val="0"/>
          <w:divBdr>
            <w:top w:val="none" w:sz="0" w:space="0" w:color="auto"/>
            <w:left w:val="none" w:sz="0" w:space="0" w:color="auto"/>
            <w:bottom w:val="none" w:sz="0" w:space="0" w:color="auto"/>
            <w:right w:val="none" w:sz="0" w:space="0" w:color="auto"/>
          </w:divBdr>
        </w:div>
        <w:div w:id="1230338873">
          <w:marLeft w:val="0"/>
          <w:marRight w:val="0"/>
          <w:marTop w:val="0"/>
          <w:marBottom w:val="0"/>
          <w:divBdr>
            <w:top w:val="none" w:sz="0" w:space="0" w:color="auto"/>
            <w:left w:val="none" w:sz="0" w:space="0" w:color="auto"/>
            <w:bottom w:val="none" w:sz="0" w:space="0" w:color="auto"/>
            <w:right w:val="none" w:sz="0" w:space="0" w:color="auto"/>
          </w:divBdr>
        </w:div>
        <w:div w:id="703558702">
          <w:marLeft w:val="0"/>
          <w:marRight w:val="0"/>
          <w:marTop w:val="0"/>
          <w:marBottom w:val="0"/>
          <w:divBdr>
            <w:top w:val="none" w:sz="0" w:space="0" w:color="auto"/>
            <w:left w:val="none" w:sz="0" w:space="0" w:color="auto"/>
            <w:bottom w:val="none" w:sz="0" w:space="0" w:color="auto"/>
            <w:right w:val="none" w:sz="0" w:space="0" w:color="auto"/>
          </w:divBdr>
        </w:div>
        <w:div w:id="896013387">
          <w:marLeft w:val="0"/>
          <w:marRight w:val="0"/>
          <w:marTop w:val="0"/>
          <w:marBottom w:val="0"/>
          <w:divBdr>
            <w:top w:val="none" w:sz="0" w:space="0" w:color="auto"/>
            <w:left w:val="none" w:sz="0" w:space="0" w:color="auto"/>
            <w:bottom w:val="none" w:sz="0" w:space="0" w:color="auto"/>
            <w:right w:val="none" w:sz="0" w:space="0" w:color="auto"/>
          </w:divBdr>
        </w:div>
        <w:div w:id="1952978931">
          <w:marLeft w:val="0"/>
          <w:marRight w:val="0"/>
          <w:marTop w:val="0"/>
          <w:marBottom w:val="0"/>
          <w:divBdr>
            <w:top w:val="none" w:sz="0" w:space="0" w:color="auto"/>
            <w:left w:val="none" w:sz="0" w:space="0" w:color="auto"/>
            <w:bottom w:val="none" w:sz="0" w:space="0" w:color="auto"/>
            <w:right w:val="none" w:sz="0" w:space="0" w:color="auto"/>
          </w:divBdr>
        </w:div>
        <w:div w:id="1315138854">
          <w:marLeft w:val="0"/>
          <w:marRight w:val="0"/>
          <w:marTop w:val="0"/>
          <w:marBottom w:val="0"/>
          <w:divBdr>
            <w:top w:val="none" w:sz="0" w:space="0" w:color="auto"/>
            <w:left w:val="none" w:sz="0" w:space="0" w:color="auto"/>
            <w:bottom w:val="none" w:sz="0" w:space="0" w:color="auto"/>
            <w:right w:val="none" w:sz="0" w:space="0" w:color="auto"/>
          </w:divBdr>
        </w:div>
        <w:div w:id="399134537">
          <w:marLeft w:val="0"/>
          <w:marRight w:val="0"/>
          <w:marTop w:val="0"/>
          <w:marBottom w:val="0"/>
          <w:divBdr>
            <w:top w:val="none" w:sz="0" w:space="0" w:color="auto"/>
            <w:left w:val="none" w:sz="0" w:space="0" w:color="auto"/>
            <w:bottom w:val="none" w:sz="0" w:space="0" w:color="auto"/>
            <w:right w:val="none" w:sz="0" w:space="0" w:color="auto"/>
          </w:divBdr>
        </w:div>
        <w:div w:id="1076782939">
          <w:marLeft w:val="0"/>
          <w:marRight w:val="0"/>
          <w:marTop w:val="0"/>
          <w:marBottom w:val="0"/>
          <w:divBdr>
            <w:top w:val="none" w:sz="0" w:space="0" w:color="auto"/>
            <w:left w:val="none" w:sz="0" w:space="0" w:color="auto"/>
            <w:bottom w:val="none" w:sz="0" w:space="0" w:color="auto"/>
            <w:right w:val="none" w:sz="0" w:space="0" w:color="auto"/>
          </w:divBdr>
        </w:div>
        <w:div w:id="557741517">
          <w:marLeft w:val="0"/>
          <w:marRight w:val="0"/>
          <w:marTop w:val="0"/>
          <w:marBottom w:val="0"/>
          <w:divBdr>
            <w:top w:val="none" w:sz="0" w:space="0" w:color="auto"/>
            <w:left w:val="none" w:sz="0" w:space="0" w:color="auto"/>
            <w:bottom w:val="none" w:sz="0" w:space="0" w:color="auto"/>
            <w:right w:val="none" w:sz="0" w:space="0" w:color="auto"/>
          </w:divBdr>
        </w:div>
        <w:div w:id="1910573252">
          <w:marLeft w:val="0"/>
          <w:marRight w:val="0"/>
          <w:marTop w:val="0"/>
          <w:marBottom w:val="0"/>
          <w:divBdr>
            <w:top w:val="none" w:sz="0" w:space="0" w:color="auto"/>
            <w:left w:val="none" w:sz="0" w:space="0" w:color="auto"/>
            <w:bottom w:val="none" w:sz="0" w:space="0" w:color="auto"/>
            <w:right w:val="none" w:sz="0" w:space="0" w:color="auto"/>
          </w:divBdr>
        </w:div>
        <w:div w:id="248973414">
          <w:marLeft w:val="0"/>
          <w:marRight w:val="0"/>
          <w:marTop w:val="0"/>
          <w:marBottom w:val="0"/>
          <w:divBdr>
            <w:top w:val="none" w:sz="0" w:space="0" w:color="auto"/>
            <w:left w:val="none" w:sz="0" w:space="0" w:color="auto"/>
            <w:bottom w:val="none" w:sz="0" w:space="0" w:color="auto"/>
            <w:right w:val="none" w:sz="0" w:space="0" w:color="auto"/>
          </w:divBdr>
        </w:div>
      </w:divsChild>
    </w:div>
    <w:div w:id="951480286">
      <w:bodyDiv w:val="1"/>
      <w:marLeft w:val="0"/>
      <w:marRight w:val="0"/>
      <w:marTop w:val="0"/>
      <w:marBottom w:val="0"/>
      <w:divBdr>
        <w:top w:val="none" w:sz="0" w:space="0" w:color="auto"/>
        <w:left w:val="none" w:sz="0" w:space="0" w:color="auto"/>
        <w:bottom w:val="none" w:sz="0" w:space="0" w:color="auto"/>
        <w:right w:val="none" w:sz="0" w:space="0" w:color="auto"/>
      </w:divBdr>
    </w:div>
    <w:div w:id="959725967">
      <w:bodyDiv w:val="1"/>
      <w:marLeft w:val="0"/>
      <w:marRight w:val="0"/>
      <w:marTop w:val="0"/>
      <w:marBottom w:val="0"/>
      <w:divBdr>
        <w:top w:val="none" w:sz="0" w:space="0" w:color="auto"/>
        <w:left w:val="none" w:sz="0" w:space="0" w:color="auto"/>
        <w:bottom w:val="none" w:sz="0" w:space="0" w:color="auto"/>
        <w:right w:val="none" w:sz="0" w:space="0" w:color="auto"/>
      </w:divBdr>
    </w:div>
    <w:div w:id="964848904">
      <w:bodyDiv w:val="1"/>
      <w:marLeft w:val="0"/>
      <w:marRight w:val="0"/>
      <w:marTop w:val="0"/>
      <w:marBottom w:val="0"/>
      <w:divBdr>
        <w:top w:val="none" w:sz="0" w:space="0" w:color="auto"/>
        <w:left w:val="none" w:sz="0" w:space="0" w:color="auto"/>
        <w:bottom w:val="none" w:sz="0" w:space="0" w:color="auto"/>
        <w:right w:val="none" w:sz="0" w:space="0" w:color="auto"/>
      </w:divBdr>
    </w:div>
    <w:div w:id="1250312604">
      <w:bodyDiv w:val="1"/>
      <w:marLeft w:val="0"/>
      <w:marRight w:val="0"/>
      <w:marTop w:val="0"/>
      <w:marBottom w:val="0"/>
      <w:divBdr>
        <w:top w:val="none" w:sz="0" w:space="0" w:color="auto"/>
        <w:left w:val="none" w:sz="0" w:space="0" w:color="auto"/>
        <w:bottom w:val="none" w:sz="0" w:space="0" w:color="auto"/>
        <w:right w:val="none" w:sz="0" w:space="0" w:color="auto"/>
      </w:divBdr>
    </w:div>
    <w:div w:id="1262450229">
      <w:bodyDiv w:val="1"/>
      <w:marLeft w:val="0"/>
      <w:marRight w:val="0"/>
      <w:marTop w:val="0"/>
      <w:marBottom w:val="0"/>
      <w:divBdr>
        <w:top w:val="none" w:sz="0" w:space="0" w:color="auto"/>
        <w:left w:val="none" w:sz="0" w:space="0" w:color="auto"/>
        <w:bottom w:val="none" w:sz="0" w:space="0" w:color="auto"/>
        <w:right w:val="none" w:sz="0" w:space="0" w:color="auto"/>
      </w:divBdr>
      <w:divsChild>
        <w:div w:id="1832865712">
          <w:marLeft w:val="0"/>
          <w:marRight w:val="0"/>
          <w:marTop w:val="0"/>
          <w:marBottom w:val="0"/>
          <w:divBdr>
            <w:top w:val="none" w:sz="0" w:space="0" w:color="auto"/>
            <w:left w:val="none" w:sz="0" w:space="0" w:color="auto"/>
            <w:bottom w:val="none" w:sz="0" w:space="0" w:color="auto"/>
            <w:right w:val="none" w:sz="0" w:space="0" w:color="auto"/>
          </w:divBdr>
        </w:div>
        <w:div w:id="629045863">
          <w:marLeft w:val="0"/>
          <w:marRight w:val="0"/>
          <w:marTop w:val="0"/>
          <w:marBottom w:val="0"/>
          <w:divBdr>
            <w:top w:val="none" w:sz="0" w:space="0" w:color="auto"/>
            <w:left w:val="none" w:sz="0" w:space="0" w:color="auto"/>
            <w:bottom w:val="none" w:sz="0" w:space="0" w:color="auto"/>
            <w:right w:val="none" w:sz="0" w:space="0" w:color="auto"/>
          </w:divBdr>
        </w:div>
        <w:div w:id="369233321">
          <w:marLeft w:val="0"/>
          <w:marRight w:val="0"/>
          <w:marTop w:val="0"/>
          <w:marBottom w:val="0"/>
          <w:divBdr>
            <w:top w:val="none" w:sz="0" w:space="0" w:color="auto"/>
            <w:left w:val="none" w:sz="0" w:space="0" w:color="auto"/>
            <w:bottom w:val="none" w:sz="0" w:space="0" w:color="auto"/>
            <w:right w:val="none" w:sz="0" w:space="0" w:color="auto"/>
          </w:divBdr>
        </w:div>
        <w:div w:id="305934946">
          <w:marLeft w:val="0"/>
          <w:marRight w:val="0"/>
          <w:marTop w:val="0"/>
          <w:marBottom w:val="0"/>
          <w:divBdr>
            <w:top w:val="none" w:sz="0" w:space="0" w:color="auto"/>
            <w:left w:val="none" w:sz="0" w:space="0" w:color="auto"/>
            <w:bottom w:val="none" w:sz="0" w:space="0" w:color="auto"/>
            <w:right w:val="none" w:sz="0" w:space="0" w:color="auto"/>
          </w:divBdr>
        </w:div>
        <w:div w:id="1535729588">
          <w:marLeft w:val="0"/>
          <w:marRight w:val="0"/>
          <w:marTop w:val="0"/>
          <w:marBottom w:val="0"/>
          <w:divBdr>
            <w:top w:val="none" w:sz="0" w:space="0" w:color="auto"/>
            <w:left w:val="none" w:sz="0" w:space="0" w:color="auto"/>
            <w:bottom w:val="none" w:sz="0" w:space="0" w:color="auto"/>
            <w:right w:val="none" w:sz="0" w:space="0" w:color="auto"/>
          </w:divBdr>
        </w:div>
        <w:div w:id="483281546">
          <w:marLeft w:val="0"/>
          <w:marRight w:val="0"/>
          <w:marTop w:val="0"/>
          <w:marBottom w:val="0"/>
          <w:divBdr>
            <w:top w:val="none" w:sz="0" w:space="0" w:color="auto"/>
            <w:left w:val="none" w:sz="0" w:space="0" w:color="auto"/>
            <w:bottom w:val="none" w:sz="0" w:space="0" w:color="auto"/>
            <w:right w:val="none" w:sz="0" w:space="0" w:color="auto"/>
          </w:divBdr>
        </w:div>
        <w:div w:id="996224991">
          <w:marLeft w:val="0"/>
          <w:marRight w:val="0"/>
          <w:marTop w:val="0"/>
          <w:marBottom w:val="0"/>
          <w:divBdr>
            <w:top w:val="none" w:sz="0" w:space="0" w:color="auto"/>
            <w:left w:val="none" w:sz="0" w:space="0" w:color="auto"/>
            <w:bottom w:val="none" w:sz="0" w:space="0" w:color="auto"/>
            <w:right w:val="none" w:sz="0" w:space="0" w:color="auto"/>
          </w:divBdr>
        </w:div>
        <w:div w:id="645934006">
          <w:marLeft w:val="0"/>
          <w:marRight w:val="0"/>
          <w:marTop w:val="0"/>
          <w:marBottom w:val="0"/>
          <w:divBdr>
            <w:top w:val="none" w:sz="0" w:space="0" w:color="auto"/>
            <w:left w:val="none" w:sz="0" w:space="0" w:color="auto"/>
            <w:bottom w:val="none" w:sz="0" w:space="0" w:color="auto"/>
            <w:right w:val="none" w:sz="0" w:space="0" w:color="auto"/>
          </w:divBdr>
        </w:div>
        <w:div w:id="1690183121">
          <w:marLeft w:val="0"/>
          <w:marRight w:val="0"/>
          <w:marTop w:val="0"/>
          <w:marBottom w:val="0"/>
          <w:divBdr>
            <w:top w:val="none" w:sz="0" w:space="0" w:color="auto"/>
            <w:left w:val="none" w:sz="0" w:space="0" w:color="auto"/>
            <w:bottom w:val="none" w:sz="0" w:space="0" w:color="auto"/>
            <w:right w:val="none" w:sz="0" w:space="0" w:color="auto"/>
          </w:divBdr>
        </w:div>
        <w:div w:id="1140614051">
          <w:marLeft w:val="0"/>
          <w:marRight w:val="0"/>
          <w:marTop w:val="0"/>
          <w:marBottom w:val="0"/>
          <w:divBdr>
            <w:top w:val="none" w:sz="0" w:space="0" w:color="auto"/>
            <w:left w:val="none" w:sz="0" w:space="0" w:color="auto"/>
            <w:bottom w:val="none" w:sz="0" w:space="0" w:color="auto"/>
            <w:right w:val="none" w:sz="0" w:space="0" w:color="auto"/>
          </w:divBdr>
        </w:div>
        <w:div w:id="741754605">
          <w:marLeft w:val="0"/>
          <w:marRight w:val="0"/>
          <w:marTop w:val="0"/>
          <w:marBottom w:val="0"/>
          <w:divBdr>
            <w:top w:val="none" w:sz="0" w:space="0" w:color="auto"/>
            <w:left w:val="none" w:sz="0" w:space="0" w:color="auto"/>
            <w:bottom w:val="none" w:sz="0" w:space="0" w:color="auto"/>
            <w:right w:val="none" w:sz="0" w:space="0" w:color="auto"/>
          </w:divBdr>
        </w:div>
        <w:div w:id="1481389002">
          <w:marLeft w:val="0"/>
          <w:marRight w:val="0"/>
          <w:marTop w:val="0"/>
          <w:marBottom w:val="0"/>
          <w:divBdr>
            <w:top w:val="none" w:sz="0" w:space="0" w:color="auto"/>
            <w:left w:val="none" w:sz="0" w:space="0" w:color="auto"/>
            <w:bottom w:val="none" w:sz="0" w:space="0" w:color="auto"/>
            <w:right w:val="none" w:sz="0" w:space="0" w:color="auto"/>
          </w:divBdr>
        </w:div>
        <w:div w:id="1638877421">
          <w:marLeft w:val="0"/>
          <w:marRight w:val="0"/>
          <w:marTop w:val="0"/>
          <w:marBottom w:val="0"/>
          <w:divBdr>
            <w:top w:val="none" w:sz="0" w:space="0" w:color="auto"/>
            <w:left w:val="none" w:sz="0" w:space="0" w:color="auto"/>
            <w:bottom w:val="none" w:sz="0" w:space="0" w:color="auto"/>
            <w:right w:val="none" w:sz="0" w:space="0" w:color="auto"/>
          </w:divBdr>
        </w:div>
        <w:div w:id="1403943956">
          <w:marLeft w:val="0"/>
          <w:marRight w:val="0"/>
          <w:marTop w:val="0"/>
          <w:marBottom w:val="0"/>
          <w:divBdr>
            <w:top w:val="none" w:sz="0" w:space="0" w:color="auto"/>
            <w:left w:val="none" w:sz="0" w:space="0" w:color="auto"/>
            <w:bottom w:val="none" w:sz="0" w:space="0" w:color="auto"/>
            <w:right w:val="none" w:sz="0" w:space="0" w:color="auto"/>
          </w:divBdr>
        </w:div>
        <w:div w:id="744184067">
          <w:marLeft w:val="0"/>
          <w:marRight w:val="0"/>
          <w:marTop w:val="0"/>
          <w:marBottom w:val="0"/>
          <w:divBdr>
            <w:top w:val="none" w:sz="0" w:space="0" w:color="auto"/>
            <w:left w:val="none" w:sz="0" w:space="0" w:color="auto"/>
            <w:bottom w:val="none" w:sz="0" w:space="0" w:color="auto"/>
            <w:right w:val="none" w:sz="0" w:space="0" w:color="auto"/>
          </w:divBdr>
        </w:div>
        <w:div w:id="740374148">
          <w:marLeft w:val="0"/>
          <w:marRight w:val="0"/>
          <w:marTop w:val="0"/>
          <w:marBottom w:val="0"/>
          <w:divBdr>
            <w:top w:val="none" w:sz="0" w:space="0" w:color="auto"/>
            <w:left w:val="none" w:sz="0" w:space="0" w:color="auto"/>
            <w:bottom w:val="none" w:sz="0" w:space="0" w:color="auto"/>
            <w:right w:val="none" w:sz="0" w:space="0" w:color="auto"/>
          </w:divBdr>
        </w:div>
        <w:div w:id="1370645019">
          <w:marLeft w:val="0"/>
          <w:marRight w:val="0"/>
          <w:marTop w:val="0"/>
          <w:marBottom w:val="0"/>
          <w:divBdr>
            <w:top w:val="none" w:sz="0" w:space="0" w:color="auto"/>
            <w:left w:val="none" w:sz="0" w:space="0" w:color="auto"/>
            <w:bottom w:val="none" w:sz="0" w:space="0" w:color="auto"/>
            <w:right w:val="none" w:sz="0" w:space="0" w:color="auto"/>
          </w:divBdr>
        </w:div>
        <w:div w:id="586421388">
          <w:marLeft w:val="0"/>
          <w:marRight w:val="0"/>
          <w:marTop w:val="0"/>
          <w:marBottom w:val="0"/>
          <w:divBdr>
            <w:top w:val="none" w:sz="0" w:space="0" w:color="auto"/>
            <w:left w:val="none" w:sz="0" w:space="0" w:color="auto"/>
            <w:bottom w:val="none" w:sz="0" w:space="0" w:color="auto"/>
            <w:right w:val="none" w:sz="0" w:space="0" w:color="auto"/>
          </w:divBdr>
        </w:div>
        <w:div w:id="709957303">
          <w:marLeft w:val="0"/>
          <w:marRight w:val="0"/>
          <w:marTop w:val="0"/>
          <w:marBottom w:val="0"/>
          <w:divBdr>
            <w:top w:val="none" w:sz="0" w:space="0" w:color="auto"/>
            <w:left w:val="none" w:sz="0" w:space="0" w:color="auto"/>
            <w:bottom w:val="none" w:sz="0" w:space="0" w:color="auto"/>
            <w:right w:val="none" w:sz="0" w:space="0" w:color="auto"/>
          </w:divBdr>
        </w:div>
        <w:div w:id="457801375">
          <w:marLeft w:val="0"/>
          <w:marRight w:val="0"/>
          <w:marTop w:val="0"/>
          <w:marBottom w:val="0"/>
          <w:divBdr>
            <w:top w:val="none" w:sz="0" w:space="0" w:color="auto"/>
            <w:left w:val="none" w:sz="0" w:space="0" w:color="auto"/>
            <w:bottom w:val="none" w:sz="0" w:space="0" w:color="auto"/>
            <w:right w:val="none" w:sz="0" w:space="0" w:color="auto"/>
          </w:divBdr>
        </w:div>
        <w:div w:id="402215100">
          <w:marLeft w:val="0"/>
          <w:marRight w:val="0"/>
          <w:marTop w:val="0"/>
          <w:marBottom w:val="0"/>
          <w:divBdr>
            <w:top w:val="none" w:sz="0" w:space="0" w:color="auto"/>
            <w:left w:val="none" w:sz="0" w:space="0" w:color="auto"/>
            <w:bottom w:val="none" w:sz="0" w:space="0" w:color="auto"/>
            <w:right w:val="none" w:sz="0" w:space="0" w:color="auto"/>
          </w:divBdr>
        </w:div>
        <w:div w:id="1413506859">
          <w:marLeft w:val="0"/>
          <w:marRight w:val="0"/>
          <w:marTop w:val="0"/>
          <w:marBottom w:val="0"/>
          <w:divBdr>
            <w:top w:val="none" w:sz="0" w:space="0" w:color="auto"/>
            <w:left w:val="none" w:sz="0" w:space="0" w:color="auto"/>
            <w:bottom w:val="none" w:sz="0" w:space="0" w:color="auto"/>
            <w:right w:val="none" w:sz="0" w:space="0" w:color="auto"/>
          </w:divBdr>
        </w:div>
        <w:div w:id="1938949562">
          <w:marLeft w:val="0"/>
          <w:marRight w:val="0"/>
          <w:marTop w:val="0"/>
          <w:marBottom w:val="0"/>
          <w:divBdr>
            <w:top w:val="none" w:sz="0" w:space="0" w:color="auto"/>
            <w:left w:val="none" w:sz="0" w:space="0" w:color="auto"/>
            <w:bottom w:val="none" w:sz="0" w:space="0" w:color="auto"/>
            <w:right w:val="none" w:sz="0" w:space="0" w:color="auto"/>
          </w:divBdr>
        </w:div>
        <w:div w:id="2090736021">
          <w:marLeft w:val="0"/>
          <w:marRight w:val="0"/>
          <w:marTop w:val="0"/>
          <w:marBottom w:val="0"/>
          <w:divBdr>
            <w:top w:val="none" w:sz="0" w:space="0" w:color="auto"/>
            <w:left w:val="none" w:sz="0" w:space="0" w:color="auto"/>
            <w:bottom w:val="none" w:sz="0" w:space="0" w:color="auto"/>
            <w:right w:val="none" w:sz="0" w:space="0" w:color="auto"/>
          </w:divBdr>
        </w:div>
        <w:div w:id="1313367575">
          <w:marLeft w:val="0"/>
          <w:marRight w:val="0"/>
          <w:marTop w:val="0"/>
          <w:marBottom w:val="0"/>
          <w:divBdr>
            <w:top w:val="none" w:sz="0" w:space="0" w:color="auto"/>
            <w:left w:val="none" w:sz="0" w:space="0" w:color="auto"/>
            <w:bottom w:val="none" w:sz="0" w:space="0" w:color="auto"/>
            <w:right w:val="none" w:sz="0" w:space="0" w:color="auto"/>
          </w:divBdr>
        </w:div>
        <w:div w:id="1129205436">
          <w:marLeft w:val="0"/>
          <w:marRight w:val="0"/>
          <w:marTop w:val="0"/>
          <w:marBottom w:val="0"/>
          <w:divBdr>
            <w:top w:val="none" w:sz="0" w:space="0" w:color="auto"/>
            <w:left w:val="none" w:sz="0" w:space="0" w:color="auto"/>
            <w:bottom w:val="none" w:sz="0" w:space="0" w:color="auto"/>
            <w:right w:val="none" w:sz="0" w:space="0" w:color="auto"/>
          </w:divBdr>
        </w:div>
        <w:div w:id="847251100">
          <w:marLeft w:val="0"/>
          <w:marRight w:val="0"/>
          <w:marTop w:val="0"/>
          <w:marBottom w:val="0"/>
          <w:divBdr>
            <w:top w:val="none" w:sz="0" w:space="0" w:color="auto"/>
            <w:left w:val="none" w:sz="0" w:space="0" w:color="auto"/>
            <w:bottom w:val="none" w:sz="0" w:space="0" w:color="auto"/>
            <w:right w:val="none" w:sz="0" w:space="0" w:color="auto"/>
          </w:divBdr>
        </w:div>
        <w:div w:id="1770194368">
          <w:marLeft w:val="0"/>
          <w:marRight w:val="0"/>
          <w:marTop w:val="0"/>
          <w:marBottom w:val="0"/>
          <w:divBdr>
            <w:top w:val="none" w:sz="0" w:space="0" w:color="auto"/>
            <w:left w:val="none" w:sz="0" w:space="0" w:color="auto"/>
            <w:bottom w:val="none" w:sz="0" w:space="0" w:color="auto"/>
            <w:right w:val="none" w:sz="0" w:space="0" w:color="auto"/>
          </w:divBdr>
        </w:div>
        <w:div w:id="382214433">
          <w:marLeft w:val="0"/>
          <w:marRight w:val="0"/>
          <w:marTop w:val="0"/>
          <w:marBottom w:val="0"/>
          <w:divBdr>
            <w:top w:val="none" w:sz="0" w:space="0" w:color="auto"/>
            <w:left w:val="none" w:sz="0" w:space="0" w:color="auto"/>
            <w:bottom w:val="none" w:sz="0" w:space="0" w:color="auto"/>
            <w:right w:val="none" w:sz="0" w:space="0" w:color="auto"/>
          </w:divBdr>
        </w:div>
        <w:div w:id="929391261">
          <w:marLeft w:val="0"/>
          <w:marRight w:val="0"/>
          <w:marTop w:val="0"/>
          <w:marBottom w:val="0"/>
          <w:divBdr>
            <w:top w:val="none" w:sz="0" w:space="0" w:color="auto"/>
            <w:left w:val="none" w:sz="0" w:space="0" w:color="auto"/>
            <w:bottom w:val="none" w:sz="0" w:space="0" w:color="auto"/>
            <w:right w:val="none" w:sz="0" w:space="0" w:color="auto"/>
          </w:divBdr>
        </w:div>
        <w:div w:id="1748189280">
          <w:marLeft w:val="0"/>
          <w:marRight w:val="0"/>
          <w:marTop w:val="0"/>
          <w:marBottom w:val="0"/>
          <w:divBdr>
            <w:top w:val="none" w:sz="0" w:space="0" w:color="auto"/>
            <w:left w:val="none" w:sz="0" w:space="0" w:color="auto"/>
            <w:bottom w:val="none" w:sz="0" w:space="0" w:color="auto"/>
            <w:right w:val="none" w:sz="0" w:space="0" w:color="auto"/>
          </w:divBdr>
        </w:div>
        <w:div w:id="1259215725">
          <w:marLeft w:val="0"/>
          <w:marRight w:val="0"/>
          <w:marTop w:val="0"/>
          <w:marBottom w:val="0"/>
          <w:divBdr>
            <w:top w:val="none" w:sz="0" w:space="0" w:color="auto"/>
            <w:left w:val="none" w:sz="0" w:space="0" w:color="auto"/>
            <w:bottom w:val="none" w:sz="0" w:space="0" w:color="auto"/>
            <w:right w:val="none" w:sz="0" w:space="0" w:color="auto"/>
          </w:divBdr>
        </w:div>
        <w:div w:id="652755667">
          <w:marLeft w:val="0"/>
          <w:marRight w:val="0"/>
          <w:marTop w:val="0"/>
          <w:marBottom w:val="0"/>
          <w:divBdr>
            <w:top w:val="none" w:sz="0" w:space="0" w:color="auto"/>
            <w:left w:val="none" w:sz="0" w:space="0" w:color="auto"/>
            <w:bottom w:val="none" w:sz="0" w:space="0" w:color="auto"/>
            <w:right w:val="none" w:sz="0" w:space="0" w:color="auto"/>
          </w:divBdr>
        </w:div>
        <w:div w:id="1173256128">
          <w:marLeft w:val="0"/>
          <w:marRight w:val="0"/>
          <w:marTop w:val="0"/>
          <w:marBottom w:val="0"/>
          <w:divBdr>
            <w:top w:val="none" w:sz="0" w:space="0" w:color="auto"/>
            <w:left w:val="none" w:sz="0" w:space="0" w:color="auto"/>
            <w:bottom w:val="none" w:sz="0" w:space="0" w:color="auto"/>
            <w:right w:val="none" w:sz="0" w:space="0" w:color="auto"/>
          </w:divBdr>
        </w:div>
        <w:div w:id="1977446120">
          <w:marLeft w:val="0"/>
          <w:marRight w:val="0"/>
          <w:marTop w:val="0"/>
          <w:marBottom w:val="0"/>
          <w:divBdr>
            <w:top w:val="none" w:sz="0" w:space="0" w:color="auto"/>
            <w:left w:val="none" w:sz="0" w:space="0" w:color="auto"/>
            <w:bottom w:val="none" w:sz="0" w:space="0" w:color="auto"/>
            <w:right w:val="none" w:sz="0" w:space="0" w:color="auto"/>
          </w:divBdr>
        </w:div>
        <w:div w:id="1627156296">
          <w:marLeft w:val="0"/>
          <w:marRight w:val="0"/>
          <w:marTop w:val="0"/>
          <w:marBottom w:val="0"/>
          <w:divBdr>
            <w:top w:val="none" w:sz="0" w:space="0" w:color="auto"/>
            <w:left w:val="none" w:sz="0" w:space="0" w:color="auto"/>
            <w:bottom w:val="none" w:sz="0" w:space="0" w:color="auto"/>
            <w:right w:val="none" w:sz="0" w:space="0" w:color="auto"/>
          </w:divBdr>
        </w:div>
        <w:div w:id="1620721798">
          <w:marLeft w:val="0"/>
          <w:marRight w:val="0"/>
          <w:marTop w:val="0"/>
          <w:marBottom w:val="0"/>
          <w:divBdr>
            <w:top w:val="none" w:sz="0" w:space="0" w:color="auto"/>
            <w:left w:val="none" w:sz="0" w:space="0" w:color="auto"/>
            <w:bottom w:val="none" w:sz="0" w:space="0" w:color="auto"/>
            <w:right w:val="none" w:sz="0" w:space="0" w:color="auto"/>
          </w:divBdr>
        </w:div>
        <w:div w:id="13922634">
          <w:marLeft w:val="0"/>
          <w:marRight w:val="0"/>
          <w:marTop w:val="0"/>
          <w:marBottom w:val="0"/>
          <w:divBdr>
            <w:top w:val="none" w:sz="0" w:space="0" w:color="auto"/>
            <w:left w:val="none" w:sz="0" w:space="0" w:color="auto"/>
            <w:bottom w:val="none" w:sz="0" w:space="0" w:color="auto"/>
            <w:right w:val="none" w:sz="0" w:space="0" w:color="auto"/>
          </w:divBdr>
        </w:div>
        <w:div w:id="1105807255">
          <w:marLeft w:val="0"/>
          <w:marRight w:val="0"/>
          <w:marTop w:val="0"/>
          <w:marBottom w:val="0"/>
          <w:divBdr>
            <w:top w:val="none" w:sz="0" w:space="0" w:color="auto"/>
            <w:left w:val="none" w:sz="0" w:space="0" w:color="auto"/>
            <w:bottom w:val="none" w:sz="0" w:space="0" w:color="auto"/>
            <w:right w:val="none" w:sz="0" w:space="0" w:color="auto"/>
          </w:divBdr>
        </w:div>
        <w:div w:id="1992827918">
          <w:marLeft w:val="0"/>
          <w:marRight w:val="0"/>
          <w:marTop w:val="0"/>
          <w:marBottom w:val="0"/>
          <w:divBdr>
            <w:top w:val="none" w:sz="0" w:space="0" w:color="auto"/>
            <w:left w:val="none" w:sz="0" w:space="0" w:color="auto"/>
            <w:bottom w:val="none" w:sz="0" w:space="0" w:color="auto"/>
            <w:right w:val="none" w:sz="0" w:space="0" w:color="auto"/>
          </w:divBdr>
        </w:div>
        <w:div w:id="1807549973">
          <w:marLeft w:val="0"/>
          <w:marRight w:val="0"/>
          <w:marTop w:val="0"/>
          <w:marBottom w:val="0"/>
          <w:divBdr>
            <w:top w:val="none" w:sz="0" w:space="0" w:color="auto"/>
            <w:left w:val="none" w:sz="0" w:space="0" w:color="auto"/>
            <w:bottom w:val="none" w:sz="0" w:space="0" w:color="auto"/>
            <w:right w:val="none" w:sz="0" w:space="0" w:color="auto"/>
          </w:divBdr>
        </w:div>
        <w:div w:id="1621064700">
          <w:marLeft w:val="0"/>
          <w:marRight w:val="0"/>
          <w:marTop w:val="0"/>
          <w:marBottom w:val="0"/>
          <w:divBdr>
            <w:top w:val="none" w:sz="0" w:space="0" w:color="auto"/>
            <w:left w:val="none" w:sz="0" w:space="0" w:color="auto"/>
            <w:bottom w:val="none" w:sz="0" w:space="0" w:color="auto"/>
            <w:right w:val="none" w:sz="0" w:space="0" w:color="auto"/>
          </w:divBdr>
        </w:div>
        <w:div w:id="804083017">
          <w:marLeft w:val="0"/>
          <w:marRight w:val="0"/>
          <w:marTop w:val="0"/>
          <w:marBottom w:val="0"/>
          <w:divBdr>
            <w:top w:val="none" w:sz="0" w:space="0" w:color="auto"/>
            <w:left w:val="none" w:sz="0" w:space="0" w:color="auto"/>
            <w:bottom w:val="none" w:sz="0" w:space="0" w:color="auto"/>
            <w:right w:val="none" w:sz="0" w:space="0" w:color="auto"/>
          </w:divBdr>
        </w:div>
        <w:div w:id="1889563715">
          <w:marLeft w:val="0"/>
          <w:marRight w:val="0"/>
          <w:marTop w:val="0"/>
          <w:marBottom w:val="0"/>
          <w:divBdr>
            <w:top w:val="none" w:sz="0" w:space="0" w:color="auto"/>
            <w:left w:val="none" w:sz="0" w:space="0" w:color="auto"/>
            <w:bottom w:val="none" w:sz="0" w:space="0" w:color="auto"/>
            <w:right w:val="none" w:sz="0" w:space="0" w:color="auto"/>
          </w:divBdr>
        </w:div>
        <w:div w:id="1776946528">
          <w:marLeft w:val="0"/>
          <w:marRight w:val="0"/>
          <w:marTop w:val="0"/>
          <w:marBottom w:val="0"/>
          <w:divBdr>
            <w:top w:val="none" w:sz="0" w:space="0" w:color="auto"/>
            <w:left w:val="none" w:sz="0" w:space="0" w:color="auto"/>
            <w:bottom w:val="none" w:sz="0" w:space="0" w:color="auto"/>
            <w:right w:val="none" w:sz="0" w:space="0" w:color="auto"/>
          </w:divBdr>
        </w:div>
        <w:div w:id="538786737">
          <w:marLeft w:val="0"/>
          <w:marRight w:val="0"/>
          <w:marTop w:val="0"/>
          <w:marBottom w:val="0"/>
          <w:divBdr>
            <w:top w:val="none" w:sz="0" w:space="0" w:color="auto"/>
            <w:left w:val="none" w:sz="0" w:space="0" w:color="auto"/>
            <w:bottom w:val="none" w:sz="0" w:space="0" w:color="auto"/>
            <w:right w:val="none" w:sz="0" w:space="0" w:color="auto"/>
          </w:divBdr>
        </w:div>
        <w:div w:id="1556159128">
          <w:marLeft w:val="0"/>
          <w:marRight w:val="0"/>
          <w:marTop w:val="0"/>
          <w:marBottom w:val="0"/>
          <w:divBdr>
            <w:top w:val="none" w:sz="0" w:space="0" w:color="auto"/>
            <w:left w:val="none" w:sz="0" w:space="0" w:color="auto"/>
            <w:bottom w:val="none" w:sz="0" w:space="0" w:color="auto"/>
            <w:right w:val="none" w:sz="0" w:space="0" w:color="auto"/>
          </w:divBdr>
        </w:div>
        <w:div w:id="1462847672">
          <w:marLeft w:val="0"/>
          <w:marRight w:val="0"/>
          <w:marTop w:val="0"/>
          <w:marBottom w:val="0"/>
          <w:divBdr>
            <w:top w:val="none" w:sz="0" w:space="0" w:color="auto"/>
            <w:left w:val="none" w:sz="0" w:space="0" w:color="auto"/>
            <w:bottom w:val="none" w:sz="0" w:space="0" w:color="auto"/>
            <w:right w:val="none" w:sz="0" w:space="0" w:color="auto"/>
          </w:divBdr>
        </w:div>
        <w:div w:id="1663465291">
          <w:marLeft w:val="0"/>
          <w:marRight w:val="0"/>
          <w:marTop w:val="0"/>
          <w:marBottom w:val="0"/>
          <w:divBdr>
            <w:top w:val="none" w:sz="0" w:space="0" w:color="auto"/>
            <w:left w:val="none" w:sz="0" w:space="0" w:color="auto"/>
            <w:bottom w:val="none" w:sz="0" w:space="0" w:color="auto"/>
            <w:right w:val="none" w:sz="0" w:space="0" w:color="auto"/>
          </w:divBdr>
        </w:div>
        <w:div w:id="917714637">
          <w:marLeft w:val="0"/>
          <w:marRight w:val="0"/>
          <w:marTop w:val="0"/>
          <w:marBottom w:val="0"/>
          <w:divBdr>
            <w:top w:val="none" w:sz="0" w:space="0" w:color="auto"/>
            <w:left w:val="none" w:sz="0" w:space="0" w:color="auto"/>
            <w:bottom w:val="none" w:sz="0" w:space="0" w:color="auto"/>
            <w:right w:val="none" w:sz="0" w:space="0" w:color="auto"/>
          </w:divBdr>
        </w:div>
        <w:div w:id="1631083252">
          <w:marLeft w:val="0"/>
          <w:marRight w:val="0"/>
          <w:marTop w:val="0"/>
          <w:marBottom w:val="0"/>
          <w:divBdr>
            <w:top w:val="none" w:sz="0" w:space="0" w:color="auto"/>
            <w:left w:val="none" w:sz="0" w:space="0" w:color="auto"/>
            <w:bottom w:val="none" w:sz="0" w:space="0" w:color="auto"/>
            <w:right w:val="none" w:sz="0" w:space="0" w:color="auto"/>
          </w:divBdr>
        </w:div>
        <w:div w:id="1549608268">
          <w:marLeft w:val="0"/>
          <w:marRight w:val="0"/>
          <w:marTop w:val="0"/>
          <w:marBottom w:val="0"/>
          <w:divBdr>
            <w:top w:val="none" w:sz="0" w:space="0" w:color="auto"/>
            <w:left w:val="none" w:sz="0" w:space="0" w:color="auto"/>
            <w:bottom w:val="none" w:sz="0" w:space="0" w:color="auto"/>
            <w:right w:val="none" w:sz="0" w:space="0" w:color="auto"/>
          </w:divBdr>
        </w:div>
        <w:div w:id="1488206858">
          <w:marLeft w:val="0"/>
          <w:marRight w:val="0"/>
          <w:marTop w:val="0"/>
          <w:marBottom w:val="0"/>
          <w:divBdr>
            <w:top w:val="none" w:sz="0" w:space="0" w:color="auto"/>
            <w:left w:val="none" w:sz="0" w:space="0" w:color="auto"/>
            <w:bottom w:val="none" w:sz="0" w:space="0" w:color="auto"/>
            <w:right w:val="none" w:sz="0" w:space="0" w:color="auto"/>
          </w:divBdr>
        </w:div>
        <w:div w:id="112211096">
          <w:marLeft w:val="0"/>
          <w:marRight w:val="0"/>
          <w:marTop w:val="0"/>
          <w:marBottom w:val="0"/>
          <w:divBdr>
            <w:top w:val="none" w:sz="0" w:space="0" w:color="auto"/>
            <w:left w:val="none" w:sz="0" w:space="0" w:color="auto"/>
            <w:bottom w:val="none" w:sz="0" w:space="0" w:color="auto"/>
            <w:right w:val="none" w:sz="0" w:space="0" w:color="auto"/>
          </w:divBdr>
        </w:div>
        <w:div w:id="816800261">
          <w:marLeft w:val="0"/>
          <w:marRight w:val="0"/>
          <w:marTop w:val="0"/>
          <w:marBottom w:val="0"/>
          <w:divBdr>
            <w:top w:val="none" w:sz="0" w:space="0" w:color="auto"/>
            <w:left w:val="none" w:sz="0" w:space="0" w:color="auto"/>
            <w:bottom w:val="none" w:sz="0" w:space="0" w:color="auto"/>
            <w:right w:val="none" w:sz="0" w:space="0" w:color="auto"/>
          </w:divBdr>
        </w:div>
        <w:div w:id="2080714503">
          <w:marLeft w:val="0"/>
          <w:marRight w:val="0"/>
          <w:marTop w:val="0"/>
          <w:marBottom w:val="0"/>
          <w:divBdr>
            <w:top w:val="none" w:sz="0" w:space="0" w:color="auto"/>
            <w:left w:val="none" w:sz="0" w:space="0" w:color="auto"/>
            <w:bottom w:val="none" w:sz="0" w:space="0" w:color="auto"/>
            <w:right w:val="none" w:sz="0" w:space="0" w:color="auto"/>
          </w:divBdr>
        </w:div>
        <w:div w:id="1330675227">
          <w:marLeft w:val="0"/>
          <w:marRight w:val="0"/>
          <w:marTop w:val="0"/>
          <w:marBottom w:val="0"/>
          <w:divBdr>
            <w:top w:val="none" w:sz="0" w:space="0" w:color="auto"/>
            <w:left w:val="none" w:sz="0" w:space="0" w:color="auto"/>
            <w:bottom w:val="none" w:sz="0" w:space="0" w:color="auto"/>
            <w:right w:val="none" w:sz="0" w:space="0" w:color="auto"/>
          </w:divBdr>
        </w:div>
        <w:div w:id="229462652">
          <w:marLeft w:val="0"/>
          <w:marRight w:val="0"/>
          <w:marTop w:val="0"/>
          <w:marBottom w:val="0"/>
          <w:divBdr>
            <w:top w:val="none" w:sz="0" w:space="0" w:color="auto"/>
            <w:left w:val="none" w:sz="0" w:space="0" w:color="auto"/>
            <w:bottom w:val="none" w:sz="0" w:space="0" w:color="auto"/>
            <w:right w:val="none" w:sz="0" w:space="0" w:color="auto"/>
          </w:divBdr>
        </w:div>
        <w:div w:id="1437020868">
          <w:marLeft w:val="0"/>
          <w:marRight w:val="0"/>
          <w:marTop w:val="0"/>
          <w:marBottom w:val="0"/>
          <w:divBdr>
            <w:top w:val="none" w:sz="0" w:space="0" w:color="auto"/>
            <w:left w:val="none" w:sz="0" w:space="0" w:color="auto"/>
            <w:bottom w:val="none" w:sz="0" w:space="0" w:color="auto"/>
            <w:right w:val="none" w:sz="0" w:space="0" w:color="auto"/>
          </w:divBdr>
        </w:div>
        <w:div w:id="798374700">
          <w:marLeft w:val="0"/>
          <w:marRight w:val="0"/>
          <w:marTop w:val="0"/>
          <w:marBottom w:val="0"/>
          <w:divBdr>
            <w:top w:val="none" w:sz="0" w:space="0" w:color="auto"/>
            <w:left w:val="none" w:sz="0" w:space="0" w:color="auto"/>
            <w:bottom w:val="none" w:sz="0" w:space="0" w:color="auto"/>
            <w:right w:val="none" w:sz="0" w:space="0" w:color="auto"/>
          </w:divBdr>
        </w:div>
        <w:div w:id="1250000824">
          <w:marLeft w:val="0"/>
          <w:marRight w:val="0"/>
          <w:marTop w:val="0"/>
          <w:marBottom w:val="0"/>
          <w:divBdr>
            <w:top w:val="none" w:sz="0" w:space="0" w:color="auto"/>
            <w:left w:val="none" w:sz="0" w:space="0" w:color="auto"/>
            <w:bottom w:val="none" w:sz="0" w:space="0" w:color="auto"/>
            <w:right w:val="none" w:sz="0" w:space="0" w:color="auto"/>
          </w:divBdr>
        </w:div>
        <w:div w:id="1365789599">
          <w:marLeft w:val="0"/>
          <w:marRight w:val="0"/>
          <w:marTop w:val="0"/>
          <w:marBottom w:val="0"/>
          <w:divBdr>
            <w:top w:val="none" w:sz="0" w:space="0" w:color="auto"/>
            <w:left w:val="none" w:sz="0" w:space="0" w:color="auto"/>
            <w:bottom w:val="none" w:sz="0" w:space="0" w:color="auto"/>
            <w:right w:val="none" w:sz="0" w:space="0" w:color="auto"/>
          </w:divBdr>
        </w:div>
        <w:div w:id="382027592">
          <w:marLeft w:val="0"/>
          <w:marRight w:val="0"/>
          <w:marTop w:val="0"/>
          <w:marBottom w:val="0"/>
          <w:divBdr>
            <w:top w:val="none" w:sz="0" w:space="0" w:color="auto"/>
            <w:left w:val="none" w:sz="0" w:space="0" w:color="auto"/>
            <w:bottom w:val="none" w:sz="0" w:space="0" w:color="auto"/>
            <w:right w:val="none" w:sz="0" w:space="0" w:color="auto"/>
          </w:divBdr>
        </w:div>
        <w:div w:id="1158573551">
          <w:marLeft w:val="0"/>
          <w:marRight w:val="0"/>
          <w:marTop w:val="0"/>
          <w:marBottom w:val="0"/>
          <w:divBdr>
            <w:top w:val="none" w:sz="0" w:space="0" w:color="auto"/>
            <w:left w:val="none" w:sz="0" w:space="0" w:color="auto"/>
            <w:bottom w:val="none" w:sz="0" w:space="0" w:color="auto"/>
            <w:right w:val="none" w:sz="0" w:space="0" w:color="auto"/>
          </w:divBdr>
        </w:div>
        <w:div w:id="1594819589">
          <w:marLeft w:val="0"/>
          <w:marRight w:val="0"/>
          <w:marTop w:val="0"/>
          <w:marBottom w:val="0"/>
          <w:divBdr>
            <w:top w:val="none" w:sz="0" w:space="0" w:color="auto"/>
            <w:left w:val="none" w:sz="0" w:space="0" w:color="auto"/>
            <w:bottom w:val="none" w:sz="0" w:space="0" w:color="auto"/>
            <w:right w:val="none" w:sz="0" w:space="0" w:color="auto"/>
          </w:divBdr>
        </w:div>
        <w:div w:id="938148203">
          <w:marLeft w:val="0"/>
          <w:marRight w:val="0"/>
          <w:marTop w:val="0"/>
          <w:marBottom w:val="0"/>
          <w:divBdr>
            <w:top w:val="none" w:sz="0" w:space="0" w:color="auto"/>
            <w:left w:val="none" w:sz="0" w:space="0" w:color="auto"/>
            <w:bottom w:val="none" w:sz="0" w:space="0" w:color="auto"/>
            <w:right w:val="none" w:sz="0" w:space="0" w:color="auto"/>
          </w:divBdr>
        </w:div>
        <w:div w:id="835850271">
          <w:marLeft w:val="0"/>
          <w:marRight w:val="0"/>
          <w:marTop w:val="0"/>
          <w:marBottom w:val="0"/>
          <w:divBdr>
            <w:top w:val="none" w:sz="0" w:space="0" w:color="auto"/>
            <w:left w:val="none" w:sz="0" w:space="0" w:color="auto"/>
            <w:bottom w:val="none" w:sz="0" w:space="0" w:color="auto"/>
            <w:right w:val="none" w:sz="0" w:space="0" w:color="auto"/>
          </w:divBdr>
        </w:div>
        <w:div w:id="203060861">
          <w:marLeft w:val="0"/>
          <w:marRight w:val="0"/>
          <w:marTop w:val="0"/>
          <w:marBottom w:val="0"/>
          <w:divBdr>
            <w:top w:val="none" w:sz="0" w:space="0" w:color="auto"/>
            <w:left w:val="none" w:sz="0" w:space="0" w:color="auto"/>
            <w:bottom w:val="none" w:sz="0" w:space="0" w:color="auto"/>
            <w:right w:val="none" w:sz="0" w:space="0" w:color="auto"/>
          </w:divBdr>
        </w:div>
        <w:div w:id="396979522">
          <w:marLeft w:val="0"/>
          <w:marRight w:val="0"/>
          <w:marTop w:val="0"/>
          <w:marBottom w:val="0"/>
          <w:divBdr>
            <w:top w:val="none" w:sz="0" w:space="0" w:color="auto"/>
            <w:left w:val="none" w:sz="0" w:space="0" w:color="auto"/>
            <w:bottom w:val="none" w:sz="0" w:space="0" w:color="auto"/>
            <w:right w:val="none" w:sz="0" w:space="0" w:color="auto"/>
          </w:divBdr>
        </w:div>
        <w:div w:id="600836212">
          <w:marLeft w:val="0"/>
          <w:marRight w:val="0"/>
          <w:marTop w:val="0"/>
          <w:marBottom w:val="0"/>
          <w:divBdr>
            <w:top w:val="none" w:sz="0" w:space="0" w:color="auto"/>
            <w:left w:val="none" w:sz="0" w:space="0" w:color="auto"/>
            <w:bottom w:val="none" w:sz="0" w:space="0" w:color="auto"/>
            <w:right w:val="none" w:sz="0" w:space="0" w:color="auto"/>
          </w:divBdr>
        </w:div>
        <w:div w:id="1150903540">
          <w:marLeft w:val="0"/>
          <w:marRight w:val="0"/>
          <w:marTop w:val="0"/>
          <w:marBottom w:val="0"/>
          <w:divBdr>
            <w:top w:val="none" w:sz="0" w:space="0" w:color="auto"/>
            <w:left w:val="none" w:sz="0" w:space="0" w:color="auto"/>
            <w:bottom w:val="none" w:sz="0" w:space="0" w:color="auto"/>
            <w:right w:val="none" w:sz="0" w:space="0" w:color="auto"/>
          </w:divBdr>
        </w:div>
        <w:div w:id="2144686103">
          <w:marLeft w:val="0"/>
          <w:marRight w:val="0"/>
          <w:marTop w:val="0"/>
          <w:marBottom w:val="0"/>
          <w:divBdr>
            <w:top w:val="none" w:sz="0" w:space="0" w:color="auto"/>
            <w:left w:val="none" w:sz="0" w:space="0" w:color="auto"/>
            <w:bottom w:val="none" w:sz="0" w:space="0" w:color="auto"/>
            <w:right w:val="none" w:sz="0" w:space="0" w:color="auto"/>
          </w:divBdr>
        </w:div>
        <w:div w:id="1016880422">
          <w:marLeft w:val="0"/>
          <w:marRight w:val="0"/>
          <w:marTop w:val="0"/>
          <w:marBottom w:val="0"/>
          <w:divBdr>
            <w:top w:val="none" w:sz="0" w:space="0" w:color="auto"/>
            <w:left w:val="none" w:sz="0" w:space="0" w:color="auto"/>
            <w:bottom w:val="none" w:sz="0" w:space="0" w:color="auto"/>
            <w:right w:val="none" w:sz="0" w:space="0" w:color="auto"/>
          </w:divBdr>
        </w:div>
        <w:div w:id="618071259">
          <w:marLeft w:val="0"/>
          <w:marRight w:val="0"/>
          <w:marTop w:val="0"/>
          <w:marBottom w:val="0"/>
          <w:divBdr>
            <w:top w:val="none" w:sz="0" w:space="0" w:color="auto"/>
            <w:left w:val="none" w:sz="0" w:space="0" w:color="auto"/>
            <w:bottom w:val="none" w:sz="0" w:space="0" w:color="auto"/>
            <w:right w:val="none" w:sz="0" w:space="0" w:color="auto"/>
          </w:divBdr>
        </w:div>
        <w:div w:id="445082471">
          <w:marLeft w:val="0"/>
          <w:marRight w:val="0"/>
          <w:marTop w:val="0"/>
          <w:marBottom w:val="0"/>
          <w:divBdr>
            <w:top w:val="none" w:sz="0" w:space="0" w:color="auto"/>
            <w:left w:val="none" w:sz="0" w:space="0" w:color="auto"/>
            <w:bottom w:val="none" w:sz="0" w:space="0" w:color="auto"/>
            <w:right w:val="none" w:sz="0" w:space="0" w:color="auto"/>
          </w:divBdr>
        </w:div>
        <w:div w:id="1893031211">
          <w:marLeft w:val="0"/>
          <w:marRight w:val="0"/>
          <w:marTop w:val="0"/>
          <w:marBottom w:val="0"/>
          <w:divBdr>
            <w:top w:val="none" w:sz="0" w:space="0" w:color="auto"/>
            <w:left w:val="none" w:sz="0" w:space="0" w:color="auto"/>
            <w:bottom w:val="none" w:sz="0" w:space="0" w:color="auto"/>
            <w:right w:val="none" w:sz="0" w:space="0" w:color="auto"/>
          </w:divBdr>
        </w:div>
        <w:div w:id="54133241">
          <w:marLeft w:val="0"/>
          <w:marRight w:val="0"/>
          <w:marTop w:val="0"/>
          <w:marBottom w:val="0"/>
          <w:divBdr>
            <w:top w:val="none" w:sz="0" w:space="0" w:color="auto"/>
            <w:left w:val="none" w:sz="0" w:space="0" w:color="auto"/>
            <w:bottom w:val="none" w:sz="0" w:space="0" w:color="auto"/>
            <w:right w:val="none" w:sz="0" w:space="0" w:color="auto"/>
          </w:divBdr>
        </w:div>
        <w:div w:id="1074429805">
          <w:marLeft w:val="0"/>
          <w:marRight w:val="0"/>
          <w:marTop w:val="0"/>
          <w:marBottom w:val="0"/>
          <w:divBdr>
            <w:top w:val="none" w:sz="0" w:space="0" w:color="auto"/>
            <w:left w:val="none" w:sz="0" w:space="0" w:color="auto"/>
            <w:bottom w:val="none" w:sz="0" w:space="0" w:color="auto"/>
            <w:right w:val="none" w:sz="0" w:space="0" w:color="auto"/>
          </w:divBdr>
        </w:div>
        <w:div w:id="1683508073">
          <w:marLeft w:val="0"/>
          <w:marRight w:val="0"/>
          <w:marTop w:val="0"/>
          <w:marBottom w:val="0"/>
          <w:divBdr>
            <w:top w:val="none" w:sz="0" w:space="0" w:color="auto"/>
            <w:left w:val="none" w:sz="0" w:space="0" w:color="auto"/>
            <w:bottom w:val="none" w:sz="0" w:space="0" w:color="auto"/>
            <w:right w:val="none" w:sz="0" w:space="0" w:color="auto"/>
          </w:divBdr>
        </w:div>
        <w:div w:id="345256502">
          <w:marLeft w:val="0"/>
          <w:marRight w:val="0"/>
          <w:marTop w:val="0"/>
          <w:marBottom w:val="0"/>
          <w:divBdr>
            <w:top w:val="none" w:sz="0" w:space="0" w:color="auto"/>
            <w:left w:val="none" w:sz="0" w:space="0" w:color="auto"/>
            <w:bottom w:val="none" w:sz="0" w:space="0" w:color="auto"/>
            <w:right w:val="none" w:sz="0" w:space="0" w:color="auto"/>
          </w:divBdr>
        </w:div>
        <w:div w:id="1265184154">
          <w:marLeft w:val="0"/>
          <w:marRight w:val="0"/>
          <w:marTop w:val="0"/>
          <w:marBottom w:val="0"/>
          <w:divBdr>
            <w:top w:val="none" w:sz="0" w:space="0" w:color="auto"/>
            <w:left w:val="none" w:sz="0" w:space="0" w:color="auto"/>
            <w:bottom w:val="none" w:sz="0" w:space="0" w:color="auto"/>
            <w:right w:val="none" w:sz="0" w:space="0" w:color="auto"/>
          </w:divBdr>
        </w:div>
        <w:div w:id="1982270163">
          <w:marLeft w:val="0"/>
          <w:marRight w:val="0"/>
          <w:marTop w:val="0"/>
          <w:marBottom w:val="0"/>
          <w:divBdr>
            <w:top w:val="none" w:sz="0" w:space="0" w:color="auto"/>
            <w:left w:val="none" w:sz="0" w:space="0" w:color="auto"/>
            <w:bottom w:val="none" w:sz="0" w:space="0" w:color="auto"/>
            <w:right w:val="none" w:sz="0" w:space="0" w:color="auto"/>
          </w:divBdr>
        </w:div>
        <w:div w:id="1170486763">
          <w:marLeft w:val="0"/>
          <w:marRight w:val="0"/>
          <w:marTop w:val="0"/>
          <w:marBottom w:val="0"/>
          <w:divBdr>
            <w:top w:val="none" w:sz="0" w:space="0" w:color="auto"/>
            <w:left w:val="none" w:sz="0" w:space="0" w:color="auto"/>
            <w:bottom w:val="none" w:sz="0" w:space="0" w:color="auto"/>
            <w:right w:val="none" w:sz="0" w:space="0" w:color="auto"/>
          </w:divBdr>
        </w:div>
        <w:div w:id="112361192">
          <w:marLeft w:val="0"/>
          <w:marRight w:val="0"/>
          <w:marTop w:val="0"/>
          <w:marBottom w:val="0"/>
          <w:divBdr>
            <w:top w:val="none" w:sz="0" w:space="0" w:color="auto"/>
            <w:left w:val="none" w:sz="0" w:space="0" w:color="auto"/>
            <w:bottom w:val="none" w:sz="0" w:space="0" w:color="auto"/>
            <w:right w:val="none" w:sz="0" w:space="0" w:color="auto"/>
          </w:divBdr>
        </w:div>
        <w:div w:id="191505333">
          <w:marLeft w:val="0"/>
          <w:marRight w:val="0"/>
          <w:marTop w:val="0"/>
          <w:marBottom w:val="0"/>
          <w:divBdr>
            <w:top w:val="none" w:sz="0" w:space="0" w:color="auto"/>
            <w:left w:val="none" w:sz="0" w:space="0" w:color="auto"/>
            <w:bottom w:val="none" w:sz="0" w:space="0" w:color="auto"/>
            <w:right w:val="none" w:sz="0" w:space="0" w:color="auto"/>
          </w:divBdr>
        </w:div>
        <w:div w:id="1982342969">
          <w:marLeft w:val="0"/>
          <w:marRight w:val="0"/>
          <w:marTop w:val="0"/>
          <w:marBottom w:val="0"/>
          <w:divBdr>
            <w:top w:val="none" w:sz="0" w:space="0" w:color="auto"/>
            <w:left w:val="none" w:sz="0" w:space="0" w:color="auto"/>
            <w:bottom w:val="none" w:sz="0" w:space="0" w:color="auto"/>
            <w:right w:val="none" w:sz="0" w:space="0" w:color="auto"/>
          </w:divBdr>
        </w:div>
        <w:div w:id="218784857">
          <w:marLeft w:val="0"/>
          <w:marRight w:val="0"/>
          <w:marTop w:val="0"/>
          <w:marBottom w:val="0"/>
          <w:divBdr>
            <w:top w:val="none" w:sz="0" w:space="0" w:color="auto"/>
            <w:left w:val="none" w:sz="0" w:space="0" w:color="auto"/>
            <w:bottom w:val="none" w:sz="0" w:space="0" w:color="auto"/>
            <w:right w:val="none" w:sz="0" w:space="0" w:color="auto"/>
          </w:divBdr>
        </w:div>
      </w:divsChild>
    </w:div>
    <w:div w:id="1368917038">
      <w:bodyDiv w:val="1"/>
      <w:marLeft w:val="0"/>
      <w:marRight w:val="0"/>
      <w:marTop w:val="0"/>
      <w:marBottom w:val="0"/>
      <w:divBdr>
        <w:top w:val="none" w:sz="0" w:space="0" w:color="auto"/>
        <w:left w:val="none" w:sz="0" w:space="0" w:color="auto"/>
        <w:bottom w:val="none" w:sz="0" w:space="0" w:color="auto"/>
        <w:right w:val="none" w:sz="0" w:space="0" w:color="auto"/>
      </w:divBdr>
    </w:div>
    <w:div w:id="1558782033">
      <w:bodyDiv w:val="1"/>
      <w:marLeft w:val="0"/>
      <w:marRight w:val="0"/>
      <w:marTop w:val="0"/>
      <w:marBottom w:val="0"/>
      <w:divBdr>
        <w:top w:val="none" w:sz="0" w:space="0" w:color="auto"/>
        <w:left w:val="none" w:sz="0" w:space="0" w:color="auto"/>
        <w:bottom w:val="none" w:sz="0" w:space="0" w:color="auto"/>
        <w:right w:val="none" w:sz="0" w:space="0" w:color="auto"/>
      </w:divBdr>
    </w:div>
    <w:div w:id="1724795349">
      <w:bodyDiv w:val="1"/>
      <w:marLeft w:val="0"/>
      <w:marRight w:val="0"/>
      <w:marTop w:val="0"/>
      <w:marBottom w:val="0"/>
      <w:divBdr>
        <w:top w:val="none" w:sz="0" w:space="0" w:color="auto"/>
        <w:left w:val="none" w:sz="0" w:space="0" w:color="auto"/>
        <w:bottom w:val="none" w:sz="0" w:space="0" w:color="auto"/>
        <w:right w:val="none" w:sz="0" w:space="0" w:color="auto"/>
      </w:divBdr>
    </w:div>
    <w:div w:id="1745104555">
      <w:bodyDiv w:val="1"/>
      <w:marLeft w:val="0"/>
      <w:marRight w:val="0"/>
      <w:marTop w:val="0"/>
      <w:marBottom w:val="0"/>
      <w:divBdr>
        <w:top w:val="none" w:sz="0" w:space="0" w:color="auto"/>
        <w:left w:val="none" w:sz="0" w:space="0" w:color="auto"/>
        <w:bottom w:val="none" w:sz="0" w:space="0" w:color="auto"/>
        <w:right w:val="none" w:sz="0" w:space="0" w:color="auto"/>
      </w:divBdr>
    </w:div>
    <w:div w:id="1839268785">
      <w:bodyDiv w:val="1"/>
      <w:marLeft w:val="0"/>
      <w:marRight w:val="0"/>
      <w:marTop w:val="0"/>
      <w:marBottom w:val="0"/>
      <w:divBdr>
        <w:top w:val="none" w:sz="0" w:space="0" w:color="auto"/>
        <w:left w:val="none" w:sz="0" w:space="0" w:color="auto"/>
        <w:bottom w:val="none" w:sz="0" w:space="0" w:color="auto"/>
        <w:right w:val="none" w:sz="0" w:space="0" w:color="auto"/>
      </w:divBdr>
    </w:div>
    <w:div w:id="1893492198">
      <w:bodyDiv w:val="1"/>
      <w:marLeft w:val="0"/>
      <w:marRight w:val="0"/>
      <w:marTop w:val="0"/>
      <w:marBottom w:val="0"/>
      <w:divBdr>
        <w:top w:val="none" w:sz="0" w:space="0" w:color="auto"/>
        <w:left w:val="none" w:sz="0" w:space="0" w:color="auto"/>
        <w:bottom w:val="none" w:sz="0" w:space="0" w:color="auto"/>
        <w:right w:val="none" w:sz="0" w:space="0" w:color="auto"/>
      </w:divBdr>
    </w:div>
    <w:div w:id="1933314272">
      <w:bodyDiv w:val="1"/>
      <w:marLeft w:val="0"/>
      <w:marRight w:val="0"/>
      <w:marTop w:val="0"/>
      <w:marBottom w:val="0"/>
      <w:divBdr>
        <w:top w:val="none" w:sz="0" w:space="0" w:color="auto"/>
        <w:left w:val="none" w:sz="0" w:space="0" w:color="auto"/>
        <w:bottom w:val="none" w:sz="0" w:space="0" w:color="auto"/>
        <w:right w:val="none" w:sz="0" w:space="0" w:color="auto"/>
      </w:divBdr>
    </w:div>
    <w:div w:id="1982542169">
      <w:bodyDiv w:val="1"/>
      <w:marLeft w:val="0"/>
      <w:marRight w:val="0"/>
      <w:marTop w:val="0"/>
      <w:marBottom w:val="0"/>
      <w:divBdr>
        <w:top w:val="none" w:sz="0" w:space="0" w:color="auto"/>
        <w:left w:val="none" w:sz="0" w:space="0" w:color="auto"/>
        <w:bottom w:val="none" w:sz="0" w:space="0" w:color="auto"/>
        <w:right w:val="none" w:sz="0" w:space="0" w:color="auto"/>
      </w:divBdr>
    </w:div>
    <w:div w:id="201028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l/meetup-join/19%3ameeting_MDU4YmJmY2UtMTMyMy00MjVmLWI1OWYtNWQ2MDA5MTA3YzFl%40thread.v2/0?context=%7b%22Tid%22%3a%22a5cbe45f-1120-441c-a6e7-864e2c77e8c4%22%2c%22Oid%22%3a%224f8a1547-ee31-4354-ae60-cdc404709161%22%7d" TargetMode="External"/><Relationship Id="rId18" Type="http://schemas.openxmlformats.org/officeDocument/2006/relationships/hyperlink" Target="http://apps.mesaaz.gov/purchasingcontracts/Search" TargetMode="External"/><Relationship Id="rId26" Type="http://schemas.openxmlformats.org/officeDocument/2006/relationships/hyperlink" Target="http://www.irs.gov/pub/irs-pdf/fw9.pdf" TargetMode="External"/><Relationship Id="rId39" Type="http://schemas.openxmlformats.org/officeDocument/2006/relationships/footer" Target="footer2.xml"/><Relationship Id="rId21" Type="http://schemas.openxmlformats.org/officeDocument/2006/relationships/footer" Target="footer1.xml"/><Relationship Id="rId34" Type="http://schemas.openxmlformats.org/officeDocument/2006/relationships/header" Target="header3.xml"/><Relationship Id="rId42" Type="http://schemas.openxmlformats.org/officeDocument/2006/relationships/image" Target="media/image2.wmf"/><Relationship Id="rId47" Type="http://schemas.openxmlformats.org/officeDocument/2006/relationships/hyperlink" Target="http://stats.bls.gov/news.release/cpi.t02.htm"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Martin.Amaya@MesaAZ.Gov" TargetMode="External"/><Relationship Id="rId29" Type="http://schemas.openxmlformats.org/officeDocument/2006/relationships/hyperlink" Target="https://vendor.mesaaz.gov/" TargetMode="External"/><Relationship Id="rId11" Type="http://schemas.openxmlformats.org/officeDocument/2006/relationships/endnotes" Target="endnotes.xml"/><Relationship Id="rId24" Type="http://schemas.openxmlformats.org/officeDocument/2006/relationships/hyperlink" Target="mailto:Martin.Amaya@MesaAZ.gov" TargetMode="External"/><Relationship Id="rId32" Type="http://schemas.openxmlformats.org/officeDocument/2006/relationships/hyperlink" Target="mailto:Ed.Quedens@MesaAZ.gov" TargetMode="External"/><Relationship Id="rId37" Type="http://schemas.openxmlformats.org/officeDocument/2006/relationships/header" Target="header4.xml"/><Relationship Id="rId40" Type="http://schemas.openxmlformats.org/officeDocument/2006/relationships/header" Target="header6.xml"/><Relationship Id="rId45" Type="http://schemas.openxmlformats.org/officeDocument/2006/relationships/hyperlink" Target="mailto:EndUserEmail@MesaAZ.gov" TargetMode="External"/><Relationship Id="rId53" Type="http://schemas.openxmlformats.org/officeDocument/2006/relationships/header" Target="header10.xml"/><Relationship Id="rId10" Type="http://schemas.openxmlformats.org/officeDocument/2006/relationships/footnotes" Target="footnotes.xml"/><Relationship Id="rId19" Type="http://schemas.openxmlformats.org/officeDocument/2006/relationships/hyperlink" Target="https://vendor.mesaaz.gov/" TargetMode="External"/><Relationship Id="rId31" Type="http://schemas.openxmlformats.org/officeDocument/2006/relationships/hyperlink" Target="mailto:Kristy.Garcia@MesaAZ.gov" TargetMode="External"/><Relationship Id="rId44" Type="http://schemas.openxmlformats.org/officeDocument/2006/relationships/hyperlink" Target="mailto:Ted.Stallings@MesaAZ.org"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endor.mesaaz.gov/" TargetMode="External"/><Relationship Id="rId22" Type="http://schemas.openxmlformats.org/officeDocument/2006/relationships/header" Target="header2.xml"/><Relationship Id="rId27" Type="http://schemas.openxmlformats.org/officeDocument/2006/relationships/hyperlink" Target="http://www.irs.gov/pub/irs-pdf/fw9.pdf" TargetMode="External"/><Relationship Id="rId30" Type="http://schemas.openxmlformats.org/officeDocument/2006/relationships/hyperlink" Target="http://mesaaz.gov/business/purchasing" TargetMode="External"/><Relationship Id="rId35" Type="http://schemas.openxmlformats.org/officeDocument/2006/relationships/hyperlink" Target="https://teams.microsoft.com/l/meetup-join/19%3ameeting_ZTljNTc1ZjEtOTQzNC00NTczLTllZjMtNTYzYmVjZDIyNzc0%40thread.v2/0?context=%7b%22Tid%22%3a%22a5cbe45f-1120-441c-a6e7-864e2c77e8c4%22%2c%22Oid%22%3a%224f8a1547-ee31-4354-ae60-cdc404709161%22%7d" TargetMode="External"/><Relationship Id="rId43" Type="http://schemas.openxmlformats.org/officeDocument/2006/relationships/oleObject" Target="embeddings/oleObject1.bin"/><Relationship Id="rId48" Type="http://schemas.openxmlformats.org/officeDocument/2006/relationships/header" Target="header7.xml"/><Relationship Id="rId8" Type="http://schemas.openxmlformats.org/officeDocument/2006/relationships/settings" Target="settings.xml"/><Relationship Id="rId51"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vendor.mesaaz.gov/" TargetMode="External"/><Relationship Id="rId25" Type="http://schemas.openxmlformats.org/officeDocument/2006/relationships/hyperlink" Target="https://vendor.mesaaz.gov" TargetMode="External"/><Relationship Id="rId33" Type="http://schemas.openxmlformats.org/officeDocument/2006/relationships/hyperlink" Target="http://www.mesaaz.gov/business/purchasing" TargetMode="External"/><Relationship Id="rId38" Type="http://schemas.openxmlformats.org/officeDocument/2006/relationships/header" Target="header5.xml"/><Relationship Id="rId46" Type="http://schemas.openxmlformats.org/officeDocument/2006/relationships/hyperlink" Target="http://stats.bls.gov/news.release/cpi.t02.htm" TargetMode="External"/><Relationship Id="rId20" Type="http://schemas.openxmlformats.org/officeDocument/2006/relationships/header" Target="header1.xml"/><Relationship Id="rId41" Type="http://schemas.openxmlformats.org/officeDocument/2006/relationships/footer" Target="footer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Ted.Stallings@MesaAZ.Gov" TargetMode="External"/><Relationship Id="rId23" Type="http://schemas.openxmlformats.org/officeDocument/2006/relationships/hyperlink" Target="mailto:Ted.Stallings@MesaAZ.gov" TargetMode="External"/><Relationship Id="rId28" Type="http://schemas.openxmlformats.org/officeDocument/2006/relationships/hyperlink" Target="https://vendor.mesaaz.gov" TargetMode="External"/><Relationship Id="rId36" Type="http://schemas.openxmlformats.org/officeDocument/2006/relationships/hyperlink" Target="mailto:WaterAcctsPayable@MesaAZ.gov" TargetMode="External"/><Relationship Id="rId49"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ca214a8683aec907f64357c44ae88af5">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b4f9cf5cde490247f3cf45235048c011"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5.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DD3C39F5-8488-4227-965C-BA4671D4F44D}">
  <ds:schemaRefs>
    <ds:schemaRef ds:uri="http://schemas.microsoft.com/sharepoint/v3/contenttype/forms"/>
  </ds:schemaRefs>
</ds:datastoreItem>
</file>

<file path=customXml/itemProps2.xml><?xml version="1.0" encoding="utf-8"?>
<ds:datastoreItem xmlns:ds="http://schemas.openxmlformats.org/officeDocument/2006/customXml" ds:itemID="{EE9BD282-EFD0-4D1D-85A6-FC2B89E895FC}"/>
</file>

<file path=customXml/itemProps3.xml><?xml version="1.0" encoding="utf-8"?>
<ds:datastoreItem xmlns:ds="http://schemas.openxmlformats.org/officeDocument/2006/customXml" ds:itemID="{F6FDBBC4-D014-4AB4-94D3-230EE84E6AD5}">
  <ds:schemaRefs>
    <ds:schemaRef ds:uri="http://schemas.openxmlformats.org/officeDocument/2006/bibliography"/>
  </ds:schemaRefs>
</ds:datastoreItem>
</file>

<file path=customXml/itemProps4.xml><?xml version="1.0" encoding="utf-8"?>
<ds:datastoreItem xmlns:ds="http://schemas.openxmlformats.org/officeDocument/2006/customXml" ds:itemID="{2CECAA85-66DC-4227-A013-F76605A316DA}">
  <ds:schemaRefs>
    <ds:schemaRef ds:uri="http://schemas.microsoft.com/office/2006/documentManagement/types"/>
    <ds:schemaRef ds:uri="46a68618-c173-4ee8-8bb1-602a9bdf7399"/>
    <ds:schemaRef ds:uri="ca7828c4-94f7-47a8-a496-ad283b9171b8"/>
    <ds:schemaRef ds:uri="http://purl.org/dc/elements/1.1/"/>
    <ds:schemaRef ds:uri="http://purl.org/dc/dcmitype/"/>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21866CB1-55C4-41E7-8432-EBAF775DCE5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36</Pages>
  <Words>15349</Words>
  <Characters>86829</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City of Mesa</Company>
  <LinksUpToDate>false</LinksUpToDate>
  <CharactersWithSpaces>101975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Stallings</dc:creator>
  <cp:keywords/>
  <cp:lastModifiedBy>Ted Stallings</cp:lastModifiedBy>
  <cp:revision>5</cp:revision>
  <cp:lastPrinted>2025-02-06T14:49:00Z</cp:lastPrinted>
  <dcterms:created xsi:type="dcterms:W3CDTF">2025-03-12T15:14:00Z</dcterms:created>
  <dcterms:modified xsi:type="dcterms:W3CDTF">2025-03-12T16:38:00Z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9b32c24f-1130-4b60-9c46-6f8caac63c11</vt:lpwstr>
  </property>
  <property fmtid="{D5CDD505-2E9C-101B-9397-08002B2CF9AE}" pid="3" name="ContentTypeId">
    <vt:lpwstr>0x01010055DF466EEA6FAA439C035013DDBE8A6B</vt:lpwstr>
  </property>
</Properties>
</file>