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BBAD4" w14:textId="7D6FA13D" w:rsidR="00FE5782" w:rsidRPr="002A4D7D" w:rsidRDefault="00FE5782" w:rsidP="002A4D7D">
      <w:pPr>
        <w:jc w:val="both"/>
        <w:rPr>
          <w:rFonts w:cstheme="minorHAnsi"/>
          <w:b/>
          <w:bCs/>
          <w:color w:val="1F4E79" w:themeColor="accent5" w:themeShade="80"/>
          <w:spacing w:val="20"/>
        </w:rPr>
      </w:pPr>
      <w:bookmarkStart w:id="0" w:name="_Hlk189658942"/>
      <w:r w:rsidRPr="002A4D7D">
        <w:rPr>
          <w:rFonts w:cstheme="minorHAnsi"/>
          <w:b/>
          <w:bCs/>
          <w:color w:val="1F4E79" w:themeColor="accent5" w:themeShade="80"/>
          <w:spacing w:val="20"/>
        </w:rPr>
        <w:t xml:space="preserve">RESPONDENT QUESTIONNAIRE (ATTACHMENT </w:t>
      </w:r>
      <w:r w:rsidR="00AB58AC">
        <w:rPr>
          <w:rFonts w:cstheme="minorHAnsi"/>
          <w:b/>
          <w:bCs/>
          <w:color w:val="1F4E79" w:themeColor="accent5" w:themeShade="80"/>
          <w:spacing w:val="20"/>
        </w:rPr>
        <w:t>C</w:t>
      </w:r>
      <w:r w:rsidRPr="002A4D7D">
        <w:rPr>
          <w:rFonts w:cstheme="minorHAnsi"/>
          <w:b/>
          <w:bCs/>
          <w:color w:val="1F4E79" w:themeColor="accent5" w:themeShade="80"/>
          <w:spacing w:val="20"/>
        </w:rPr>
        <w:t>)</w:t>
      </w:r>
    </w:p>
    <w:p w14:paraId="099B513A" w14:textId="77777777" w:rsidR="00FE5782" w:rsidRDefault="00FE5782" w:rsidP="00FE5782">
      <w:pPr>
        <w:jc w:val="both"/>
        <w:rPr>
          <w:rFonts w:cstheme="minorHAnsi"/>
          <w:b/>
          <w:bCs/>
          <w:color w:val="1F4E79" w:themeColor="accent5" w:themeShade="80"/>
          <w:spacing w:val="20"/>
          <w:highlight w:val="green"/>
        </w:rPr>
      </w:pPr>
    </w:p>
    <w:p w14:paraId="2687DB70" w14:textId="77777777" w:rsidR="00FE5782" w:rsidRPr="00B4421F" w:rsidRDefault="00FE5782" w:rsidP="00FE5782">
      <w:pPr>
        <w:rPr>
          <w:rFonts w:cs="Arial"/>
          <w:b/>
          <w:bCs/>
          <w:spacing w:val="4"/>
          <w:u w:val="single"/>
        </w:rPr>
      </w:pPr>
      <w:r w:rsidRPr="00B4421F">
        <w:rPr>
          <w:rFonts w:cs="Arial"/>
          <w:b/>
          <w:bCs/>
          <w:spacing w:val="4"/>
          <w:u w:val="single"/>
        </w:rPr>
        <w:t>Questionnaire Instructions</w:t>
      </w:r>
    </w:p>
    <w:p w14:paraId="44FA2876" w14:textId="77777777" w:rsidR="00FE5782" w:rsidRPr="00B4421F" w:rsidRDefault="00FE5782" w:rsidP="00FE5782">
      <w:pPr>
        <w:rPr>
          <w:rFonts w:cs="Arial"/>
          <w:spacing w:val="4"/>
        </w:rPr>
      </w:pPr>
    </w:p>
    <w:p w14:paraId="4BEF095D" w14:textId="77777777" w:rsidR="00FE5782" w:rsidRPr="0010570E" w:rsidRDefault="00FE5782" w:rsidP="00FE5782">
      <w:pPr>
        <w:jc w:val="both"/>
        <w:rPr>
          <w:rFonts w:cs="Arial"/>
          <w:b/>
          <w:color w:val="000000" w:themeColor="text1"/>
        </w:rPr>
      </w:pPr>
      <w:r w:rsidRPr="0010570E">
        <w:rPr>
          <w:rFonts w:cs="Arial"/>
          <w:b/>
          <w:bCs/>
          <w:color w:val="000000" w:themeColor="text1"/>
        </w:rPr>
        <w:t xml:space="preserve">Respondents must respond to each question by using the </w:t>
      </w:r>
      <w:r w:rsidRPr="0010570E">
        <w:rPr>
          <w:rFonts w:cs="Arial"/>
          <w:b/>
          <w:bCs/>
          <w:color w:val="000000" w:themeColor="text1"/>
          <w:u w:val="single"/>
        </w:rPr>
        <w:t>response box provided</w:t>
      </w:r>
      <w:r w:rsidRPr="0010570E">
        <w:rPr>
          <w:rFonts w:cs="Arial"/>
          <w:b/>
          <w:bCs/>
          <w:color w:val="000000" w:themeColor="text1"/>
        </w:rPr>
        <w:t xml:space="preserve">, failure to do so </w:t>
      </w:r>
      <w:r w:rsidRPr="0010570E">
        <w:rPr>
          <w:rFonts w:cs="Arial"/>
          <w:b/>
          <w:bCs/>
          <w:color w:val="000000" w:themeColor="text1"/>
          <w:u w:val="single"/>
        </w:rPr>
        <w:t>may</w:t>
      </w:r>
      <w:r w:rsidRPr="0010570E">
        <w:rPr>
          <w:rFonts w:cs="Arial"/>
          <w:b/>
          <w:bCs/>
          <w:color w:val="000000" w:themeColor="text1"/>
        </w:rPr>
        <w:t xml:space="preserve"> result in your firm’s response being found non-responsive.</w:t>
      </w:r>
    </w:p>
    <w:p w14:paraId="2C470E1A" w14:textId="77777777" w:rsidR="00FE5782" w:rsidRPr="00B4421F" w:rsidRDefault="00FE5782" w:rsidP="00FE5782">
      <w:pPr>
        <w:rPr>
          <w:rFonts w:cs="Arial"/>
          <w:spacing w:val="4"/>
        </w:rPr>
      </w:pPr>
    </w:p>
    <w:p w14:paraId="3CF4C2B4" w14:textId="19519564" w:rsidR="00FE5782" w:rsidRPr="00B4421F" w:rsidRDefault="00FE5782" w:rsidP="00FE5782">
      <w:pPr>
        <w:jc w:val="both"/>
        <w:rPr>
          <w:rFonts w:cs="Arial"/>
        </w:rPr>
      </w:pPr>
      <w:r w:rsidRPr="00B4421F">
        <w:rPr>
          <w:rFonts w:cs="Arial"/>
        </w:rPr>
        <w:t xml:space="preserve">Respondents must read and complete the Response Questionnaire </w:t>
      </w:r>
      <w:r w:rsidR="006F1860" w:rsidRPr="00B4421F">
        <w:rPr>
          <w:rFonts w:cs="Arial"/>
        </w:rPr>
        <w:t>for</w:t>
      </w:r>
      <w:r w:rsidRPr="00B4421F">
        <w:rPr>
          <w:rFonts w:cs="Arial"/>
        </w:rPr>
        <w:t xml:space="preserve"> this </w:t>
      </w:r>
      <w:r>
        <w:rPr>
          <w:rFonts w:cs="Arial"/>
        </w:rPr>
        <w:t>REQUEST FOR PROPOSAL</w:t>
      </w:r>
      <w:r w:rsidRPr="00B4421F">
        <w:rPr>
          <w:rFonts w:cs="Arial"/>
        </w:rPr>
        <w:t xml:space="preserve"> and provide any documentation required to support the answers to each question.  Vague or disorganized Responses that do not allow sufficient information for evaluation purposes may result in rejection of a Response.</w:t>
      </w:r>
    </w:p>
    <w:p w14:paraId="14DE4344" w14:textId="77777777" w:rsidR="00FE5782" w:rsidRPr="00B4421F" w:rsidRDefault="00FE5782" w:rsidP="00FE5782">
      <w:pPr>
        <w:rPr>
          <w:rFonts w:cs="Arial"/>
          <w:spacing w:val="4"/>
        </w:rPr>
      </w:pPr>
    </w:p>
    <w:p w14:paraId="2DC7534F" w14:textId="77777777" w:rsidR="00FE5782" w:rsidRPr="00B4421F" w:rsidRDefault="00FE5782" w:rsidP="00FE5782">
      <w:pPr>
        <w:ind w:right="58"/>
        <w:jc w:val="both"/>
        <w:rPr>
          <w:rFonts w:eastAsia="Arial" w:cs="Arial"/>
        </w:rPr>
      </w:pPr>
      <w:r w:rsidRPr="00B4421F">
        <w:rPr>
          <w:rFonts w:eastAsia="Arial" w:cs="Arial"/>
          <w:spacing w:val="-1"/>
        </w:rPr>
        <w:t>I</w:t>
      </w:r>
      <w:r w:rsidRPr="00B4421F">
        <w:rPr>
          <w:rFonts w:eastAsia="Arial" w:cs="Arial"/>
        </w:rPr>
        <w:t>f</w:t>
      </w:r>
      <w:r w:rsidRPr="00B4421F">
        <w:rPr>
          <w:rFonts w:eastAsia="Arial" w:cs="Arial"/>
          <w:spacing w:val="2"/>
        </w:rPr>
        <w:t xml:space="preserve"> </w:t>
      </w:r>
      <w:r w:rsidRPr="00B4421F">
        <w:rPr>
          <w:rFonts w:eastAsia="Arial" w:cs="Arial"/>
          <w:spacing w:val="-2"/>
        </w:rPr>
        <w:t>y</w:t>
      </w:r>
      <w:r w:rsidRPr="00B4421F">
        <w:rPr>
          <w:rFonts w:eastAsia="Arial" w:cs="Arial"/>
        </w:rPr>
        <w:t>o</w:t>
      </w:r>
      <w:r w:rsidRPr="00B4421F">
        <w:rPr>
          <w:rFonts w:eastAsia="Arial" w:cs="Arial"/>
          <w:spacing w:val="-1"/>
        </w:rPr>
        <w:t>u</w:t>
      </w:r>
      <w:r w:rsidRPr="00B4421F">
        <w:rPr>
          <w:rFonts w:eastAsia="Arial" w:cs="Arial"/>
        </w:rPr>
        <w:t>r</w:t>
      </w:r>
      <w:r w:rsidRPr="00B4421F">
        <w:rPr>
          <w:rFonts w:eastAsia="Arial" w:cs="Arial"/>
          <w:spacing w:val="3"/>
        </w:rPr>
        <w:t xml:space="preserve"> firm</w:t>
      </w:r>
      <w:r w:rsidRPr="00B4421F">
        <w:rPr>
          <w:rFonts w:eastAsia="Arial" w:cs="Arial"/>
          <w:spacing w:val="2"/>
        </w:rPr>
        <w:t xml:space="preserve"> </w:t>
      </w:r>
      <w:r w:rsidRPr="00B4421F">
        <w:rPr>
          <w:rFonts w:eastAsia="Arial" w:cs="Arial"/>
        </w:rPr>
        <w:t>h</w:t>
      </w:r>
      <w:r w:rsidRPr="00B4421F">
        <w:rPr>
          <w:rFonts w:eastAsia="Arial" w:cs="Arial"/>
          <w:spacing w:val="-1"/>
        </w:rPr>
        <w:t>a</w:t>
      </w:r>
      <w:r w:rsidRPr="00B4421F">
        <w:rPr>
          <w:rFonts w:eastAsia="Arial" w:cs="Arial"/>
        </w:rPr>
        <w:t>s</w:t>
      </w:r>
      <w:r w:rsidRPr="00B4421F">
        <w:rPr>
          <w:rFonts w:eastAsia="Arial" w:cs="Arial"/>
          <w:spacing w:val="1"/>
        </w:rPr>
        <w:t xml:space="preserve"> </w:t>
      </w:r>
      <w:r w:rsidRPr="00B4421F">
        <w:rPr>
          <w:rFonts w:eastAsia="Arial" w:cs="Arial"/>
        </w:rPr>
        <w:t>pri</w:t>
      </w:r>
      <w:r w:rsidRPr="00B4421F">
        <w:rPr>
          <w:rFonts w:eastAsia="Arial" w:cs="Arial"/>
          <w:spacing w:val="-1"/>
        </w:rPr>
        <w:t>o</w:t>
      </w:r>
      <w:r w:rsidRPr="00B4421F">
        <w:rPr>
          <w:rFonts w:eastAsia="Arial" w:cs="Arial"/>
        </w:rPr>
        <w:t>r</w:t>
      </w:r>
      <w:r w:rsidRPr="00B4421F">
        <w:rPr>
          <w:rFonts w:eastAsia="Arial" w:cs="Arial"/>
          <w:spacing w:val="2"/>
        </w:rPr>
        <w:t xml:space="preserve"> </w:t>
      </w:r>
      <w:r w:rsidRPr="00B4421F">
        <w:rPr>
          <w:rFonts w:eastAsia="Arial" w:cs="Arial"/>
        </w:rPr>
        <w:t>e</w:t>
      </w:r>
      <w:r w:rsidRPr="00B4421F">
        <w:rPr>
          <w:rFonts w:eastAsia="Arial" w:cs="Arial"/>
          <w:spacing w:val="-3"/>
        </w:rPr>
        <w:t>x</w:t>
      </w:r>
      <w:r w:rsidRPr="00B4421F">
        <w:rPr>
          <w:rFonts w:eastAsia="Arial" w:cs="Arial"/>
        </w:rPr>
        <w:t>p</w:t>
      </w:r>
      <w:r w:rsidRPr="00B4421F">
        <w:rPr>
          <w:rFonts w:eastAsia="Arial" w:cs="Arial"/>
          <w:spacing w:val="-1"/>
        </w:rPr>
        <w:t>e</w:t>
      </w:r>
      <w:r w:rsidRPr="00B4421F">
        <w:rPr>
          <w:rFonts w:eastAsia="Arial" w:cs="Arial"/>
          <w:spacing w:val="1"/>
        </w:rPr>
        <w:t>r</w:t>
      </w:r>
      <w:r w:rsidRPr="00B4421F">
        <w:rPr>
          <w:rFonts w:eastAsia="Arial" w:cs="Arial"/>
          <w:spacing w:val="-1"/>
        </w:rPr>
        <w:t>i</w:t>
      </w:r>
      <w:r w:rsidRPr="00B4421F">
        <w:rPr>
          <w:rFonts w:eastAsia="Arial" w:cs="Arial"/>
        </w:rPr>
        <w:t>e</w:t>
      </w:r>
      <w:r w:rsidRPr="00B4421F">
        <w:rPr>
          <w:rFonts w:eastAsia="Arial" w:cs="Arial"/>
          <w:spacing w:val="-1"/>
        </w:rPr>
        <w:t>n</w:t>
      </w:r>
      <w:r w:rsidRPr="00B4421F">
        <w:rPr>
          <w:rFonts w:eastAsia="Arial" w:cs="Arial"/>
        </w:rPr>
        <w:t>ce</w:t>
      </w:r>
      <w:r w:rsidRPr="00B4421F">
        <w:rPr>
          <w:rFonts w:eastAsia="Arial" w:cs="Arial"/>
          <w:spacing w:val="1"/>
        </w:rPr>
        <w:t xml:space="preserve"> </w:t>
      </w:r>
      <w:r w:rsidRPr="00B4421F">
        <w:rPr>
          <w:rFonts w:eastAsia="Arial" w:cs="Arial"/>
          <w:spacing w:val="-3"/>
        </w:rPr>
        <w:t>w</w:t>
      </w:r>
      <w:r w:rsidRPr="00B4421F">
        <w:rPr>
          <w:rFonts w:eastAsia="Arial" w:cs="Arial"/>
        </w:rPr>
        <w:t>or</w:t>
      </w:r>
      <w:r w:rsidRPr="00B4421F">
        <w:rPr>
          <w:rFonts w:eastAsia="Arial" w:cs="Arial"/>
          <w:spacing w:val="3"/>
        </w:rPr>
        <w:t>k</w:t>
      </w:r>
      <w:r w:rsidRPr="00B4421F">
        <w:rPr>
          <w:rFonts w:eastAsia="Arial" w:cs="Arial"/>
          <w:spacing w:val="-1"/>
        </w:rPr>
        <w:t>i</w:t>
      </w:r>
      <w:r w:rsidRPr="00B4421F">
        <w:rPr>
          <w:rFonts w:eastAsia="Arial" w:cs="Arial"/>
        </w:rPr>
        <w:t>ng</w:t>
      </w:r>
      <w:r w:rsidRPr="00B4421F">
        <w:rPr>
          <w:rFonts w:eastAsia="Arial" w:cs="Arial"/>
          <w:spacing w:val="3"/>
        </w:rPr>
        <w:t xml:space="preserve"> </w:t>
      </w:r>
      <w:r w:rsidRPr="00B4421F">
        <w:rPr>
          <w:rFonts w:eastAsia="Arial" w:cs="Arial"/>
          <w:spacing w:val="-3"/>
        </w:rPr>
        <w:t>w</w:t>
      </w:r>
      <w:r w:rsidRPr="00B4421F">
        <w:rPr>
          <w:rFonts w:eastAsia="Arial" w:cs="Arial"/>
          <w:spacing w:val="-1"/>
        </w:rPr>
        <w:t>i</w:t>
      </w:r>
      <w:r w:rsidRPr="00B4421F">
        <w:rPr>
          <w:rFonts w:eastAsia="Arial" w:cs="Arial"/>
          <w:spacing w:val="1"/>
        </w:rPr>
        <w:t>t</w:t>
      </w:r>
      <w:r w:rsidRPr="00B4421F">
        <w:rPr>
          <w:rFonts w:eastAsia="Arial" w:cs="Arial"/>
        </w:rPr>
        <w:t>h</w:t>
      </w:r>
      <w:r w:rsidRPr="00B4421F">
        <w:rPr>
          <w:rFonts w:eastAsia="Arial" w:cs="Arial"/>
          <w:spacing w:val="1"/>
        </w:rPr>
        <w:t xml:space="preserve"> t</w:t>
      </w:r>
      <w:r w:rsidRPr="00B4421F">
        <w:rPr>
          <w:rFonts w:eastAsia="Arial" w:cs="Arial"/>
        </w:rPr>
        <w:t>he</w:t>
      </w:r>
      <w:r w:rsidRPr="00B4421F">
        <w:rPr>
          <w:rFonts w:eastAsia="Arial" w:cs="Arial"/>
          <w:spacing w:val="3"/>
        </w:rPr>
        <w:t xml:space="preserve"> </w:t>
      </w:r>
      <w:r w:rsidRPr="00B4421F">
        <w:rPr>
          <w:rFonts w:eastAsia="Arial" w:cs="Arial"/>
          <w:spacing w:val="-1"/>
        </w:rPr>
        <w:t>Ci</w:t>
      </w:r>
      <w:r w:rsidRPr="00B4421F">
        <w:rPr>
          <w:rFonts w:eastAsia="Arial" w:cs="Arial"/>
          <w:spacing w:val="1"/>
        </w:rPr>
        <w:t>t</w:t>
      </w:r>
      <w:r w:rsidRPr="00B4421F">
        <w:rPr>
          <w:rFonts w:eastAsia="Arial" w:cs="Arial"/>
        </w:rPr>
        <w:t>y</w:t>
      </w:r>
      <w:r w:rsidRPr="00B4421F">
        <w:rPr>
          <w:rFonts w:eastAsia="Arial" w:cs="Arial"/>
          <w:spacing w:val="3"/>
        </w:rPr>
        <w:t xml:space="preserve"> </w:t>
      </w:r>
      <w:r w:rsidRPr="00B4421F">
        <w:rPr>
          <w:rFonts w:eastAsia="Arial" w:cs="Arial"/>
          <w:b/>
          <w:bCs/>
          <w:spacing w:val="-1"/>
        </w:rPr>
        <w:t>D</w:t>
      </w:r>
      <w:r w:rsidRPr="00B4421F">
        <w:rPr>
          <w:rFonts w:eastAsia="Arial" w:cs="Arial"/>
          <w:b/>
          <w:bCs/>
        </w:rPr>
        <w:t>O</w:t>
      </w:r>
      <w:r w:rsidRPr="00B4421F">
        <w:rPr>
          <w:rFonts w:eastAsia="Arial" w:cs="Arial"/>
          <w:b/>
          <w:bCs/>
          <w:spacing w:val="2"/>
        </w:rPr>
        <w:t xml:space="preserve"> </w:t>
      </w:r>
      <w:r w:rsidRPr="00B4421F">
        <w:rPr>
          <w:rFonts w:eastAsia="Arial" w:cs="Arial"/>
          <w:b/>
          <w:bCs/>
          <w:spacing w:val="-1"/>
        </w:rPr>
        <w:t>N</w:t>
      </w:r>
      <w:r w:rsidRPr="00B4421F">
        <w:rPr>
          <w:rFonts w:eastAsia="Arial" w:cs="Arial"/>
          <w:b/>
          <w:bCs/>
          <w:spacing w:val="3"/>
        </w:rPr>
        <w:t>O</w:t>
      </w:r>
      <w:r w:rsidRPr="00B4421F">
        <w:rPr>
          <w:rFonts w:eastAsia="Arial" w:cs="Arial"/>
          <w:b/>
          <w:bCs/>
        </w:rPr>
        <w:t xml:space="preserve">T </w:t>
      </w:r>
      <w:r w:rsidRPr="00B4421F">
        <w:rPr>
          <w:rFonts w:eastAsia="Arial" w:cs="Arial"/>
        </w:rPr>
        <w:t xml:space="preserve">assume </w:t>
      </w:r>
      <w:r w:rsidRPr="00B4421F">
        <w:rPr>
          <w:rFonts w:eastAsia="Arial" w:cs="Arial"/>
          <w:spacing w:val="1"/>
        </w:rPr>
        <w:t>t</w:t>
      </w:r>
      <w:r w:rsidRPr="00B4421F">
        <w:rPr>
          <w:rFonts w:eastAsia="Arial" w:cs="Arial"/>
        </w:rPr>
        <w:t>h</w:t>
      </w:r>
      <w:r w:rsidRPr="00B4421F">
        <w:rPr>
          <w:rFonts w:eastAsia="Arial" w:cs="Arial"/>
          <w:spacing w:val="-1"/>
        </w:rPr>
        <w:t>i</w:t>
      </w:r>
      <w:r w:rsidRPr="00B4421F">
        <w:rPr>
          <w:rFonts w:eastAsia="Arial" w:cs="Arial"/>
        </w:rPr>
        <w:t>s</w:t>
      </w:r>
      <w:r w:rsidRPr="00B4421F">
        <w:rPr>
          <w:rFonts w:eastAsia="Arial" w:cs="Arial"/>
          <w:spacing w:val="4"/>
        </w:rPr>
        <w:t xml:space="preserve"> </w:t>
      </w:r>
      <w:r w:rsidRPr="00B4421F">
        <w:rPr>
          <w:rFonts w:eastAsia="Arial" w:cs="Arial"/>
        </w:rPr>
        <w:t>pri</w:t>
      </w:r>
      <w:r w:rsidRPr="00B4421F">
        <w:rPr>
          <w:rFonts w:eastAsia="Arial" w:cs="Arial"/>
          <w:spacing w:val="-1"/>
        </w:rPr>
        <w:t>o</w:t>
      </w:r>
      <w:r w:rsidRPr="00B4421F">
        <w:rPr>
          <w:rFonts w:eastAsia="Arial" w:cs="Arial"/>
        </w:rPr>
        <w:t>r</w:t>
      </w:r>
      <w:r w:rsidRPr="00B4421F">
        <w:rPr>
          <w:rFonts w:eastAsia="Arial" w:cs="Arial"/>
          <w:spacing w:val="4"/>
        </w:rPr>
        <w:t xml:space="preserve"> </w:t>
      </w:r>
      <w:r w:rsidRPr="00B4421F">
        <w:rPr>
          <w:rFonts w:eastAsia="Arial" w:cs="Arial"/>
          <w:spacing w:val="-3"/>
        </w:rPr>
        <w:t>w</w:t>
      </w:r>
      <w:r w:rsidRPr="00B4421F">
        <w:rPr>
          <w:rFonts w:eastAsia="Arial" w:cs="Arial"/>
        </w:rPr>
        <w:t>o</w:t>
      </w:r>
      <w:r w:rsidRPr="00B4421F">
        <w:rPr>
          <w:rFonts w:eastAsia="Arial" w:cs="Arial"/>
          <w:spacing w:val="-2"/>
        </w:rPr>
        <w:t>r</w:t>
      </w:r>
      <w:r w:rsidRPr="00B4421F">
        <w:rPr>
          <w:rFonts w:eastAsia="Arial" w:cs="Arial"/>
        </w:rPr>
        <w:t>k</w:t>
      </w:r>
      <w:r w:rsidRPr="00B4421F">
        <w:rPr>
          <w:rFonts w:eastAsia="Arial" w:cs="Arial"/>
          <w:spacing w:val="6"/>
        </w:rPr>
        <w:t xml:space="preserve"> </w:t>
      </w:r>
      <w:r w:rsidRPr="00B4421F">
        <w:rPr>
          <w:rFonts w:eastAsia="Arial" w:cs="Arial"/>
          <w:spacing w:val="-1"/>
        </w:rPr>
        <w:t>i</w:t>
      </w:r>
      <w:r w:rsidRPr="00B4421F">
        <w:rPr>
          <w:rFonts w:eastAsia="Arial" w:cs="Arial"/>
        </w:rPr>
        <w:t>s</w:t>
      </w:r>
      <w:r w:rsidRPr="00B4421F">
        <w:rPr>
          <w:rFonts w:eastAsia="Arial" w:cs="Arial"/>
          <w:spacing w:val="1"/>
        </w:rPr>
        <w:t xml:space="preserve"> </w:t>
      </w:r>
      <w:r w:rsidRPr="00B4421F">
        <w:rPr>
          <w:rFonts w:eastAsia="Arial" w:cs="Arial"/>
          <w:spacing w:val="4"/>
        </w:rPr>
        <w:t>k</w:t>
      </w:r>
      <w:r w:rsidRPr="00B4421F">
        <w:rPr>
          <w:rFonts w:eastAsia="Arial" w:cs="Arial"/>
        </w:rPr>
        <w:t>n</w:t>
      </w:r>
      <w:r w:rsidRPr="00B4421F">
        <w:rPr>
          <w:rFonts w:eastAsia="Arial" w:cs="Arial"/>
          <w:spacing w:val="-1"/>
        </w:rPr>
        <w:t>o</w:t>
      </w:r>
      <w:r w:rsidRPr="00B4421F">
        <w:rPr>
          <w:rFonts w:eastAsia="Arial" w:cs="Arial"/>
          <w:spacing w:val="-3"/>
        </w:rPr>
        <w:t>w</w:t>
      </w:r>
      <w:r w:rsidRPr="00B4421F">
        <w:rPr>
          <w:rFonts w:eastAsia="Arial" w:cs="Arial"/>
        </w:rPr>
        <w:t>n</w:t>
      </w:r>
      <w:r w:rsidRPr="00B4421F">
        <w:rPr>
          <w:rFonts w:eastAsia="Arial" w:cs="Arial"/>
          <w:spacing w:val="3"/>
        </w:rPr>
        <w:t xml:space="preserve"> </w:t>
      </w:r>
      <w:r w:rsidRPr="00B4421F">
        <w:rPr>
          <w:rFonts w:eastAsia="Arial" w:cs="Arial"/>
          <w:spacing w:val="1"/>
        </w:rPr>
        <w:t>t</w:t>
      </w:r>
      <w:r w:rsidRPr="00B4421F">
        <w:rPr>
          <w:rFonts w:eastAsia="Arial" w:cs="Arial"/>
        </w:rPr>
        <w:t>o</w:t>
      </w:r>
      <w:r w:rsidRPr="00B4421F">
        <w:rPr>
          <w:rFonts w:eastAsia="Arial" w:cs="Arial"/>
          <w:spacing w:val="3"/>
        </w:rPr>
        <w:t xml:space="preserve"> </w:t>
      </w:r>
      <w:r w:rsidRPr="00B4421F">
        <w:rPr>
          <w:rFonts w:eastAsia="Arial" w:cs="Arial"/>
          <w:spacing w:val="1"/>
        </w:rPr>
        <w:t>t</w:t>
      </w:r>
      <w:r w:rsidRPr="00B4421F">
        <w:rPr>
          <w:rFonts w:eastAsia="Arial" w:cs="Arial"/>
        </w:rPr>
        <w:t>he e</w:t>
      </w:r>
      <w:r w:rsidRPr="00B4421F">
        <w:rPr>
          <w:rFonts w:eastAsia="Arial" w:cs="Arial"/>
          <w:spacing w:val="-3"/>
        </w:rPr>
        <w:t>v</w:t>
      </w:r>
      <w:r w:rsidRPr="00B4421F">
        <w:rPr>
          <w:rFonts w:eastAsia="Arial" w:cs="Arial"/>
        </w:rPr>
        <w:t>a</w:t>
      </w:r>
      <w:r w:rsidRPr="00B4421F">
        <w:rPr>
          <w:rFonts w:eastAsia="Arial" w:cs="Arial"/>
          <w:spacing w:val="-1"/>
        </w:rPr>
        <w:t>l</w:t>
      </w:r>
      <w:r w:rsidRPr="00B4421F">
        <w:rPr>
          <w:rFonts w:eastAsia="Arial" w:cs="Arial"/>
        </w:rPr>
        <w:t>u</w:t>
      </w:r>
      <w:r w:rsidRPr="00B4421F">
        <w:rPr>
          <w:rFonts w:eastAsia="Arial" w:cs="Arial"/>
          <w:spacing w:val="-1"/>
        </w:rPr>
        <w:t>a</w:t>
      </w:r>
      <w:r w:rsidRPr="00B4421F">
        <w:rPr>
          <w:rFonts w:eastAsia="Arial" w:cs="Arial"/>
          <w:spacing w:val="1"/>
        </w:rPr>
        <w:t>t</w:t>
      </w:r>
      <w:r w:rsidRPr="00B4421F">
        <w:rPr>
          <w:rFonts w:eastAsia="Arial" w:cs="Arial"/>
          <w:spacing w:val="-1"/>
        </w:rPr>
        <w:t>i</w:t>
      </w:r>
      <w:r w:rsidRPr="00B4421F">
        <w:rPr>
          <w:rFonts w:eastAsia="Arial" w:cs="Arial"/>
        </w:rPr>
        <w:t>on</w:t>
      </w:r>
      <w:r w:rsidRPr="00B4421F">
        <w:rPr>
          <w:rFonts w:eastAsia="Arial" w:cs="Arial"/>
          <w:spacing w:val="3"/>
        </w:rPr>
        <w:t xml:space="preserve"> </w:t>
      </w:r>
      <w:r w:rsidRPr="00B4421F">
        <w:rPr>
          <w:rFonts w:eastAsia="Arial" w:cs="Arial"/>
        </w:rPr>
        <w:t>co</w:t>
      </w:r>
      <w:r w:rsidRPr="00B4421F">
        <w:rPr>
          <w:rFonts w:eastAsia="Arial" w:cs="Arial"/>
          <w:spacing w:val="-2"/>
        </w:rPr>
        <w:t>m</w:t>
      </w:r>
      <w:r w:rsidRPr="00B4421F">
        <w:rPr>
          <w:rFonts w:eastAsia="Arial" w:cs="Arial"/>
          <w:spacing w:val="1"/>
        </w:rPr>
        <w:t>m</w:t>
      </w:r>
      <w:r w:rsidRPr="00B4421F">
        <w:rPr>
          <w:rFonts w:eastAsia="Arial" w:cs="Arial"/>
          <w:spacing w:val="-1"/>
        </w:rPr>
        <w:t>i</w:t>
      </w:r>
      <w:r w:rsidRPr="00B4421F">
        <w:rPr>
          <w:rFonts w:eastAsia="Arial" w:cs="Arial"/>
          <w:spacing w:val="1"/>
        </w:rPr>
        <w:t>tt</w:t>
      </w:r>
      <w:r w:rsidRPr="00B4421F">
        <w:rPr>
          <w:rFonts w:eastAsia="Arial" w:cs="Arial"/>
        </w:rPr>
        <w:t>e</w:t>
      </w:r>
      <w:r w:rsidRPr="00B4421F">
        <w:rPr>
          <w:rFonts w:eastAsia="Arial" w:cs="Arial"/>
          <w:spacing w:val="-3"/>
        </w:rPr>
        <w:t>e</w:t>
      </w:r>
      <w:r w:rsidRPr="00B4421F">
        <w:rPr>
          <w:rFonts w:eastAsia="Arial" w:cs="Arial"/>
        </w:rPr>
        <w:t xml:space="preserve">. </w:t>
      </w:r>
      <w:r w:rsidRPr="00B4421F">
        <w:rPr>
          <w:rFonts w:eastAsia="Arial" w:cs="Arial"/>
          <w:spacing w:val="46"/>
        </w:rPr>
        <w:t xml:space="preserve"> </w:t>
      </w:r>
      <w:r w:rsidRPr="00B4421F">
        <w:rPr>
          <w:rFonts w:eastAsia="Arial" w:cs="Arial"/>
          <w:spacing w:val="-1"/>
        </w:rPr>
        <w:t>Al</w:t>
      </w:r>
      <w:r w:rsidRPr="00B4421F">
        <w:rPr>
          <w:rFonts w:eastAsia="Arial" w:cs="Arial"/>
        </w:rPr>
        <w:t>l Respondents</w:t>
      </w:r>
      <w:r w:rsidRPr="00B4421F">
        <w:rPr>
          <w:rFonts w:eastAsia="Arial" w:cs="Arial"/>
          <w:spacing w:val="4"/>
        </w:rPr>
        <w:t xml:space="preserve"> </w:t>
      </w:r>
      <w:r w:rsidRPr="00B4421F">
        <w:rPr>
          <w:rFonts w:eastAsia="Arial" w:cs="Arial"/>
          <w:spacing w:val="-3"/>
        </w:rPr>
        <w:t>a</w:t>
      </w:r>
      <w:r w:rsidRPr="00B4421F">
        <w:rPr>
          <w:rFonts w:eastAsia="Arial" w:cs="Arial"/>
          <w:spacing w:val="1"/>
        </w:rPr>
        <w:t>r</w:t>
      </w:r>
      <w:r w:rsidRPr="00B4421F">
        <w:rPr>
          <w:rFonts w:eastAsia="Arial" w:cs="Arial"/>
        </w:rPr>
        <w:t>e</w:t>
      </w:r>
      <w:r w:rsidRPr="00B4421F">
        <w:rPr>
          <w:rFonts w:eastAsia="Arial" w:cs="Arial"/>
          <w:spacing w:val="3"/>
        </w:rPr>
        <w:t xml:space="preserve"> </w:t>
      </w:r>
      <w:r w:rsidRPr="00B4421F">
        <w:rPr>
          <w:rFonts w:eastAsia="Arial" w:cs="Arial"/>
        </w:rPr>
        <w:t>e</w:t>
      </w:r>
      <w:r w:rsidRPr="00B4421F">
        <w:rPr>
          <w:rFonts w:eastAsia="Arial" w:cs="Arial"/>
          <w:spacing w:val="-3"/>
        </w:rPr>
        <w:t>v</w:t>
      </w:r>
      <w:r w:rsidRPr="00B4421F">
        <w:rPr>
          <w:rFonts w:eastAsia="Arial" w:cs="Arial"/>
        </w:rPr>
        <w:t>a</w:t>
      </w:r>
      <w:r w:rsidRPr="00B4421F">
        <w:rPr>
          <w:rFonts w:eastAsia="Arial" w:cs="Arial"/>
          <w:spacing w:val="-1"/>
        </w:rPr>
        <w:t>l</w:t>
      </w:r>
      <w:r w:rsidRPr="00B4421F">
        <w:rPr>
          <w:rFonts w:eastAsia="Arial" w:cs="Arial"/>
        </w:rPr>
        <w:t>u</w:t>
      </w:r>
      <w:r w:rsidRPr="00B4421F">
        <w:rPr>
          <w:rFonts w:eastAsia="Arial" w:cs="Arial"/>
          <w:spacing w:val="-1"/>
        </w:rPr>
        <w:t>a</w:t>
      </w:r>
      <w:r w:rsidRPr="00B4421F">
        <w:rPr>
          <w:rFonts w:eastAsia="Arial" w:cs="Arial"/>
          <w:spacing w:val="1"/>
        </w:rPr>
        <w:t>t</w:t>
      </w:r>
      <w:r w:rsidRPr="00B4421F">
        <w:rPr>
          <w:rFonts w:eastAsia="Arial" w:cs="Arial"/>
        </w:rPr>
        <w:t>ed</w:t>
      </w:r>
      <w:r w:rsidRPr="00B4421F">
        <w:rPr>
          <w:rFonts w:eastAsia="Arial" w:cs="Arial"/>
          <w:spacing w:val="3"/>
        </w:rPr>
        <w:t xml:space="preserve"> </w:t>
      </w:r>
      <w:r w:rsidRPr="00B4421F">
        <w:rPr>
          <w:rFonts w:eastAsia="Arial" w:cs="Arial"/>
        </w:rPr>
        <w:t>on</w:t>
      </w:r>
      <w:r w:rsidRPr="00B4421F">
        <w:rPr>
          <w:rFonts w:eastAsia="Arial" w:cs="Arial"/>
          <w:spacing w:val="3"/>
        </w:rPr>
        <w:t xml:space="preserve"> </w:t>
      </w:r>
      <w:r w:rsidRPr="00B4421F">
        <w:rPr>
          <w:rFonts w:eastAsia="Arial" w:cs="Arial"/>
          <w:spacing w:val="1"/>
        </w:rPr>
        <w:t>t</w:t>
      </w:r>
      <w:r w:rsidRPr="00B4421F">
        <w:rPr>
          <w:rFonts w:eastAsia="Arial" w:cs="Arial"/>
        </w:rPr>
        <w:t xml:space="preserve">he </w:t>
      </w:r>
      <w:r w:rsidRPr="00B4421F">
        <w:rPr>
          <w:rFonts w:eastAsia="Arial" w:cs="Arial"/>
          <w:spacing w:val="-1"/>
        </w:rPr>
        <w:t>i</w:t>
      </w:r>
      <w:r w:rsidRPr="00B4421F">
        <w:rPr>
          <w:rFonts w:eastAsia="Arial" w:cs="Arial"/>
        </w:rPr>
        <w:t>n</w:t>
      </w:r>
      <w:r w:rsidRPr="00B4421F">
        <w:rPr>
          <w:rFonts w:eastAsia="Arial" w:cs="Arial"/>
          <w:spacing w:val="3"/>
        </w:rPr>
        <w:t>f</w:t>
      </w:r>
      <w:r w:rsidRPr="00B4421F">
        <w:rPr>
          <w:rFonts w:eastAsia="Arial" w:cs="Arial"/>
          <w:spacing w:val="-3"/>
        </w:rPr>
        <w:t>o</w:t>
      </w:r>
      <w:r w:rsidRPr="00B4421F">
        <w:rPr>
          <w:rFonts w:eastAsia="Arial" w:cs="Arial"/>
          <w:spacing w:val="1"/>
        </w:rPr>
        <w:t>rm</w:t>
      </w:r>
      <w:r w:rsidRPr="00B4421F">
        <w:rPr>
          <w:rFonts w:eastAsia="Arial" w:cs="Arial"/>
          <w:spacing w:val="-3"/>
        </w:rPr>
        <w:t>a</w:t>
      </w:r>
      <w:r w:rsidRPr="00B4421F">
        <w:rPr>
          <w:rFonts w:eastAsia="Arial" w:cs="Arial"/>
          <w:spacing w:val="1"/>
        </w:rPr>
        <w:t>t</w:t>
      </w:r>
      <w:r w:rsidRPr="00B4421F">
        <w:rPr>
          <w:rFonts w:eastAsia="Arial" w:cs="Arial"/>
          <w:spacing w:val="-1"/>
        </w:rPr>
        <w:t>i</w:t>
      </w:r>
      <w:r w:rsidRPr="00B4421F">
        <w:rPr>
          <w:rFonts w:eastAsia="Arial" w:cs="Arial"/>
        </w:rPr>
        <w:t>on</w:t>
      </w:r>
      <w:r w:rsidRPr="00B4421F">
        <w:rPr>
          <w:rFonts w:eastAsia="Arial" w:cs="Arial"/>
          <w:spacing w:val="3"/>
        </w:rPr>
        <w:t xml:space="preserve"> </w:t>
      </w:r>
      <w:r w:rsidRPr="00B4421F">
        <w:rPr>
          <w:rFonts w:eastAsia="Arial" w:cs="Arial"/>
        </w:rPr>
        <w:t>co</w:t>
      </w:r>
      <w:r w:rsidRPr="00B4421F">
        <w:rPr>
          <w:rFonts w:eastAsia="Arial" w:cs="Arial"/>
          <w:spacing w:val="-1"/>
        </w:rPr>
        <w:t>n</w:t>
      </w:r>
      <w:r w:rsidRPr="00B4421F">
        <w:rPr>
          <w:rFonts w:eastAsia="Arial" w:cs="Arial"/>
          <w:spacing w:val="1"/>
        </w:rPr>
        <w:t>t</w:t>
      </w:r>
      <w:r w:rsidRPr="00B4421F">
        <w:rPr>
          <w:rFonts w:eastAsia="Arial" w:cs="Arial"/>
        </w:rPr>
        <w:t>a</w:t>
      </w:r>
      <w:r w:rsidRPr="00B4421F">
        <w:rPr>
          <w:rFonts w:eastAsia="Arial" w:cs="Arial"/>
          <w:spacing w:val="-1"/>
        </w:rPr>
        <w:t>i</w:t>
      </w:r>
      <w:r w:rsidRPr="00B4421F">
        <w:rPr>
          <w:rFonts w:eastAsia="Arial" w:cs="Arial"/>
        </w:rPr>
        <w:t>n</w:t>
      </w:r>
      <w:r w:rsidRPr="00B4421F">
        <w:rPr>
          <w:rFonts w:eastAsia="Arial" w:cs="Arial"/>
          <w:spacing w:val="-1"/>
        </w:rPr>
        <w:t>e</w:t>
      </w:r>
      <w:r w:rsidRPr="00B4421F">
        <w:rPr>
          <w:rFonts w:eastAsia="Arial" w:cs="Arial"/>
        </w:rPr>
        <w:t>d</w:t>
      </w:r>
      <w:r w:rsidRPr="00B4421F">
        <w:rPr>
          <w:rFonts w:eastAsia="Arial" w:cs="Arial"/>
          <w:spacing w:val="3"/>
        </w:rPr>
        <w:t xml:space="preserve"> </w:t>
      </w:r>
      <w:r w:rsidRPr="00B4421F">
        <w:rPr>
          <w:rFonts w:eastAsia="Arial" w:cs="Arial"/>
          <w:spacing w:val="-1"/>
        </w:rPr>
        <w:t>i</w:t>
      </w:r>
      <w:r w:rsidRPr="00B4421F">
        <w:rPr>
          <w:rFonts w:eastAsia="Arial" w:cs="Arial"/>
        </w:rPr>
        <w:t>n</w:t>
      </w:r>
      <w:r w:rsidRPr="00B4421F">
        <w:rPr>
          <w:rFonts w:eastAsia="Arial" w:cs="Arial"/>
          <w:spacing w:val="3"/>
        </w:rPr>
        <w:t xml:space="preserve"> </w:t>
      </w:r>
      <w:r w:rsidRPr="00B4421F">
        <w:rPr>
          <w:rFonts w:eastAsia="Arial" w:cs="Arial"/>
          <w:spacing w:val="1"/>
        </w:rPr>
        <w:t>t</w:t>
      </w:r>
      <w:r w:rsidRPr="00B4421F">
        <w:rPr>
          <w:rFonts w:eastAsia="Arial" w:cs="Arial"/>
        </w:rPr>
        <w:t>h</w:t>
      </w:r>
      <w:r w:rsidRPr="00B4421F">
        <w:rPr>
          <w:rFonts w:eastAsia="Arial" w:cs="Arial"/>
          <w:spacing w:val="-1"/>
        </w:rPr>
        <w:t>ei</w:t>
      </w:r>
      <w:r w:rsidRPr="00B4421F">
        <w:rPr>
          <w:rFonts w:eastAsia="Arial" w:cs="Arial"/>
        </w:rPr>
        <w:t>r</w:t>
      </w:r>
      <w:r w:rsidRPr="00B4421F">
        <w:rPr>
          <w:rFonts w:eastAsia="Arial" w:cs="Arial"/>
          <w:spacing w:val="4"/>
        </w:rPr>
        <w:t xml:space="preserve"> </w:t>
      </w:r>
      <w:r w:rsidRPr="00B4421F">
        <w:rPr>
          <w:rFonts w:eastAsia="Arial" w:cs="Arial"/>
        </w:rPr>
        <w:t>Response</w:t>
      </w:r>
      <w:r w:rsidRPr="00B4421F">
        <w:rPr>
          <w:rFonts w:eastAsia="Arial" w:cs="Arial"/>
          <w:spacing w:val="-1"/>
        </w:rPr>
        <w:t xml:space="preserve"> and </w:t>
      </w:r>
      <w:r w:rsidRPr="00B4421F">
        <w:rPr>
          <w:rFonts w:eastAsia="Arial" w:cs="Arial"/>
        </w:rPr>
        <w:t>prese</w:t>
      </w:r>
      <w:r w:rsidRPr="00B4421F">
        <w:rPr>
          <w:rFonts w:eastAsia="Arial" w:cs="Arial"/>
          <w:spacing w:val="-3"/>
        </w:rPr>
        <w:t>n</w:t>
      </w:r>
      <w:r w:rsidRPr="00B4421F">
        <w:rPr>
          <w:rFonts w:eastAsia="Arial" w:cs="Arial"/>
          <w:spacing w:val="1"/>
        </w:rPr>
        <w:t>t</w:t>
      </w:r>
      <w:r w:rsidRPr="00B4421F">
        <w:rPr>
          <w:rFonts w:eastAsia="Arial" w:cs="Arial"/>
        </w:rPr>
        <w:t>ati</w:t>
      </w:r>
      <w:r w:rsidRPr="00B4421F">
        <w:rPr>
          <w:rFonts w:eastAsia="Arial" w:cs="Arial"/>
          <w:spacing w:val="-1"/>
        </w:rPr>
        <w:t>o</w:t>
      </w:r>
      <w:r w:rsidRPr="00B4421F">
        <w:rPr>
          <w:rFonts w:eastAsia="Arial" w:cs="Arial"/>
        </w:rPr>
        <w:t xml:space="preserve">ns, </w:t>
      </w:r>
      <w:r w:rsidRPr="00B4421F">
        <w:rPr>
          <w:rFonts w:eastAsia="Arial" w:cs="Arial"/>
          <w:spacing w:val="-1"/>
        </w:rPr>
        <w:t>i</w:t>
      </w:r>
      <w:r w:rsidRPr="00B4421F">
        <w:rPr>
          <w:rFonts w:eastAsia="Arial" w:cs="Arial"/>
        </w:rPr>
        <w:t>f</w:t>
      </w:r>
      <w:r w:rsidRPr="00B4421F">
        <w:rPr>
          <w:rFonts w:eastAsia="Arial" w:cs="Arial"/>
          <w:spacing w:val="14"/>
        </w:rPr>
        <w:t xml:space="preserve"> </w:t>
      </w:r>
      <w:r w:rsidRPr="00B4421F">
        <w:rPr>
          <w:rFonts w:eastAsia="Arial" w:cs="Arial"/>
          <w:spacing w:val="1"/>
        </w:rPr>
        <w:t>r</w:t>
      </w:r>
      <w:r w:rsidRPr="00B4421F">
        <w:rPr>
          <w:rFonts w:eastAsia="Arial" w:cs="Arial"/>
          <w:spacing w:val="-3"/>
        </w:rPr>
        <w:t>e</w:t>
      </w:r>
      <w:r w:rsidRPr="00B4421F">
        <w:rPr>
          <w:rFonts w:eastAsia="Arial" w:cs="Arial"/>
          <w:spacing w:val="2"/>
        </w:rPr>
        <w:t>q</w:t>
      </w:r>
      <w:r w:rsidRPr="00B4421F">
        <w:rPr>
          <w:rFonts w:eastAsia="Arial" w:cs="Arial"/>
        </w:rPr>
        <w:t>u</w:t>
      </w:r>
      <w:r w:rsidRPr="00B4421F">
        <w:rPr>
          <w:rFonts w:eastAsia="Arial" w:cs="Arial"/>
          <w:spacing w:val="-3"/>
        </w:rPr>
        <w:t>e</w:t>
      </w:r>
      <w:r w:rsidRPr="00B4421F">
        <w:rPr>
          <w:rFonts w:eastAsia="Arial" w:cs="Arial"/>
        </w:rPr>
        <w:t>s</w:t>
      </w:r>
      <w:r w:rsidRPr="00B4421F">
        <w:rPr>
          <w:rFonts w:eastAsia="Arial" w:cs="Arial"/>
          <w:spacing w:val="1"/>
        </w:rPr>
        <w:t>t</w:t>
      </w:r>
      <w:r w:rsidRPr="00B4421F">
        <w:rPr>
          <w:rFonts w:eastAsia="Arial" w:cs="Arial"/>
        </w:rPr>
        <w:t>e</w:t>
      </w:r>
      <w:r w:rsidRPr="00B4421F">
        <w:rPr>
          <w:rFonts w:eastAsia="Arial" w:cs="Arial"/>
          <w:spacing w:val="-3"/>
        </w:rPr>
        <w:t>d</w:t>
      </w:r>
      <w:r w:rsidRPr="00B4421F">
        <w:rPr>
          <w:rFonts w:eastAsia="Arial" w:cs="Arial"/>
        </w:rPr>
        <w:t xml:space="preserve">. </w:t>
      </w:r>
      <w:r w:rsidRPr="00B4421F">
        <w:rPr>
          <w:rFonts w:eastAsia="Arial" w:cs="Arial"/>
          <w:spacing w:val="22"/>
        </w:rPr>
        <w:t xml:space="preserve"> </w:t>
      </w:r>
      <w:r w:rsidRPr="00B4421F">
        <w:rPr>
          <w:rFonts w:eastAsia="Arial" w:cs="Arial"/>
          <w:spacing w:val="-1"/>
        </w:rPr>
        <w:t>Al</w:t>
      </w:r>
      <w:r w:rsidRPr="00B4421F">
        <w:rPr>
          <w:rFonts w:eastAsia="Arial" w:cs="Arial"/>
        </w:rPr>
        <w:t>l</w:t>
      </w:r>
      <w:r w:rsidRPr="00B4421F">
        <w:rPr>
          <w:rFonts w:eastAsia="Arial" w:cs="Arial"/>
          <w:spacing w:val="9"/>
        </w:rPr>
        <w:t xml:space="preserve"> </w:t>
      </w:r>
      <w:r w:rsidRPr="00B4421F">
        <w:rPr>
          <w:rFonts w:eastAsia="Arial" w:cs="Arial"/>
        </w:rPr>
        <w:t>Responses</w:t>
      </w:r>
      <w:r w:rsidRPr="00B4421F">
        <w:rPr>
          <w:rFonts w:eastAsia="Arial" w:cs="Arial"/>
          <w:spacing w:val="11"/>
        </w:rPr>
        <w:t xml:space="preserve"> </w:t>
      </w:r>
      <w:r w:rsidRPr="00B4421F">
        <w:rPr>
          <w:rFonts w:eastAsia="Arial" w:cs="Arial"/>
          <w:spacing w:val="1"/>
        </w:rPr>
        <w:t>m</w:t>
      </w:r>
      <w:r w:rsidRPr="00B4421F">
        <w:rPr>
          <w:rFonts w:eastAsia="Arial" w:cs="Arial"/>
        </w:rPr>
        <w:t>ust</w:t>
      </w:r>
      <w:r w:rsidRPr="00B4421F">
        <w:rPr>
          <w:rFonts w:eastAsia="Arial" w:cs="Arial"/>
          <w:spacing w:val="11"/>
        </w:rPr>
        <w:t xml:space="preserve"> </w:t>
      </w:r>
      <w:r w:rsidRPr="00B4421F">
        <w:rPr>
          <w:rFonts w:eastAsia="Arial" w:cs="Arial"/>
        </w:rPr>
        <w:t>be</w:t>
      </w:r>
      <w:r w:rsidRPr="00B4421F">
        <w:rPr>
          <w:rFonts w:eastAsia="Arial" w:cs="Arial"/>
          <w:spacing w:val="10"/>
        </w:rPr>
        <w:t xml:space="preserve"> </w:t>
      </w:r>
      <w:r w:rsidRPr="00B4421F">
        <w:rPr>
          <w:rFonts w:eastAsia="Arial" w:cs="Arial"/>
        </w:rPr>
        <w:t>prepared</w:t>
      </w:r>
      <w:r w:rsidRPr="00B4421F">
        <w:rPr>
          <w:rFonts w:eastAsia="Arial" w:cs="Arial"/>
          <w:spacing w:val="10"/>
        </w:rPr>
        <w:t xml:space="preserve"> </w:t>
      </w:r>
      <w:r w:rsidRPr="00B4421F">
        <w:rPr>
          <w:rFonts w:eastAsia="Arial" w:cs="Arial"/>
        </w:rPr>
        <w:t>as</w:t>
      </w:r>
      <w:r w:rsidRPr="00B4421F">
        <w:rPr>
          <w:rFonts w:eastAsia="Arial" w:cs="Arial"/>
          <w:spacing w:val="8"/>
        </w:rPr>
        <w:t xml:space="preserve"> </w:t>
      </w:r>
      <w:r w:rsidRPr="00B4421F">
        <w:rPr>
          <w:rFonts w:eastAsia="Arial" w:cs="Arial"/>
          <w:spacing w:val="-1"/>
        </w:rPr>
        <w:t>i</w:t>
      </w:r>
      <w:r w:rsidRPr="00B4421F">
        <w:rPr>
          <w:rFonts w:eastAsia="Arial" w:cs="Arial"/>
        </w:rPr>
        <w:t>f</w:t>
      </w:r>
      <w:r w:rsidRPr="00B4421F">
        <w:rPr>
          <w:rFonts w:eastAsia="Arial" w:cs="Arial"/>
          <w:spacing w:val="14"/>
        </w:rPr>
        <w:t xml:space="preserve"> </w:t>
      </w:r>
      <w:r w:rsidRPr="00B4421F">
        <w:rPr>
          <w:rFonts w:eastAsia="Arial" w:cs="Arial"/>
          <w:spacing w:val="1"/>
        </w:rPr>
        <w:t>t</w:t>
      </w:r>
      <w:r w:rsidRPr="00B4421F">
        <w:rPr>
          <w:rFonts w:eastAsia="Arial" w:cs="Arial"/>
        </w:rPr>
        <w:t>he</w:t>
      </w:r>
      <w:r w:rsidRPr="00B4421F">
        <w:rPr>
          <w:rFonts w:eastAsia="Arial" w:cs="Arial"/>
          <w:spacing w:val="10"/>
        </w:rPr>
        <w:t xml:space="preserve"> </w:t>
      </w:r>
      <w:r w:rsidRPr="00B4421F">
        <w:rPr>
          <w:rFonts w:eastAsia="Arial" w:cs="Arial"/>
        </w:rPr>
        <w:t>e</w:t>
      </w:r>
      <w:r w:rsidRPr="00B4421F">
        <w:rPr>
          <w:rFonts w:eastAsia="Arial" w:cs="Arial"/>
          <w:spacing w:val="-3"/>
        </w:rPr>
        <w:t>v</w:t>
      </w:r>
      <w:r w:rsidRPr="00B4421F">
        <w:rPr>
          <w:rFonts w:eastAsia="Arial" w:cs="Arial"/>
        </w:rPr>
        <w:t>a</w:t>
      </w:r>
      <w:r w:rsidRPr="00B4421F">
        <w:rPr>
          <w:rFonts w:eastAsia="Arial" w:cs="Arial"/>
          <w:spacing w:val="-1"/>
        </w:rPr>
        <w:t>l</w:t>
      </w:r>
      <w:r w:rsidRPr="00B4421F">
        <w:rPr>
          <w:rFonts w:eastAsia="Arial" w:cs="Arial"/>
        </w:rPr>
        <w:t>u</w:t>
      </w:r>
      <w:r w:rsidRPr="00B4421F">
        <w:rPr>
          <w:rFonts w:eastAsia="Arial" w:cs="Arial"/>
          <w:spacing w:val="-1"/>
        </w:rPr>
        <w:t>a</w:t>
      </w:r>
      <w:r w:rsidRPr="00B4421F">
        <w:rPr>
          <w:rFonts w:eastAsia="Arial" w:cs="Arial"/>
          <w:spacing w:val="1"/>
        </w:rPr>
        <w:t>t</w:t>
      </w:r>
      <w:r w:rsidRPr="00B4421F">
        <w:rPr>
          <w:rFonts w:eastAsia="Arial" w:cs="Arial"/>
          <w:spacing w:val="-1"/>
        </w:rPr>
        <w:t>i</w:t>
      </w:r>
      <w:r w:rsidRPr="00B4421F">
        <w:rPr>
          <w:rFonts w:eastAsia="Arial" w:cs="Arial"/>
        </w:rPr>
        <w:t>on</w:t>
      </w:r>
      <w:r w:rsidRPr="00B4421F">
        <w:rPr>
          <w:rFonts w:eastAsia="Arial" w:cs="Arial"/>
          <w:spacing w:val="10"/>
        </w:rPr>
        <w:t xml:space="preserve"> </w:t>
      </w:r>
      <w:r w:rsidRPr="00B4421F">
        <w:rPr>
          <w:rFonts w:eastAsia="Arial" w:cs="Arial"/>
        </w:rPr>
        <w:t>com</w:t>
      </w:r>
      <w:r w:rsidRPr="00B4421F">
        <w:rPr>
          <w:rFonts w:eastAsia="Arial" w:cs="Arial"/>
          <w:spacing w:val="1"/>
        </w:rPr>
        <w:t>m</w:t>
      </w:r>
      <w:r w:rsidRPr="00B4421F">
        <w:rPr>
          <w:rFonts w:eastAsia="Arial" w:cs="Arial"/>
          <w:spacing w:val="-1"/>
        </w:rPr>
        <w:t>it</w:t>
      </w:r>
      <w:r w:rsidRPr="00B4421F">
        <w:rPr>
          <w:rFonts w:eastAsia="Arial" w:cs="Arial"/>
          <w:spacing w:val="1"/>
        </w:rPr>
        <w:t>t</w:t>
      </w:r>
      <w:r w:rsidRPr="00B4421F">
        <w:rPr>
          <w:rFonts w:eastAsia="Arial" w:cs="Arial"/>
        </w:rPr>
        <w:t>ee</w:t>
      </w:r>
      <w:r w:rsidRPr="00B4421F">
        <w:rPr>
          <w:rFonts w:eastAsia="Arial" w:cs="Arial"/>
          <w:spacing w:val="10"/>
        </w:rPr>
        <w:t xml:space="preserve"> </w:t>
      </w:r>
      <w:r w:rsidRPr="00B4421F">
        <w:rPr>
          <w:rFonts w:eastAsia="Arial" w:cs="Arial"/>
        </w:rPr>
        <w:t>h</w:t>
      </w:r>
      <w:r w:rsidRPr="00B4421F">
        <w:rPr>
          <w:rFonts w:eastAsia="Arial" w:cs="Arial"/>
          <w:spacing w:val="-1"/>
        </w:rPr>
        <w:t>a</w:t>
      </w:r>
      <w:r w:rsidRPr="00B4421F">
        <w:rPr>
          <w:rFonts w:eastAsia="Arial" w:cs="Arial"/>
        </w:rPr>
        <w:t>s</w:t>
      </w:r>
      <w:r w:rsidRPr="00B4421F">
        <w:rPr>
          <w:rFonts w:eastAsia="Arial" w:cs="Arial"/>
          <w:spacing w:val="11"/>
        </w:rPr>
        <w:t xml:space="preserve"> </w:t>
      </w:r>
      <w:r w:rsidRPr="00B4421F">
        <w:rPr>
          <w:rFonts w:eastAsia="Arial" w:cs="Arial"/>
        </w:rPr>
        <w:t>no</w:t>
      </w:r>
      <w:r w:rsidRPr="00B4421F">
        <w:rPr>
          <w:rFonts w:eastAsia="Arial" w:cs="Arial"/>
          <w:spacing w:val="10"/>
        </w:rPr>
        <w:t xml:space="preserve"> </w:t>
      </w:r>
      <w:r w:rsidRPr="00B4421F">
        <w:rPr>
          <w:rFonts w:eastAsia="Arial" w:cs="Arial"/>
          <w:spacing w:val="2"/>
        </w:rPr>
        <w:t>k</w:t>
      </w:r>
      <w:r w:rsidRPr="00B4421F">
        <w:rPr>
          <w:rFonts w:eastAsia="Arial" w:cs="Arial"/>
          <w:spacing w:val="8"/>
        </w:rPr>
        <w:t>n</w:t>
      </w:r>
      <w:r w:rsidRPr="00B4421F">
        <w:rPr>
          <w:rFonts w:eastAsia="Arial" w:cs="Arial"/>
        </w:rPr>
        <w:t>o</w:t>
      </w:r>
      <w:r w:rsidRPr="00B4421F">
        <w:rPr>
          <w:rFonts w:eastAsia="Arial" w:cs="Arial"/>
          <w:spacing w:val="-4"/>
        </w:rPr>
        <w:t>w</w:t>
      </w:r>
      <w:r w:rsidRPr="00B4421F">
        <w:rPr>
          <w:rFonts w:eastAsia="Arial" w:cs="Arial"/>
          <w:spacing w:val="-1"/>
        </w:rPr>
        <w:t>l</w:t>
      </w:r>
      <w:r w:rsidRPr="00B4421F">
        <w:rPr>
          <w:rFonts w:eastAsia="Arial" w:cs="Arial"/>
        </w:rPr>
        <w:t>e</w:t>
      </w:r>
      <w:r w:rsidRPr="00B4421F">
        <w:rPr>
          <w:rFonts w:eastAsia="Arial" w:cs="Arial"/>
          <w:spacing w:val="-1"/>
        </w:rPr>
        <w:t>d</w:t>
      </w:r>
      <w:r w:rsidRPr="00B4421F">
        <w:rPr>
          <w:rFonts w:eastAsia="Arial" w:cs="Arial"/>
          <w:spacing w:val="2"/>
        </w:rPr>
        <w:t>g</w:t>
      </w:r>
      <w:r w:rsidRPr="00B4421F">
        <w:rPr>
          <w:rFonts w:eastAsia="Arial" w:cs="Arial"/>
        </w:rPr>
        <w:t xml:space="preserve">e </w:t>
      </w:r>
      <w:r w:rsidRPr="00B4421F">
        <w:rPr>
          <w:rFonts w:eastAsia="Arial" w:cs="Arial"/>
          <w:spacing w:val="-3"/>
        </w:rPr>
        <w:t>o</w:t>
      </w:r>
      <w:r w:rsidRPr="00B4421F">
        <w:rPr>
          <w:rFonts w:eastAsia="Arial" w:cs="Arial"/>
        </w:rPr>
        <w:t>f</w:t>
      </w:r>
      <w:r w:rsidRPr="00B4421F">
        <w:rPr>
          <w:rFonts w:eastAsia="Arial" w:cs="Arial"/>
          <w:spacing w:val="2"/>
        </w:rPr>
        <w:t xml:space="preserve"> </w:t>
      </w:r>
      <w:r w:rsidRPr="00B4421F">
        <w:rPr>
          <w:rFonts w:eastAsia="Arial" w:cs="Arial"/>
          <w:spacing w:val="1"/>
        </w:rPr>
        <w:t>t</w:t>
      </w:r>
      <w:r w:rsidRPr="00B4421F">
        <w:rPr>
          <w:rFonts w:eastAsia="Arial" w:cs="Arial"/>
        </w:rPr>
        <w:t>he</w:t>
      </w:r>
      <w:r w:rsidRPr="00B4421F">
        <w:rPr>
          <w:rFonts w:eastAsia="Arial" w:cs="Arial"/>
          <w:spacing w:val="-2"/>
        </w:rPr>
        <w:t xml:space="preserve"> </w:t>
      </w:r>
      <w:r w:rsidRPr="00B4421F">
        <w:rPr>
          <w:rFonts w:eastAsia="Arial" w:cs="Arial"/>
          <w:spacing w:val="3"/>
        </w:rPr>
        <w:t>firm</w:t>
      </w:r>
      <w:r w:rsidRPr="00B4421F">
        <w:rPr>
          <w:rFonts w:eastAsia="Arial" w:cs="Arial"/>
        </w:rPr>
        <w:t xml:space="preserve">, </w:t>
      </w:r>
      <w:r w:rsidRPr="00B4421F">
        <w:rPr>
          <w:rFonts w:eastAsia="Arial" w:cs="Arial"/>
          <w:spacing w:val="1"/>
        </w:rPr>
        <w:t>t</w:t>
      </w:r>
      <w:r w:rsidRPr="00B4421F">
        <w:rPr>
          <w:rFonts w:eastAsia="Arial" w:cs="Arial"/>
        </w:rPr>
        <w:t>h</w:t>
      </w:r>
      <w:r w:rsidRPr="00B4421F">
        <w:rPr>
          <w:rFonts w:eastAsia="Arial" w:cs="Arial"/>
          <w:spacing w:val="-1"/>
        </w:rPr>
        <w:t>ei</w:t>
      </w:r>
      <w:r w:rsidRPr="00B4421F">
        <w:rPr>
          <w:rFonts w:eastAsia="Arial" w:cs="Arial"/>
        </w:rPr>
        <w:t>r</w:t>
      </w:r>
      <w:r w:rsidRPr="00B4421F">
        <w:rPr>
          <w:rFonts w:eastAsia="Arial" w:cs="Arial"/>
          <w:spacing w:val="-3"/>
        </w:rPr>
        <w:t xml:space="preserve"> </w:t>
      </w:r>
      <w:r w:rsidRPr="00B4421F">
        <w:rPr>
          <w:rFonts w:eastAsia="Arial" w:cs="Arial"/>
          <w:spacing w:val="2"/>
        </w:rPr>
        <w:t>q</w:t>
      </w:r>
      <w:r w:rsidRPr="00B4421F">
        <w:rPr>
          <w:rFonts w:eastAsia="Arial" w:cs="Arial"/>
        </w:rPr>
        <w:t>u</w:t>
      </w:r>
      <w:r w:rsidRPr="00B4421F">
        <w:rPr>
          <w:rFonts w:eastAsia="Arial" w:cs="Arial"/>
          <w:spacing w:val="-1"/>
        </w:rPr>
        <w:t>al</w:t>
      </w:r>
      <w:r w:rsidRPr="00B4421F">
        <w:rPr>
          <w:rFonts w:eastAsia="Arial" w:cs="Arial"/>
          <w:spacing w:val="-3"/>
        </w:rPr>
        <w:t>i</w:t>
      </w:r>
      <w:r w:rsidRPr="00B4421F">
        <w:rPr>
          <w:rFonts w:eastAsia="Arial" w:cs="Arial"/>
          <w:spacing w:val="3"/>
        </w:rPr>
        <w:t>f</w:t>
      </w:r>
      <w:r w:rsidRPr="00B4421F">
        <w:rPr>
          <w:rFonts w:eastAsia="Arial" w:cs="Arial"/>
          <w:spacing w:val="-1"/>
        </w:rPr>
        <w:t>i</w:t>
      </w:r>
      <w:r w:rsidRPr="00B4421F">
        <w:rPr>
          <w:rFonts w:eastAsia="Arial" w:cs="Arial"/>
        </w:rPr>
        <w:t>cati</w:t>
      </w:r>
      <w:r w:rsidRPr="00B4421F">
        <w:rPr>
          <w:rFonts w:eastAsia="Arial" w:cs="Arial"/>
          <w:spacing w:val="-1"/>
        </w:rPr>
        <w:t>o</w:t>
      </w:r>
      <w:r w:rsidRPr="00B4421F">
        <w:rPr>
          <w:rFonts w:eastAsia="Arial" w:cs="Arial"/>
        </w:rPr>
        <w:t>ns, or p</w:t>
      </w:r>
      <w:r w:rsidRPr="00B4421F">
        <w:rPr>
          <w:rFonts w:eastAsia="Arial" w:cs="Arial"/>
          <w:spacing w:val="-1"/>
        </w:rPr>
        <w:t>a</w:t>
      </w:r>
      <w:r w:rsidRPr="00B4421F">
        <w:rPr>
          <w:rFonts w:eastAsia="Arial" w:cs="Arial"/>
          <w:spacing w:val="-2"/>
        </w:rPr>
        <w:t>s</w:t>
      </w:r>
      <w:r w:rsidRPr="00B4421F">
        <w:rPr>
          <w:rFonts w:eastAsia="Arial" w:cs="Arial"/>
        </w:rPr>
        <w:t>t</w:t>
      </w:r>
      <w:r w:rsidRPr="00B4421F">
        <w:rPr>
          <w:rFonts w:eastAsia="Arial" w:cs="Arial"/>
          <w:spacing w:val="2"/>
        </w:rPr>
        <w:t xml:space="preserve"> </w:t>
      </w:r>
      <w:r w:rsidRPr="00B4421F">
        <w:rPr>
          <w:rFonts w:eastAsia="Arial" w:cs="Arial"/>
          <w:spacing w:val="-3"/>
        </w:rPr>
        <w:t>p</w:t>
      </w:r>
      <w:r w:rsidRPr="00B4421F">
        <w:rPr>
          <w:rFonts w:eastAsia="Arial" w:cs="Arial"/>
          <w:spacing w:val="1"/>
        </w:rPr>
        <w:t>r</w:t>
      </w:r>
      <w:r w:rsidRPr="00B4421F">
        <w:rPr>
          <w:rFonts w:eastAsia="Arial" w:cs="Arial"/>
        </w:rPr>
        <w:t>o</w:t>
      </w:r>
      <w:r w:rsidRPr="00B4421F">
        <w:rPr>
          <w:rFonts w:eastAsia="Arial" w:cs="Arial"/>
          <w:spacing w:val="1"/>
        </w:rPr>
        <w:t>j</w:t>
      </w:r>
      <w:r w:rsidRPr="00B4421F">
        <w:rPr>
          <w:rFonts w:eastAsia="Arial" w:cs="Arial"/>
        </w:rPr>
        <w:t>e</w:t>
      </w:r>
      <w:r w:rsidRPr="00B4421F">
        <w:rPr>
          <w:rFonts w:eastAsia="Arial" w:cs="Arial"/>
          <w:spacing w:val="-3"/>
        </w:rPr>
        <w:t>c</w:t>
      </w:r>
      <w:r w:rsidRPr="00B4421F">
        <w:rPr>
          <w:rFonts w:eastAsia="Arial" w:cs="Arial"/>
          <w:spacing w:val="1"/>
        </w:rPr>
        <w:t>ts</w:t>
      </w:r>
      <w:r w:rsidRPr="00B4421F">
        <w:rPr>
          <w:rFonts w:eastAsia="Arial" w:cs="Arial"/>
        </w:rPr>
        <w:t>.</w:t>
      </w:r>
    </w:p>
    <w:p w14:paraId="52D3BBBD" w14:textId="77777777" w:rsidR="00FE5782" w:rsidRPr="00B4421F" w:rsidRDefault="00FE5782" w:rsidP="00FE5782">
      <w:pPr>
        <w:rPr>
          <w:rFonts w:cs="Arial"/>
          <w:spacing w:val="4"/>
        </w:rPr>
      </w:pPr>
    </w:p>
    <w:p w14:paraId="1FD62AC9" w14:textId="77777777" w:rsidR="00FE5782" w:rsidRPr="00B4421F" w:rsidRDefault="00FE5782" w:rsidP="00FE5782">
      <w:pPr>
        <w:jc w:val="both"/>
        <w:rPr>
          <w:rFonts w:cs="Arial"/>
          <w:spacing w:val="4"/>
        </w:rPr>
      </w:pPr>
      <w:r w:rsidRPr="00B4421F">
        <w:rPr>
          <w:rFonts w:cs="Arial"/>
        </w:rPr>
        <w:t xml:space="preserve">Responses to the questionnaire and related documents and exhibits are to be organized in the same sequence as presented in the questionnaire.  Supporting documents and exhibits not clearly identified to a </w:t>
      </w:r>
      <w:proofErr w:type="gramStart"/>
      <w:r w:rsidRPr="00B4421F">
        <w:rPr>
          <w:rFonts w:cs="Arial"/>
        </w:rPr>
        <w:t>correlating</w:t>
      </w:r>
      <w:proofErr w:type="gramEnd"/>
      <w:r w:rsidRPr="00B4421F">
        <w:rPr>
          <w:rFonts w:cs="Arial"/>
        </w:rPr>
        <w:t xml:space="preserve"> question will not be evaluated.  The evaluation committee shall have the final determination as to what is considered “clearly identified”.</w:t>
      </w:r>
    </w:p>
    <w:p w14:paraId="763434C9" w14:textId="77777777" w:rsidR="00FE5782" w:rsidRDefault="00FE5782" w:rsidP="00FE5782">
      <w:pPr>
        <w:rPr>
          <w:rFonts w:cs="Arial"/>
          <w:spacing w:val="4"/>
        </w:rPr>
      </w:pPr>
    </w:p>
    <w:p w14:paraId="4BDA0612" w14:textId="77777777" w:rsidR="00FE5782" w:rsidRPr="00854972" w:rsidRDefault="00FE5782" w:rsidP="00FE5782">
      <w:pPr>
        <w:ind w:right="-180"/>
        <w:jc w:val="both"/>
        <w:rPr>
          <w:rFonts w:cstheme="minorHAnsi"/>
        </w:rPr>
      </w:pPr>
      <w:r w:rsidRPr="00854972">
        <w:rPr>
          <w:rFonts w:cstheme="minorHAnsi"/>
        </w:rPr>
        <w:t xml:space="preserve">The Respondent is not permitted to adjust or modify this form and may not include additional rates, amounts, costs, information, exceptions, or limitations to their pricing response. Failure to meet these requirements may deem the response to be non-responsive.  </w:t>
      </w:r>
    </w:p>
    <w:p w14:paraId="0627AE8B" w14:textId="77777777" w:rsidR="00FE5782" w:rsidRPr="00B4421F" w:rsidRDefault="00FE5782" w:rsidP="00FE5782">
      <w:pPr>
        <w:rPr>
          <w:rFonts w:cs="Arial"/>
          <w:spacing w:val="4"/>
        </w:rPr>
      </w:pPr>
    </w:p>
    <w:p w14:paraId="3B5FC158" w14:textId="0EE311D8" w:rsidR="00FE5782" w:rsidRPr="00B4421F" w:rsidRDefault="00FE5782" w:rsidP="00FE5782">
      <w:pPr>
        <w:ind w:left="-90" w:firstLine="90"/>
        <w:rPr>
          <w:rFonts w:eastAsia="Calibri" w:cs="Arial"/>
          <w:b/>
          <w:u w:val="single" w:color="000000"/>
        </w:rPr>
      </w:pPr>
      <w:r w:rsidRPr="00B4421F">
        <w:rPr>
          <w:rFonts w:eastAsia="Calibri" w:cs="Arial"/>
          <w:b/>
          <w:u w:val="single" w:color="000000"/>
        </w:rPr>
        <w:t>H</w:t>
      </w:r>
      <w:r w:rsidRPr="00B4421F">
        <w:rPr>
          <w:rFonts w:eastAsia="Calibri" w:cs="Arial"/>
          <w:b/>
          <w:spacing w:val="-1"/>
          <w:u w:val="single" w:color="000000"/>
        </w:rPr>
        <w:t>o</w:t>
      </w:r>
      <w:r w:rsidRPr="00B4421F">
        <w:rPr>
          <w:rFonts w:eastAsia="Calibri" w:cs="Arial"/>
          <w:b/>
          <w:u w:val="single" w:color="000000"/>
        </w:rPr>
        <w:t>w</w:t>
      </w:r>
      <w:r w:rsidRPr="00B4421F">
        <w:rPr>
          <w:rFonts w:eastAsia="Calibri" w:cs="Arial"/>
          <w:b/>
          <w:spacing w:val="-1"/>
          <w:u w:val="single" w:color="000000"/>
        </w:rPr>
        <w:t xml:space="preserve"> </w:t>
      </w:r>
      <w:r w:rsidRPr="00B4421F">
        <w:rPr>
          <w:rFonts w:eastAsia="Calibri" w:cs="Arial"/>
          <w:b/>
          <w:u w:val="single" w:color="000000"/>
        </w:rPr>
        <w:t>to</w:t>
      </w:r>
      <w:r w:rsidRPr="00B4421F">
        <w:rPr>
          <w:rFonts w:eastAsia="Calibri" w:cs="Arial"/>
          <w:b/>
          <w:spacing w:val="-1"/>
          <w:u w:val="single" w:color="000000"/>
        </w:rPr>
        <w:t xml:space="preserve"> </w:t>
      </w:r>
      <w:r w:rsidRPr="00B4421F">
        <w:rPr>
          <w:rFonts w:eastAsia="Calibri" w:cs="Arial"/>
          <w:b/>
          <w:spacing w:val="1"/>
          <w:u w:val="single" w:color="000000"/>
        </w:rPr>
        <w:t>R</w:t>
      </w:r>
      <w:r w:rsidRPr="00B4421F">
        <w:rPr>
          <w:rFonts w:eastAsia="Calibri" w:cs="Arial"/>
          <w:b/>
          <w:spacing w:val="-3"/>
          <w:u w:val="single" w:color="000000"/>
        </w:rPr>
        <w:t>e</w:t>
      </w:r>
      <w:r w:rsidRPr="00B4421F">
        <w:rPr>
          <w:rFonts w:eastAsia="Calibri" w:cs="Arial"/>
          <w:b/>
          <w:u w:val="single" w:color="000000"/>
        </w:rPr>
        <w:t>s</w:t>
      </w:r>
      <w:r w:rsidRPr="00B4421F">
        <w:rPr>
          <w:rFonts w:eastAsia="Calibri" w:cs="Arial"/>
          <w:b/>
          <w:spacing w:val="-1"/>
          <w:u w:val="single" w:color="000000"/>
        </w:rPr>
        <w:t>pon</w:t>
      </w:r>
      <w:r w:rsidRPr="00B4421F">
        <w:rPr>
          <w:rFonts w:eastAsia="Calibri" w:cs="Arial"/>
          <w:b/>
          <w:u w:val="single" w:color="000000"/>
        </w:rPr>
        <w:t>d</w:t>
      </w:r>
    </w:p>
    <w:p w14:paraId="6389254F" w14:textId="77777777" w:rsidR="00FE5782" w:rsidRPr="00B4421F" w:rsidRDefault="00FE5782" w:rsidP="00FE5782">
      <w:pPr>
        <w:ind w:left="-90" w:firstLine="90"/>
        <w:rPr>
          <w:rFonts w:cs="Arial"/>
        </w:rPr>
      </w:pPr>
    </w:p>
    <w:p w14:paraId="1F692776" w14:textId="77777777" w:rsidR="00FE5782" w:rsidRDefault="00FE5782" w:rsidP="00FE5782">
      <w:pPr>
        <w:jc w:val="both"/>
        <w:rPr>
          <w:rFonts w:cs="Arial"/>
          <w:b/>
          <w:bCs/>
        </w:rPr>
      </w:pPr>
      <w:r w:rsidRPr="00B4421F">
        <w:rPr>
          <w:rFonts w:eastAsia="Calibri" w:cs="Arial"/>
        </w:rPr>
        <w:t>The</w:t>
      </w:r>
      <w:r w:rsidRPr="00B4421F">
        <w:rPr>
          <w:rFonts w:eastAsia="Calibri" w:cs="Arial"/>
          <w:spacing w:val="1"/>
        </w:rPr>
        <w:t xml:space="preserve"> </w:t>
      </w:r>
      <w:r w:rsidRPr="00B4421F">
        <w:rPr>
          <w:rFonts w:eastAsia="Calibri" w:cs="Arial"/>
          <w:spacing w:val="-1"/>
        </w:rPr>
        <w:t>Respondent</w:t>
      </w:r>
      <w:r w:rsidRPr="00B4421F">
        <w:rPr>
          <w:rFonts w:eastAsia="Calibri" w:cs="Arial"/>
        </w:rPr>
        <w:t xml:space="preserve"> s</w:t>
      </w:r>
      <w:r w:rsidRPr="00B4421F">
        <w:rPr>
          <w:rFonts w:eastAsia="Calibri" w:cs="Arial"/>
          <w:spacing w:val="-3"/>
        </w:rPr>
        <w:t>h</w:t>
      </w:r>
      <w:r w:rsidRPr="00B4421F">
        <w:rPr>
          <w:rFonts w:eastAsia="Calibri" w:cs="Arial"/>
          <w:spacing w:val="1"/>
        </w:rPr>
        <w:t>o</w:t>
      </w:r>
      <w:r w:rsidRPr="00B4421F">
        <w:rPr>
          <w:rFonts w:eastAsia="Calibri" w:cs="Arial"/>
          <w:spacing w:val="-1"/>
        </w:rPr>
        <w:t>u</w:t>
      </w:r>
      <w:r w:rsidRPr="00B4421F">
        <w:rPr>
          <w:rFonts w:eastAsia="Calibri" w:cs="Arial"/>
        </w:rPr>
        <w:t>ld</w:t>
      </w:r>
      <w:r w:rsidRPr="00B4421F">
        <w:rPr>
          <w:rFonts w:eastAsia="Calibri" w:cs="Arial"/>
          <w:spacing w:val="-1"/>
        </w:rPr>
        <w:t xml:space="preserve"> </w:t>
      </w:r>
      <w:r w:rsidRPr="00B4421F">
        <w:rPr>
          <w:rFonts w:eastAsia="Calibri" w:cs="Arial"/>
        </w:rPr>
        <w:t>pr</w:t>
      </w:r>
      <w:r w:rsidRPr="00B4421F">
        <w:rPr>
          <w:rFonts w:eastAsia="Calibri" w:cs="Arial"/>
          <w:spacing w:val="-2"/>
        </w:rPr>
        <w:t>o</w:t>
      </w:r>
      <w:r w:rsidRPr="00B4421F">
        <w:rPr>
          <w:rFonts w:eastAsia="Calibri" w:cs="Arial"/>
          <w:spacing w:val="1"/>
        </w:rPr>
        <w:t>v</w:t>
      </w:r>
      <w:r w:rsidRPr="00B4421F">
        <w:rPr>
          <w:rFonts w:eastAsia="Calibri" w:cs="Arial"/>
        </w:rPr>
        <w:t>i</w:t>
      </w:r>
      <w:r w:rsidRPr="00B4421F">
        <w:rPr>
          <w:rFonts w:eastAsia="Calibri" w:cs="Arial"/>
          <w:spacing w:val="-4"/>
        </w:rPr>
        <w:t>d</w:t>
      </w:r>
      <w:r w:rsidRPr="00B4421F">
        <w:rPr>
          <w:rFonts w:eastAsia="Calibri" w:cs="Arial"/>
        </w:rPr>
        <w:t>e</w:t>
      </w:r>
      <w:r w:rsidRPr="00B4421F">
        <w:rPr>
          <w:rFonts w:eastAsia="Calibri" w:cs="Arial"/>
          <w:spacing w:val="1"/>
        </w:rPr>
        <w:t xml:space="preserve"> </w:t>
      </w:r>
      <w:r w:rsidRPr="00B4421F">
        <w:rPr>
          <w:rFonts w:eastAsia="Calibri" w:cs="Arial"/>
        </w:rPr>
        <w:t xml:space="preserve">a </w:t>
      </w:r>
      <w:r w:rsidRPr="00B4421F">
        <w:rPr>
          <w:rFonts w:eastAsia="Calibri" w:cs="Arial"/>
          <w:spacing w:val="-2"/>
        </w:rPr>
        <w:t>c</w:t>
      </w:r>
      <w:r w:rsidRPr="00B4421F">
        <w:rPr>
          <w:rFonts w:eastAsia="Calibri" w:cs="Arial"/>
          <w:spacing w:val="1"/>
        </w:rPr>
        <w:t>o</w:t>
      </w:r>
      <w:r w:rsidRPr="00B4421F">
        <w:rPr>
          <w:rFonts w:eastAsia="Calibri" w:cs="Arial"/>
          <w:spacing w:val="-1"/>
        </w:rPr>
        <w:t>n</w:t>
      </w:r>
      <w:r w:rsidRPr="00B4421F">
        <w:rPr>
          <w:rFonts w:eastAsia="Calibri" w:cs="Arial"/>
        </w:rPr>
        <w:t>cise</w:t>
      </w:r>
      <w:r w:rsidRPr="00B4421F">
        <w:rPr>
          <w:rFonts w:eastAsia="Calibri" w:cs="Arial"/>
          <w:spacing w:val="-2"/>
        </w:rPr>
        <w:t xml:space="preserve"> </w:t>
      </w:r>
      <w:r w:rsidRPr="00B4421F">
        <w:rPr>
          <w:rFonts w:eastAsia="Calibri" w:cs="Arial"/>
          <w:spacing w:val="1"/>
        </w:rPr>
        <w:t>e</w:t>
      </w:r>
      <w:r w:rsidRPr="00B4421F">
        <w:rPr>
          <w:rFonts w:eastAsia="Calibri" w:cs="Arial"/>
        </w:rPr>
        <w:t>xp</w:t>
      </w:r>
      <w:r w:rsidRPr="00B4421F">
        <w:rPr>
          <w:rFonts w:eastAsia="Calibri" w:cs="Arial"/>
          <w:spacing w:val="-1"/>
        </w:rPr>
        <w:t>l</w:t>
      </w:r>
      <w:r w:rsidRPr="00B4421F">
        <w:rPr>
          <w:rFonts w:eastAsia="Calibri" w:cs="Arial"/>
        </w:rPr>
        <w:t>a</w:t>
      </w:r>
      <w:r w:rsidRPr="00B4421F">
        <w:rPr>
          <w:rFonts w:eastAsia="Calibri" w:cs="Arial"/>
          <w:spacing w:val="-1"/>
        </w:rPr>
        <w:t>n</w:t>
      </w:r>
      <w:r w:rsidRPr="00B4421F">
        <w:rPr>
          <w:rFonts w:eastAsia="Calibri" w:cs="Arial"/>
          <w:spacing w:val="-3"/>
        </w:rPr>
        <w:t>a</w:t>
      </w:r>
      <w:r w:rsidRPr="00B4421F">
        <w:rPr>
          <w:rFonts w:eastAsia="Calibri" w:cs="Arial"/>
        </w:rPr>
        <w:t>ti</w:t>
      </w:r>
      <w:r w:rsidRPr="00B4421F">
        <w:rPr>
          <w:rFonts w:eastAsia="Calibri" w:cs="Arial"/>
          <w:spacing w:val="1"/>
        </w:rPr>
        <w:t>o</w:t>
      </w:r>
      <w:r w:rsidRPr="00B4421F">
        <w:rPr>
          <w:rFonts w:eastAsia="Calibri" w:cs="Arial"/>
        </w:rPr>
        <w:t>n</w:t>
      </w:r>
      <w:r w:rsidRPr="00B4421F">
        <w:rPr>
          <w:rFonts w:eastAsia="Calibri" w:cs="Arial"/>
          <w:spacing w:val="-2"/>
        </w:rPr>
        <w:t xml:space="preserve"> </w:t>
      </w:r>
      <w:r w:rsidRPr="00B4421F">
        <w:rPr>
          <w:rFonts w:eastAsia="Calibri" w:cs="Arial"/>
          <w:spacing w:val="1"/>
        </w:rPr>
        <w:t>o</w:t>
      </w:r>
      <w:r w:rsidRPr="00B4421F">
        <w:rPr>
          <w:rFonts w:eastAsia="Calibri" w:cs="Arial"/>
        </w:rPr>
        <w:t>f</w:t>
      </w:r>
      <w:r w:rsidRPr="00B4421F">
        <w:rPr>
          <w:rFonts w:eastAsia="Calibri" w:cs="Arial"/>
          <w:spacing w:val="-2"/>
        </w:rPr>
        <w:t xml:space="preserve"> its </w:t>
      </w:r>
      <w:r w:rsidRPr="00B4421F">
        <w:rPr>
          <w:rFonts w:eastAsia="Calibri" w:cs="Arial"/>
        </w:rPr>
        <w:t>ca</w:t>
      </w:r>
      <w:r w:rsidRPr="00B4421F">
        <w:rPr>
          <w:rFonts w:eastAsia="Calibri" w:cs="Arial"/>
          <w:spacing w:val="-1"/>
        </w:rPr>
        <w:t>p</w:t>
      </w:r>
      <w:r w:rsidRPr="00B4421F">
        <w:rPr>
          <w:rFonts w:eastAsia="Calibri" w:cs="Arial"/>
        </w:rPr>
        <w:t>a</w:t>
      </w:r>
      <w:r w:rsidRPr="00B4421F">
        <w:rPr>
          <w:rFonts w:eastAsia="Calibri" w:cs="Arial"/>
          <w:spacing w:val="-1"/>
        </w:rPr>
        <w:t>b</w:t>
      </w:r>
      <w:r w:rsidRPr="00B4421F">
        <w:rPr>
          <w:rFonts w:eastAsia="Calibri" w:cs="Arial"/>
        </w:rPr>
        <w:t>i</w:t>
      </w:r>
      <w:r w:rsidRPr="00B4421F">
        <w:rPr>
          <w:rFonts w:eastAsia="Calibri" w:cs="Arial"/>
          <w:spacing w:val="-1"/>
        </w:rPr>
        <w:t>l</w:t>
      </w:r>
      <w:r w:rsidRPr="00B4421F">
        <w:rPr>
          <w:rFonts w:eastAsia="Calibri" w:cs="Arial"/>
        </w:rPr>
        <w:t>ities</w:t>
      </w:r>
      <w:r w:rsidRPr="00B4421F">
        <w:rPr>
          <w:rFonts w:eastAsia="Calibri" w:cs="Arial"/>
          <w:spacing w:val="-2"/>
        </w:rPr>
        <w:t xml:space="preserve"> t</w:t>
      </w:r>
      <w:r w:rsidRPr="00B4421F">
        <w:rPr>
          <w:rFonts w:eastAsia="Calibri" w:cs="Arial"/>
        </w:rPr>
        <w:t>o</w:t>
      </w:r>
      <w:r w:rsidRPr="00B4421F">
        <w:rPr>
          <w:rFonts w:eastAsia="Calibri" w:cs="Arial"/>
          <w:spacing w:val="1"/>
        </w:rPr>
        <w:t xml:space="preserve"> </w:t>
      </w:r>
      <w:r w:rsidRPr="00B4421F">
        <w:rPr>
          <w:rFonts w:eastAsia="Calibri" w:cs="Arial"/>
          <w:spacing w:val="-2"/>
        </w:rPr>
        <w:t>s</w:t>
      </w:r>
      <w:r w:rsidRPr="00B4421F">
        <w:rPr>
          <w:rFonts w:eastAsia="Calibri" w:cs="Arial"/>
        </w:rPr>
        <w:t>atisfy the r</w:t>
      </w:r>
      <w:r w:rsidRPr="00B4421F">
        <w:rPr>
          <w:rFonts w:eastAsia="Calibri" w:cs="Arial"/>
          <w:spacing w:val="1"/>
        </w:rPr>
        <w:t>e</w:t>
      </w:r>
      <w:r w:rsidRPr="00B4421F">
        <w:rPr>
          <w:rFonts w:eastAsia="Calibri" w:cs="Arial"/>
          <w:spacing w:val="-1"/>
        </w:rPr>
        <w:t>qu</w:t>
      </w:r>
      <w:r w:rsidRPr="00B4421F">
        <w:rPr>
          <w:rFonts w:eastAsia="Calibri" w:cs="Arial"/>
        </w:rPr>
        <w:t>ir</w:t>
      </w:r>
      <w:r w:rsidRPr="00B4421F">
        <w:rPr>
          <w:rFonts w:eastAsia="Calibri" w:cs="Arial"/>
          <w:spacing w:val="-2"/>
        </w:rPr>
        <w:t>e</w:t>
      </w:r>
      <w:r w:rsidRPr="00B4421F">
        <w:rPr>
          <w:rFonts w:eastAsia="Calibri" w:cs="Arial"/>
          <w:spacing w:val="1"/>
        </w:rPr>
        <w:t>m</w:t>
      </w:r>
      <w:r w:rsidRPr="00B4421F">
        <w:rPr>
          <w:rFonts w:eastAsia="Calibri" w:cs="Arial"/>
        </w:rPr>
        <w:t>e</w:t>
      </w:r>
      <w:r w:rsidRPr="00B4421F">
        <w:rPr>
          <w:rFonts w:eastAsia="Calibri" w:cs="Arial"/>
          <w:spacing w:val="-3"/>
        </w:rPr>
        <w:t>n</w:t>
      </w:r>
      <w:r w:rsidRPr="00B4421F">
        <w:rPr>
          <w:rFonts w:eastAsia="Calibri" w:cs="Arial"/>
        </w:rPr>
        <w:t>ts</w:t>
      </w:r>
      <w:r w:rsidRPr="00B4421F">
        <w:rPr>
          <w:rFonts w:eastAsia="Calibri" w:cs="Arial"/>
          <w:spacing w:val="-1"/>
        </w:rPr>
        <w:t xml:space="preserve"> </w:t>
      </w:r>
      <w:r w:rsidRPr="00B4421F">
        <w:rPr>
          <w:rFonts w:eastAsia="Calibri" w:cs="Arial"/>
          <w:spacing w:val="1"/>
        </w:rPr>
        <w:t>o</w:t>
      </w:r>
      <w:r w:rsidRPr="00B4421F">
        <w:rPr>
          <w:rFonts w:eastAsia="Calibri" w:cs="Arial"/>
        </w:rPr>
        <w:t xml:space="preserve">f </w:t>
      </w:r>
      <w:r w:rsidRPr="00B4421F">
        <w:rPr>
          <w:rFonts w:eastAsia="Calibri" w:cs="Arial"/>
          <w:spacing w:val="1"/>
        </w:rPr>
        <w:t>t</w:t>
      </w:r>
      <w:r w:rsidRPr="00B4421F">
        <w:rPr>
          <w:rFonts w:eastAsia="Calibri" w:cs="Arial"/>
          <w:spacing w:val="-1"/>
        </w:rPr>
        <w:t>h</w:t>
      </w:r>
      <w:r w:rsidRPr="00B4421F">
        <w:rPr>
          <w:rFonts w:eastAsia="Calibri" w:cs="Arial"/>
        </w:rPr>
        <w:t>is</w:t>
      </w:r>
      <w:r w:rsidRPr="00B4421F">
        <w:rPr>
          <w:rFonts w:eastAsia="Calibri" w:cs="Arial"/>
          <w:spacing w:val="-2"/>
        </w:rPr>
        <w:t xml:space="preserve"> </w:t>
      </w:r>
      <w:r w:rsidRPr="00B4421F">
        <w:rPr>
          <w:rFonts w:eastAsia="Calibri" w:cs="Arial"/>
        </w:rPr>
        <w:t>R</w:t>
      </w:r>
      <w:r>
        <w:rPr>
          <w:rFonts w:eastAsia="Calibri" w:cs="Arial"/>
        </w:rPr>
        <w:t>equest for Proposal</w:t>
      </w:r>
      <w:r w:rsidRPr="00B4421F">
        <w:rPr>
          <w:rFonts w:eastAsia="Calibri" w:cs="Arial"/>
        </w:rPr>
        <w:t>,</w:t>
      </w:r>
      <w:r w:rsidRPr="00B4421F">
        <w:rPr>
          <w:rFonts w:eastAsia="Calibri" w:cs="Arial"/>
          <w:spacing w:val="-2"/>
        </w:rPr>
        <w:t xml:space="preserve"> </w:t>
      </w:r>
      <w:r w:rsidRPr="00B4421F">
        <w:rPr>
          <w:rFonts w:eastAsia="Calibri" w:cs="Arial"/>
        </w:rPr>
        <w:t xml:space="preserve">with </w:t>
      </w:r>
      <w:r w:rsidRPr="00B4421F">
        <w:rPr>
          <w:rFonts w:eastAsia="Calibri" w:cs="Arial"/>
          <w:spacing w:val="-1"/>
        </w:rPr>
        <w:t>e</w:t>
      </w:r>
      <w:r w:rsidRPr="00B4421F">
        <w:rPr>
          <w:rFonts w:eastAsia="Calibri" w:cs="Arial"/>
          <w:spacing w:val="1"/>
        </w:rPr>
        <w:t>m</w:t>
      </w:r>
      <w:r w:rsidRPr="00B4421F">
        <w:rPr>
          <w:rFonts w:eastAsia="Calibri" w:cs="Arial"/>
          <w:spacing w:val="-1"/>
        </w:rPr>
        <w:t>ph</w:t>
      </w:r>
      <w:r w:rsidRPr="00B4421F">
        <w:rPr>
          <w:rFonts w:eastAsia="Calibri" w:cs="Arial"/>
        </w:rPr>
        <w:t>asis</w:t>
      </w:r>
      <w:r w:rsidRPr="00B4421F">
        <w:rPr>
          <w:rFonts w:eastAsia="Calibri" w:cs="Arial"/>
          <w:spacing w:val="-2"/>
        </w:rPr>
        <w:t xml:space="preserve"> </w:t>
      </w:r>
      <w:r w:rsidRPr="00B4421F">
        <w:rPr>
          <w:rFonts w:eastAsia="Calibri" w:cs="Arial"/>
          <w:spacing w:val="1"/>
        </w:rPr>
        <w:t>o</w:t>
      </w:r>
      <w:r w:rsidRPr="00B4421F">
        <w:rPr>
          <w:rFonts w:eastAsia="Calibri" w:cs="Arial"/>
        </w:rPr>
        <w:t>n</w:t>
      </w:r>
      <w:r w:rsidRPr="00B4421F">
        <w:rPr>
          <w:rFonts w:eastAsia="Calibri" w:cs="Arial"/>
          <w:spacing w:val="-1"/>
        </w:rPr>
        <w:t xml:space="preserve"> </w:t>
      </w:r>
      <w:r w:rsidRPr="00B4421F">
        <w:rPr>
          <w:rFonts w:eastAsia="Calibri" w:cs="Arial"/>
          <w:spacing w:val="-2"/>
        </w:rPr>
        <w:t>c</w:t>
      </w:r>
      <w:r w:rsidRPr="00B4421F">
        <w:rPr>
          <w:rFonts w:eastAsia="Calibri" w:cs="Arial"/>
          <w:spacing w:val="-1"/>
        </w:rPr>
        <w:t>o</w:t>
      </w:r>
      <w:r w:rsidRPr="00B4421F">
        <w:rPr>
          <w:rFonts w:eastAsia="Calibri" w:cs="Arial"/>
          <w:spacing w:val="1"/>
        </w:rPr>
        <w:t>m</w:t>
      </w:r>
      <w:r w:rsidRPr="00B4421F">
        <w:rPr>
          <w:rFonts w:eastAsia="Calibri" w:cs="Arial"/>
          <w:spacing w:val="-1"/>
        </w:rPr>
        <w:t>p</w:t>
      </w:r>
      <w:r w:rsidRPr="00B4421F">
        <w:rPr>
          <w:rFonts w:eastAsia="Calibri" w:cs="Arial"/>
          <w:spacing w:val="-3"/>
        </w:rPr>
        <w:t>l</w:t>
      </w:r>
      <w:r w:rsidRPr="00B4421F">
        <w:rPr>
          <w:rFonts w:eastAsia="Calibri" w:cs="Arial"/>
        </w:rPr>
        <w:t>e</w:t>
      </w:r>
      <w:r w:rsidRPr="00B4421F">
        <w:rPr>
          <w:rFonts w:eastAsia="Calibri" w:cs="Arial"/>
          <w:spacing w:val="1"/>
        </w:rPr>
        <w:t>t</w:t>
      </w:r>
      <w:r w:rsidRPr="00B4421F">
        <w:rPr>
          <w:rFonts w:eastAsia="Calibri" w:cs="Arial"/>
        </w:rPr>
        <w:t>ene</w:t>
      </w:r>
      <w:r w:rsidRPr="00B4421F">
        <w:rPr>
          <w:rFonts w:eastAsia="Calibri" w:cs="Arial"/>
          <w:spacing w:val="-2"/>
        </w:rPr>
        <w:t>s</w:t>
      </w:r>
      <w:r w:rsidRPr="00B4421F">
        <w:rPr>
          <w:rFonts w:eastAsia="Calibri" w:cs="Arial"/>
        </w:rPr>
        <w:t>s and</w:t>
      </w:r>
      <w:r w:rsidRPr="00B4421F">
        <w:rPr>
          <w:rFonts w:eastAsia="Calibri" w:cs="Arial"/>
          <w:spacing w:val="-1"/>
        </w:rPr>
        <w:t xml:space="preserve"> </w:t>
      </w:r>
      <w:r w:rsidRPr="00B4421F">
        <w:rPr>
          <w:rFonts w:eastAsia="Calibri" w:cs="Arial"/>
        </w:rPr>
        <w:t>cla</w:t>
      </w:r>
      <w:r w:rsidRPr="00B4421F">
        <w:rPr>
          <w:rFonts w:eastAsia="Calibri" w:cs="Arial"/>
          <w:spacing w:val="-1"/>
        </w:rPr>
        <w:t>r</w:t>
      </w:r>
      <w:r w:rsidRPr="00B4421F">
        <w:rPr>
          <w:rFonts w:eastAsia="Calibri" w:cs="Arial"/>
        </w:rPr>
        <w:t>i</w:t>
      </w:r>
      <w:r w:rsidRPr="00B4421F">
        <w:rPr>
          <w:rFonts w:eastAsia="Calibri" w:cs="Arial"/>
          <w:spacing w:val="-2"/>
        </w:rPr>
        <w:t>t</w:t>
      </w:r>
      <w:r w:rsidRPr="00B4421F">
        <w:rPr>
          <w:rFonts w:eastAsia="Calibri" w:cs="Arial"/>
        </w:rPr>
        <w:t>y</w:t>
      </w:r>
      <w:r w:rsidRPr="00B4421F">
        <w:rPr>
          <w:rFonts w:eastAsia="Calibri" w:cs="Arial"/>
          <w:spacing w:val="-1"/>
        </w:rPr>
        <w:t xml:space="preserve"> </w:t>
      </w:r>
      <w:r w:rsidRPr="00B4421F">
        <w:rPr>
          <w:rFonts w:eastAsia="Calibri" w:cs="Arial"/>
          <w:spacing w:val="1"/>
        </w:rPr>
        <w:t>o</w:t>
      </w:r>
      <w:r w:rsidRPr="00B4421F">
        <w:rPr>
          <w:rFonts w:eastAsia="Calibri" w:cs="Arial"/>
        </w:rPr>
        <w:t xml:space="preserve">f </w:t>
      </w:r>
      <w:r w:rsidRPr="00B4421F">
        <w:rPr>
          <w:rFonts w:eastAsia="Calibri" w:cs="Arial"/>
          <w:spacing w:val="-2"/>
        </w:rPr>
        <w:t>c</w:t>
      </w:r>
      <w:r w:rsidRPr="00B4421F">
        <w:rPr>
          <w:rFonts w:eastAsia="Calibri" w:cs="Arial"/>
          <w:spacing w:val="1"/>
        </w:rPr>
        <w:t>o</w:t>
      </w:r>
      <w:r w:rsidRPr="00B4421F">
        <w:rPr>
          <w:rFonts w:eastAsia="Calibri" w:cs="Arial"/>
          <w:spacing w:val="-1"/>
        </w:rPr>
        <w:t>n</w:t>
      </w:r>
      <w:r w:rsidRPr="00B4421F">
        <w:rPr>
          <w:rFonts w:eastAsia="Calibri" w:cs="Arial"/>
          <w:spacing w:val="-2"/>
        </w:rPr>
        <w:t>t</w:t>
      </w:r>
      <w:r w:rsidRPr="00B4421F">
        <w:rPr>
          <w:rFonts w:eastAsia="Calibri" w:cs="Arial"/>
        </w:rPr>
        <w:t xml:space="preserve">ent.  </w:t>
      </w:r>
      <w:r w:rsidRPr="00B4421F">
        <w:rPr>
          <w:rFonts w:cs="Arial"/>
          <w:b/>
          <w:bCs/>
        </w:rPr>
        <w:t>DO NOT ass</w:t>
      </w:r>
      <w:r w:rsidRPr="00B4421F">
        <w:rPr>
          <w:rFonts w:cs="Arial"/>
          <w:b/>
          <w:bCs/>
          <w:spacing w:val="1"/>
        </w:rPr>
        <w:t>u</w:t>
      </w:r>
      <w:r w:rsidRPr="00B4421F">
        <w:rPr>
          <w:rFonts w:cs="Arial"/>
          <w:b/>
          <w:bCs/>
          <w:spacing w:val="-1"/>
        </w:rPr>
        <w:t>m</w:t>
      </w:r>
      <w:r w:rsidRPr="00B4421F">
        <w:rPr>
          <w:rFonts w:cs="Arial"/>
          <w:b/>
          <w:bCs/>
        </w:rPr>
        <w:t>e</w:t>
      </w:r>
      <w:r w:rsidRPr="00B4421F">
        <w:rPr>
          <w:rFonts w:cs="Arial"/>
          <w:b/>
          <w:bCs/>
          <w:spacing w:val="-1"/>
        </w:rPr>
        <w:t xml:space="preserve"> t</w:t>
      </w:r>
      <w:r w:rsidRPr="00B4421F">
        <w:rPr>
          <w:rFonts w:cs="Arial"/>
          <w:b/>
          <w:bCs/>
          <w:spacing w:val="1"/>
        </w:rPr>
        <w:t>h</w:t>
      </w:r>
      <w:r w:rsidRPr="00B4421F">
        <w:rPr>
          <w:rFonts w:cs="Arial"/>
          <w:b/>
          <w:bCs/>
        </w:rPr>
        <w:t>at</w:t>
      </w:r>
      <w:r w:rsidRPr="00B4421F">
        <w:rPr>
          <w:rFonts w:cs="Arial"/>
          <w:b/>
          <w:bCs/>
          <w:spacing w:val="-1"/>
        </w:rPr>
        <w:t xml:space="preserve"> </w:t>
      </w:r>
      <w:r w:rsidRPr="00B4421F">
        <w:rPr>
          <w:rFonts w:cs="Arial"/>
          <w:b/>
          <w:bCs/>
        </w:rPr>
        <w:t>you</w:t>
      </w:r>
      <w:r w:rsidRPr="00B4421F">
        <w:rPr>
          <w:rFonts w:cs="Arial"/>
          <w:b/>
          <w:bCs/>
          <w:spacing w:val="1"/>
        </w:rPr>
        <w:t xml:space="preserve"> </w:t>
      </w:r>
      <w:r w:rsidRPr="00B4421F">
        <w:rPr>
          <w:rFonts w:cs="Arial"/>
          <w:b/>
          <w:bCs/>
          <w:spacing w:val="2"/>
        </w:rPr>
        <w:t>w</w:t>
      </w:r>
      <w:r w:rsidRPr="00B4421F">
        <w:rPr>
          <w:rFonts w:cs="Arial"/>
          <w:b/>
          <w:bCs/>
        </w:rPr>
        <w:t>i</w:t>
      </w:r>
      <w:r w:rsidRPr="00B4421F">
        <w:rPr>
          <w:rFonts w:cs="Arial"/>
          <w:b/>
          <w:bCs/>
          <w:spacing w:val="1"/>
        </w:rPr>
        <w:t>l</w:t>
      </w:r>
      <w:r w:rsidRPr="00B4421F">
        <w:rPr>
          <w:rFonts w:cs="Arial"/>
          <w:b/>
          <w:bCs/>
        </w:rPr>
        <w:t xml:space="preserve">l </w:t>
      </w:r>
      <w:r w:rsidRPr="00B4421F">
        <w:rPr>
          <w:rFonts w:cs="Arial"/>
          <w:b/>
          <w:bCs/>
          <w:spacing w:val="1"/>
        </w:rPr>
        <w:t>h</w:t>
      </w:r>
      <w:r w:rsidRPr="00B4421F">
        <w:rPr>
          <w:rFonts w:cs="Arial"/>
          <w:b/>
          <w:bCs/>
        </w:rPr>
        <w:t>ave</w:t>
      </w:r>
      <w:r w:rsidRPr="00B4421F">
        <w:rPr>
          <w:rFonts w:cs="Arial"/>
          <w:b/>
          <w:bCs/>
          <w:spacing w:val="-1"/>
        </w:rPr>
        <w:t xml:space="preserve"> </w:t>
      </w:r>
      <w:r w:rsidRPr="00B4421F">
        <w:rPr>
          <w:rFonts w:cs="Arial"/>
          <w:b/>
          <w:bCs/>
          <w:spacing w:val="-2"/>
        </w:rPr>
        <w:t>a</w:t>
      </w:r>
      <w:r w:rsidRPr="00B4421F">
        <w:rPr>
          <w:rFonts w:cs="Arial"/>
          <w:b/>
          <w:bCs/>
          <w:spacing w:val="1"/>
        </w:rPr>
        <w:t>n</w:t>
      </w:r>
      <w:r w:rsidRPr="00B4421F">
        <w:rPr>
          <w:rFonts w:cs="Arial"/>
          <w:b/>
          <w:bCs/>
        </w:rPr>
        <w:t>y o</w:t>
      </w:r>
      <w:r w:rsidRPr="00B4421F">
        <w:rPr>
          <w:rFonts w:cs="Arial"/>
          <w:b/>
          <w:bCs/>
          <w:spacing w:val="1"/>
        </w:rPr>
        <w:t>pp</w:t>
      </w:r>
      <w:r w:rsidRPr="00B4421F">
        <w:rPr>
          <w:rFonts w:cs="Arial"/>
          <w:b/>
          <w:bCs/>
        </w:rPr>
        <w:t>o</w:t>
      </w:r>
      <w:r w:rsidRPr="00B4421F">
        <w:rPr>
          <w:rFonts w:cs="Arial"/>
          <w:b/>
          <w:bCs/>
          <w:spacing w:val="-1"/>
        </w:rPr>
        <w:t>r</w:t>
      </w:r>
      <w:r w:rsidRPr="00B4421F">
        <w:rPr>
          <w:rFonts w:cs="Arial"/>
          <w:b/>
          <w:bCs/>
        </w:rPr>
        <w:t>tu</w:t>
      </w:r>
      <w:r w:rsidRPr="00B4421F">
        <w:rPr>
          <w:rFonts w:cs="Arial"/>
          <w:b/>
          <w:bCs/>
          <w:spacing w:val="1"/>
        </w:rPr>
        <w:t>n</w:t>
      </w:r>
      <w:r w:rsidRPr="00B4421F">
        <w:rPr>
          <w:rFonts w:cs="Arial"/>
          <w:b/>
          <w:bCs/>
        </w:rPr>
        <w:t xml:space="preserve">ity </w:t>
      </w:r>
      <w:r w:rsidRPr="00B4421F">
        <w:rPr>
          <w:rFonts w:cs="Arial"/>
          <w:b/>
          <w:bCs/>
          <w:spacing w:val="-1"/>
        </w:rPr>
        <w:t>t</w:t>
      </w:r>
      <w:r w:rsidRPr="00B4421F">
        <w:rPr>
          <w:rFonts w:cs="Arial"/>
          <w:b/>
          <w:bCs/>
        </w:rPr>
        <w:t xml:space="preserve">o </w:t>
      </w:r>
      <w:r w:rsidRPr="00B4421F">
        <w:rPr>
          <w:rFonts w:cs="Arial"/>
          <w:b/>
          <w:bCs/>
          <w:spacing w:val="-3"/>
        </w:rPr>
        <w:t>m</w:t>
      </w:r>
      <w:r w:rsidRPr="00B4421F">
        <w:rPr>
          <w:rFonts w:cs="Arial"/>
          <w:b/>
          <w:bCs/>
        </w:rPr>
        <w:t>a</w:t>
      </w:r>
      <w:r w:rsidRPr="00B4421F">
        <w:rPr>
          <w:rFonts w:cs="Arial"/>
          <w:b/>
          <w:bCs/>
          <w:spacing w:val="1"/>
        </w:rPr>
        <w:t>k</w:t>
      </w:r>
      <w:r w:rsidRPr="00B4421F">
        <w:rPr>
          <w:rFonts w:cs="Arial"/>
          <w:b/>
          <w:bCs/>
        </w:rPr>
        <w:t>e</w:t>
      </w:r>
      <w:r w:rsidRPr="00B4421F">
        <w:rPr>
          <w:rFonts w:cs="Arial"/>
          <w:b/>
          <w:bCs/>
          <w:spacing w:val="1"/>
        </w:rPr>
        <w:t xml:space="preserve"> </w:t>
      </w:r>
      <w:r w:rsidRPr="00B4421F">
        <w:rPr>
          <w:rFonts w:cs="Arial"/>
          <w:b/>
          <w:bCs/>
        </w:rPr>
        <w:t xml:space="preserve">a </w:t>
      </w:r>
      <w:r w:rsidRPr="00B4421F">
        <w:rPr>
          <w:rFonts w:cs="Arial"/>
          <w:b/>
          <w:bCs/>
          <w:spacing w:val="1"/>
        </w:rPr>
        <w:t>p</w:t>
      </w:r>
      <w:r w:rsidRPr="00B4421F">
        <w:rPr>
          <w:rFonts w:cs="Arial"/>
          <w:b/>
          <w:bCs/>
          <w:spacing w:val="-1"/>
        </w:rPr>
        <w:t>re</w:t>
      </w:r>
      <w:r w:rsidRPr="00B4421F">
        <w:rPr>
          <w:rFonts w:cs="Arial"/>
          <w:b/>
          <w:bCs/>
        </w:rPr>
        <w:t>s</w:t>
      </w:r>
      <w:r w:rsidRPr="00B4421F">
        <w:rPr>
          <w:rFonts w:cs="Arial"/>
          <w:b/>
          <w:bCs/>
          <w:spacing w:val="-1"/>
        </w:rPr>
        <w:t>e</w:t>
      </w:r>
      <w:r w:rsidRPr="00B4421F">
        <w:rPr>
          <w:rFonts w:cs="Arial"/>
          <w:b/>
          <w:bCs/>
          <w:spacing w:val="1"/>
        </w:rPr>
        <w:t>n</w:t>
      </w:r>
      <w:r w:rsidRPr="00B4421F">
        <w:rPr>
          <w:rFonts w:cs="Arial"/>
          <w:b/>
          <w:bCs/>
        </w:rPr>
        <w:t>ta</w:t>
      </w:r>
      <w:r w:rsidRPr="00B4421F">
        <w:rPr>
          <w:rFonts w:cs="Arial"/>
          <w:b/>
          <w:bCs/>
          <w:spacing w:val="-1"/>
        </w:rPr>
        <w:t>t</w:t>
      </w:r>
      <w:r w:rsidRPr="00B4421F">
        <w:rPr>
          <w:rFonts w:cs="Arial"/>
          <w:b/>
          <w:bCs/>
        </w:rPr>
        <w:t>ion or</w:t>
      </w:r>
      <w:r w:rsidRPr="00B4421F">
        <w:rPr>
          <w:rFonts w:cs="Arial"/>
          <w:b/>
          <w:bCs/>
          <w:spacing w:val="-1"/>
        </w:rPr>
        <w:t xml:space="preserve"> e</w:t>
      </w:r>
      <w:r w:rsidRPr="00B4421F">
        <w:rPr>
          <w:rFonts w:cs="Arial"/>
          <w:b/>
          <w:bCs/>
        </w:rPr>
        <w:t>x</w:t>
      </w:r>
      <w:r w:rsidRPr="00B4421F">
        <w:rPr>
          <w:rFonts w:cs="Arial"/>
          <w:b/>
          <w:bCs/>
          <w:spacing w:val="1"/>
        </w:rPr>
        <w:t>p</w:t>
      </w:r>
      <w:r w:rsidRPr="00B4421F">
        <w:rPr>
          <w:rFonts w:cs="Arial"/>
          <w:b/>
          <w:bCs/>
        </w:rPr>
        <w:t>l</w:t>
      </w:r>
      <w:r w:rsidRPr="00B4421F">
        <w:rPr>
          <w:rFonts w:cs="Arial"/>
          <w:b/>
          <w:bCs/>
          <w:spacing w:val="1"/>
        </w:rPr>
        <w:t>a</w:t>
      </w:r>
      <w:r w:rsidRPr="00B4421F">
        <w:rPr>
          <w:rFonts w:cs="Arial"/>
          <w:b/>
          <w:bCs/>
        </w:rPr>
        <w:t>in</w:t>
      </w:r>
      <w:r w:rsidRPr="00B4421F">
        <w:rPr>
          <w:rFonts w:cs="Arial"/>
          <w:b/>
          <w:bCs/>
          <w:spacing w:val="1"/>
        </w:rPr>
        <w:t xml:space="preserve"> </w:t>
      </w:r>
      <w:r w:rsidRPr="00B4421F">
        <w:rPr>
          <w:rFonts w:cs="Arial"/>
          <w:b/>
          <w:bCs/>
        </w:rPr>
        <w:t>a</w:t>
      </w:r>
      <w:r w:rsidRPr="00B4421F">
        <w:rPr>
          <w:rFonts w:cs="Arial"/>
          <w:b/>
          <w:bCs/>
          <w:spacing w:val="1"/>
        </w:rPr>
        <w:t>n</w:t>
      </w:r>
      <w:r w:rsidRPr="00B4421F">
        <w:rPr>
          <w:rFonts w:cs="Arial"/>
          <w:b/>
          <w:bCs/>
        </w:rPr>
        <w:t>y it</w:t>
      </w:r>
      <w:r w:rsidRPr="00B4421F">
        <w:rPr>
          <w:rFonts w:cs="Arial"/>
          <w:b/>
          <w:bCs/>
          <w:spacing w:val="-1"/>
        </w:rPr>
        <w:t>e</w:t>
      </w:r>
      <w:r w:rsidRPr="00B4421F">
        <w:rPr>
          <w:rFonts w:cs="Arial"/>
          <w:b/>
          <w:bCs/>
        </w:rPr>
        <w:t>m</w:t>
      </w:r>
      <w:r w:rsidRPr="00B4421F">
        <w:rPr>
          <w:rFonts w:cs="Arial"/>
          <w:b/>
          <w:bCs/>
          <w:spacing w:val="-3"/>
        </w:rPr>
        <w:t xml:space="preserve"> </w:t>
      </w:r>
      <w:r w:rsidRPr="00B4421F">
        <w:rPr>
          <w:rFonts w:cs="Arial"/>
          <w:b/>
          <w:bCs/>
        </w:rPr>
        <w:t>or</w:t>
      </w:r>
      <w:r w:rsidRPr="00B4421F">
        <w:rPr>
          <w:rFonts w:cs="Arial"/>
          <w:b/>
          <w:bCs/>
          <w:spacing w:val="1"/>
        </w:rPr>
        <w:t xml:space="preserve"> d</w:t>
      </w:r>
      <w:r w:rsidRPr="00B4421F">
        <w:rPr>
          <w:rFonts w:cs="Arial"/>
          <w:b/>
          <w:bCs/>
          <w:spacing w:val="-1"/>
        </w:rPr>
        <w:t>e</w:t>
      </w:r>
      <w:r w:rsidRPr="00B4421F">
        <w:rPr>
          <w:rFonts w:cs="Arial"/>
          <w:b/>
          <w:bCs/>
        </w:rPr>
        <w:t>tail.</w:t>
      </w:r>
    </w:p>
    <w:p w14:paraId="201B9297" w14:textId="77777777" w:rsidR="00FE5782" w:rsidRDefault="00FE5782" w:rsidP="00FE5782">
      <w:pPr>
        <w:jc w:val="both"/>
        <w:rPr>
          <w:rFonts w:cs="Arial"/>
          <w:b/>
          <w:bCs/>
        </w:rPr>
      </w:pPr>
    </w:p>
    <w:p w14:paraId="5CD37196" w14:textId="77777777" w:rsidR="00FE5782" w:rsidRPr="00854972" w:rsidRDefault="00FE5782" w:rsidP="00FE5782">
      <w:pPr>
        <w:ind w:right="-180"/>
        <w:jc w:val="both"/>
        <w:rPr>
          <w:rFonts w:cstheme="minorHAnsi"/>
        </w:rPr>
      </w:pPr>
      <w:r w:rsidRPr="00BA61CB">
        <w:rPr>
          <w:rFonts w:cstheme="minorHAnsi"/>
        </w:rPr>
        <w:t>The Respondent is not permitted to adjust or modify this form and may not include additional rates, amounts, costs, information, exceptions, or limitations to their pricing response. Failure to meet these requirements may deem the response to be non-responsive.</w:t>
      </w:r>
      <w:r w:rsidRPr="00854972">
        <w:rPr>
          <w:rFonts w:cstheme="minorHAnsi"/>
        </w:rPr>
        <w:t xml:space="preserve">  </w:t>
      </w:r>
    </w:p>
    <w:p w14:paraId="49477A36" w14:textId="77777777" w:rsidR="005E3A5D" w:rsidRPr="005167B9" w:rsidRDefault="005E3A5D" w:rsidP="00FE5782">
      <w:pPr>
        <w:rPr>
          <w:rFonts w:eastAsia="Calibri" w:cstheme="minorHAnsi"/>
        </w:rPr>
      </w:pPr>
    </w:p>
    <w:tbl>
      <w:tblPr>
        <w:tblStyle w:val="TableGrid1"/>
        <w:tblpPr w:leftFromText="180" w:rightFromText="180" w:vertAnchor="text" w:tblpX="-15" w:tblpY="1"/>
        <w:tblOverlap w:val="never"/>
        <w:tblW w:w="9715" w:type="dxa"/>
        <w:tblLook w:val="04A0" w:firstRow="1" w:lastRow="0" w:firstColumn="1" w:lastColumn="0" w:noHBand="0" w:noVBand="1"/>
      </w:tblPr>
      <w:tblGrid>
        <w:gridCol w:w="703"/>
        <w:gridCol w:w="4332"/>
        <w:gridCol w:w="4680"/>
      </w:tblGrid>
      <w:tr w:rsidR="00FE5782" w:rsidRPr="005167B9" w14:paraId="53ABFF5F" w14:textId="77777777" w:rsidTr="009511F3">
        <w:trPr>
          <w:trHeight w:val="261"/>
        </w:trPr>
        <w:tc>
          <w:tcPr>
            <w:tcW w:w="9715" w:type="dxa"/>
            <w:gridSpan w:val="3"/>
            <w:shd w:val="clear" w:color="auto" w:fill="B4C6E7" w:themeFill="accent1" w:themeFillTint="66"/>
          </w:tcPr>
          <w:p w14:paraId="0389AC84" w14:textId="01B78D50" w:rsidR="00FE5782" w:rsidRPr="005167B9" w:rsidRDefault="003D0FB4" w:rsidP="009511F3">
            <w:pPr>
              <w:rPr>
                <w:rFonts w:eastAsia="Calibri" w:cstheme="minorHAnsi"/>
                <w:b/>
              </w:rPr>
            </w:pPr>
            <w:r w:rsidRPr="00824725">
              <w:rPr>
                <w:rFonts w:cs="Arial"/>
                <w:b/>
              </w:rPr>
              <w:t>Qualifications</w:t>
            </w:r>
            <w:r>
              <w:rPr>
                <w:rFonts w:cs="Arial"/>
                <w:b/>
              </w:rPr>
              <w:t xml:space="preserve"> and Experience</w:t>
            </w:r>
            <w:r w:rsidRPr="00824725">
              <w:rPr>
                <w:rFonts w:cs="Arial"/>
                <w:b/>
              </w:rPr>
              <w:t>. (Abilities, Experience, and Expertise)</w:t>
            </w:r>
          </w:p>
        </w:tc>
      </w:tr>
      <w:tr w:rsidR="00FE5782" w:rsidRPr="005167B9" w14:paraId="539FBE9D" w14:textId="77777777" w:rsidTr="002868C2">
        <w:trPr>
          <w:trHeight w:val="261"/>
        </w:trPr>
        <w:tc>
          <w:tcPr>
            <w:tcW w:w="703" w:type="dxa"/>
            <w:shd w:val="clear" w:color="auto" w:fill="D9E2F3" w:themeFill="accent1" w:themeFillTint="33"/>
            <w:vAlign w:val="center"/>
          </w:tcPr>
          <w:p w14:paraId="0870BAEE" w14:textId="77777777" w:rsidR="00FE5782" w:rsidRPr="005167B9" w:rsidRDefault="00FE5782" w:rsidP="009511F3">
            <w:pPr>
              <w:jc w:val="center"/>
              <w:rPr>
                <w:rFonts w:eastAsia="Calibri" w:cstheme="minorHAnsi"/>
                <w:b/>
              </w:rPr>
            </w:pPr>
            <w:r w:rsidRPr="005167B9">
              <w:rPr>
                <w:rFonts w:eastAsia="Calibri" w:cstheme="minorHAnsi"/>
                <w:b/>
              </w:rPr>
              <w:t>Item</w:t>
            </w:r>
          </w:p>
        </w:tc>
        <w:tc>
          <w:tcPr>
            <w:tcW w:w="4332" w:type="dxa"/>
            <w:shd w:val="clear" w:color="auto" w:fill="D9E2F3" w:themeFill="accent1" w:themeFillTint="33"/>
            <w:vAlign w:val="center"/>
          </w:tcPr>
          <w:p w14:paraId="67BFE0A6" w14:textId="77777777" w:rsidR="00FE5782" w:rsidRPr="005167B9" w:rsidRDefault="00FE5782" w:rsidP="009511F3">
            <w:pPr>
              <w:jc w:val="center"/>
              <w:rPr>
                <w:rFonts w:eastAsia="Calibri" w:cstheme="minorHAnsi"/>
                <w:b/>
              </w:rPr>
            </w:pPr>
            <w:r w:rsidRPr="005167B9">
              <w:rPr>
                <w:rFonts w:eastAsia="Calibri" w:cstheme="minorHAnsi"/>
                <w:b/>
              </w:rPr>
              <w:t>Question</w:t>
            </w:r>
          </w:p>
        </w:tc>
        <w:tc>
          <w:tcPr>
            <w:tcW w:w="4680" w:type="dxa"/>
            <w:shd w:val="clear" w:color="auto" w:fill="D9E2F3" w:themeFill="accent1" w:themeFillTint="33"/>
            <w:vAlign w:val="center"/>
          </w:tcPr>
          <w:p w14:paraId="471A363E" w14:textId="77777777" w:rsidR="00FE5782" w:rsidRPr="005167B9" w:rsidRDefault="00FE5782" w:rsidP="009511F3">
            <w:pPr>
              <w:jc w:val="center"/>
              <w:rPr>
                <w:rFonts w:eastAsia="Calibri" w:cstheme="minorHAnsi"/>
                <w:b/>
              </w:rPr>
            </w:pPr>
            <w:r w:rsidRPr="005167B9">
              <w:rPr>
                <w:rFonts w:eastAsia="Calibri" w:cstheme="minorHAnsi"/>
                <w:b/>
              </w:rPr>
              <w:t>Response</w:t>
            </w:r>
          </w:p>
        </w:tc>
      </w:tr>
      <w:tr w:rsidR="00FE5782" w:rsidRPr="005167B9" w14:paraId="13AB572D" w14:textId="77777777" w:rsidTr="002868C2">
        <w:tc>
          <w:tcPr>
            <w:tcW w:w="703" w:type="dxa"/>
            <w:tcBorders>
              <w:bottom w:val="single" w:sz="4" w:space="0" w:color="auto"/>
            </w:tcBorders>
          </w:tcPr>
          <w:p w14:paraId="326081ED" w14:textId="77777777" w:rsidR="00FE5782" w:rsidRPr="005167B9" w:rsidRDefault="00FE5782" w:rsidP="009511F3">
            <w:pPr>
              <w:spacing w:before="40" w:after="40"/>
              <w:jc w:val="center"/>
              <w:rPr>
                <w:rFonts w:eastAsia="Calibri" w:cstheme="minorHAnsi"/>
              </w:rPr>
            </w:pPr>
            <w:r w:rsidRPr="005167B9">
              <w:rPr>
                <w:rFonts w:eastAsia="Calibri" w:cstheme="minorHAnsi"/>
              </w:rPr>
              <w:t>1.</w:t>
            </w:r>
          </w:p>
        </w:tc>
        <w:tc>
          <w:tcPr>
            <w:tcW w:w="4332" w:type="dxa"/>
          </w:tcPr>
          <w:p w14:paraId="49FABBD6" w14:textId="77777777" w:rsidR="00FE5782" w:rsidRDefault="00B5171B" w:rsidP="00B5171B">
            <w:pPr>
              <w:jc w:val="both"/>
              <w:rPr>
                <w:rFonts w:cs="Arial"/>
              </w:rPr>
            </w:pPr>
            <w:r w:rsidRPr="00B5171B">
              <w:rPr>
                <w:rFonts w:cs="Arial"/>
              </w:rPr>
              <w:t xml:space="preserve">A statement of Respondent’s qualifications, abilities, experience, and expertise in providing the requested services. </w:t>
            </w:r>
          </w:p>
          <w:p w14:paraId="48D52243" w14:textId="3DA0A1C5" w:rsidR="000271D3" w:rsidRDefault="00581EB4" w:rsidP="000D7F96">
            <w:pPr>
              <w:pStyle w:val="ListParagraph"/>
              <w:numPr>
                <w:ilvl w:val="0"/>
                <w:numId w:val="34"/>
              </w:numPr>
              <w:ind w:left="631"/>
              <w:jc w:val="both"/>
              <w:rPr>
                <w:rFonts w:cs="Arial"/>
              </w:rPr>
            </w:pPr>
            <w:r>
              <w:rPr>
                <w:rFonts w:cs="Arial"/>
              </w:rPr>
              <w:t xml:space="preserve">Number of years </w:t>
            </w:r>
            <w:r w:rsidR="00FB0A4D" w:rsidRPr="00AF17F0">
              <w:rPr>
                <w:rFonts w:cstheme="minorHAnsi"/>
              </w:rPr>
              <w:t>conducting business providing similar products as requested in the Solicitation</w:t>
            </w:r>
            <w:r w:rsidR="005B1410">
              <w:rPr>
                <w:rFonts w:cstheme="minorHAnsi"/>
              </w:rPr>
              <w:t>.</w:t>
            </w:r>
          </w:p>
          <w:p w14:paraId="60E51BE8" w14:textId="529A0B01" w:rsidR="002868C2" w:rsidRPr="00824725" w:rsidRDefault="002868C2" w:rsidP="000D7F96">
            <w:pPr>
              <w:pStyle w:val="ListParagraph"/>
              <w:numPr>
                <w:ilvl w:val="0"/>
                <w:numId w:val="34"/>
              </w:numPr>
              <w:ind w:left="631"/>
              <w:jc w:val="both"/>
              <w:rPr>
                <w:rFonts w:cs="Arial"/>
              </w:rPr>
            </w:pPr>
            <w:r w:rsidRPr="00824725">
              <w:rPr>
                <w:rFonts w:cs="Arial"/>
              </w:rPr>
              <w:t xml:space="preserve">A description of what qualifies Respondent, financial and otherwise, to provide the City with these services/materials for the required </w:t>
            </w:r>
            <w:proofErr w:type="gramStart"/>
            <w:r w:rsidRPr="00824725">
              <w:rPr>
                <w:rFonts w:cs="Arial"/>
              </w:rPr>
              <w:lastRenderedPageBreak/>
              <w:t>period of time</w:t>
            </w:r>
            <w:proofErr w:type="gramEnd"/>
            <w:r w:rsidRPr="00824725">
              <w:rPr>
                <w:rFonts w:cs="Arial"/>
              </w:rPr>
              <w:t>, including information demonstrating Respondent has the appropriate staffing, necessary resources, and a history of demonstrated competence.</w:t>
            </w:r>
          </w:p>
          <w:p w14:paraId="3B65225C" w14:textId="02CA4FD0" w:rsidR="005B517C" w:rsidRPr="00B5171B" w:rsidRDefault="002868C2" w:rsidP="000D7F96">
            <w:pPr>
              <w:pStyle w:val="ListParagraph"/>
              <w:numPr>
                <w:ilvl w:val="0"/>
                <w:numId w:val="34"/>
              </w:numPr>
              <w:ind w:left="631"/>
              <w:jc w:val="both"/>
              <w:rPr>
                <w:rFonts w:cs="Arial"/>
              </w:rPr>
            </w:pPr>
            <w:r w:rsidRPr="00824725">
              <w:rPr>
                <w:rFonts w:cs="Arial"/>
              </w:rPr>
              <w:t xml:space="preserve">An assessment of the Respondent’s ability to meet and satisfy the needs of the </w:t>
            </w:r>
            <w:r w:rsidR="006C3630" w:rsidRPr="00824725">
              <w:rPr>
                <w:rFonts w:cs="Arial"/>
              </w:rPr>
              <w:t>city</w:t>
            </w:r>
            <w:r w:rsidRPr="00824725">
              <w:rPr>
                <w:rFonts w:cs="Arial"/>
              </w:rPr>
              <w:t>, taking into consideration the requested services, additional services, and expertise offered that exceed the requirements of the Solicitation, and the Respondent’s inability to meet any of the requirements of the specifications.</w:t>
            </w:r>
          </w:p>
        </w:tc>
        <w:tc>
          <w:tcPr>
            <w:tcW w:w="4680" w:type="dxa"/>
          </w:tcPr>
          <w:p w14:paraId="31E40548" w14:textId="77777777" w:rsidR="00FE5782" w:rsidRPr="005167B9" w:rsidRDefault="00FE5782" w:rsidP="009511F3">
            <w:pPr>
              <w:spacing w:before="40" w:after="40"/>
              <w:rPr>
                <w:rFonts w:eastAsia="Calibri" w:cstheme="minorHAnsi"/>
                <w:bCs/>
              </w:rPr>
            </w:pPr>
          </w:p>
        </w:tc>
      </w:tr>
      <w:tr w:rsidR="00AB2376" w:rsidRPr="005167B9" w14:paraId="45AFDAA2" w14:textId="77777777" w:rsidTr="002868C2">
        <w:tc>
          <w:tcPr>
            <w:tcW w:w="703" w:type="dxa"/>
            <w:tcBorders>
              <w:bottom w:val="single" w:sz="4" w:space="0" w:color="auto"/>
            </w:tcBorders>
          </w:tcPr>
          <w:p w14:paraId="4587A389" w14:textId="2575C38E" w:rsidR="00AB2376" w:rsidRPr="005167B9" w:rsidRDefault="00AB2376" w:rsidP="00AB2376">
            <w:pPr>
              <w:spacing w:before="40" w:after="40"/>
              <w:jc w:val="center"/>
              <w:rPr>
                <w:rFonts w:eastAsia="Calibri" w:cstheme="minorHAnsi"/>
              </w:rPr>
            </w:pPr>
            <w:r>
              <w:rPr>
                <w:rFonts w:eastAsia="Calibri" w:cstheme="minorHAnsi"/>
              </w:rPr>
              <w:t>2.</w:t>
            </w:r>
          </w:p>
        </w:tc>
        <w:tc>
          <w:tcPr>
            <w:tcW w:w="4332" w:type="dxa"/>
          </w:tcPr>
          <w:p w14:paraId="7F999934" w14:textId="074CDDD8" w:rsidR="00AB2376" w:rsidRPr="00B5171B" w:rsidRDefault="00AB2376" w:rsidP="00AB2376">
            <w:pPr>
              <w:jc w:val="both"/>
              <w:rPr>
                <w:rFonts w:cs="Arial"/>
              </w:rPr>
            </w:pPr>
            <w:r w:rsidRPr="00D7142C">
              <w:rPr>
                <w:rFonts w:cs="Arial"/>
              </w:rPr>
              <w:t>Detail your experience in the supply of Electrical &amp; Data Communications Products, Solutions &amp; Services. Include the scope and structure of your distribution and service network nationally.</w:t>
            </w:r>
          </w:p>
        </w:tc>
        <w:tc>
          <w:tcPr>
            <w:tcW w:w="4680" w:type="dxa"/>
          </w:tcPr>
          <w:p w14:paraId="4297694F" w14:textId="77777777" w:rsidR="00AB2376" w:rsidRPr="005167B9" w:rsidRDefault="00AB2376" w:rsidP="00AB2376">
            <w:pPr>
              <w:spacing w:before="40" w:after="40"/>
              <w:rPr>
                <w:rFonts w:eastAsia="Calibri" w:cstheme="minorHAnsi"/>
                <w:bCs/>
              </w:rPr>
            </w:pPr>
          </w:p>
        </w:tc>
      </w:tr>
      <w:tr w:rsidR="00AB2376" w:rsidRPr="005167B9" w14:paraId="328E5555" w14:textId="77777777" w:rsidTr="002868C2">
        <w:tc>
          <w:tcPr>
            <w:tcW w:w="703" w:type="dxa"/>
            <w:tcBorders>
              <w:bottom w:val="single" w:sz="4" w:space="0" w:color="auto"/>
            </w:tcBorders>
          </w:tcPr>
          <w:p w14:paraId="2FCF730A" w14:textId="0F9EC479" w:rsidR="00AB2376" w:rsidRPr="005167B9" w:rsidRDefault="00AB2376" w:rsidP="00AB2376">
            <w:pPr>
              <w:spacing w:before="40" w:after="40"/>
              <w:jc w:val="center"/>
              <w:rPr>
                <w:rFonts w:eastAsia="Calibri" w:cstheme="minorHAnsi"/>
              </w:rPr>
            </w:pPr>
            <w:r>
              <w:rPr>
                <w:rFonts w:eastAsia="Calibri" w:cstheme="minorHAnsi"/>
              </w:rPr>
              <w:t>3.</w:t>
            </w:r>
          </w:p>
        </w:tc>
        <w:tc>
          <w:tcPr>
            <w:tcW w:w="4332" w:type="dxa"/>
          </w:tcPr>
          <w:p w14:paraId="447D04C0" w14:textId="0AC1F1F5" w:rsidR="00AB2376" w:rsidRPr="007B4617" w:rsidRDefault="00AB2376" w:rsidP="00AB2376">
            <w:pPr>
              <w:jc w:val="both"/>
              <w:rPr>
                <w:rFonts w:cs="Arial"/>
              </w:rPr>
            </w:pPr>
            <w:r w:rsidRPr="007B4617">
              <w:rPr>
                <w:rFonts w:cs="Arial"/>
              </w:rPr>
              <w:t>Describe your physical presence in the Phoenix Metropolitan area, including local store(s) front for walk in purchases and local deliveries.</w:t>
            </w:r>
          </w:p>
        </w:tc>
        <w:tc>
          <w:tcPr>
            <w:tcW w:w="4680" w:type="dxa"/>
          </w:tcPr>
          <w:p w14:paraId="0B2C037C" w14:textId="77777777" w:rsidR="00AB2376" w:rsidRPr="005167B9" w:rsidRDefault="00AB2376" w:rsidP="00AB2376">
            <w:pPr>
              <w:spacing w:before="40" w:after="40"/>
              <w:rPr>
                <w:rFonts w:eastAsia="Calibri" w:cstheme="minorHAnsi"/>
                <w:bCs/>
              </w:rPr>
            </w:pPr>
          </w:p>
        </w:tc>
      </w:tr>
      <w:tr w:rsidR="00AB2376" w:rsidRPr="005167B9" w14:paraId="539DEB47" w14:textId="77777777" w:rsidTr="002868C2">
        <w:tc>
          <w:tcPr>
            <w:tcW w:w="703" w:type="dxa"/>
            <w:tcBorders>
              <w:bottom w:val="single" w:sz="4" w:space="0" w:color="auto"/>
            </w:tcBorders>
          </w:tcPr>
          <w:p w14:paraId="78D63660" w14:textId="4FF7193F" w:rsidR="00AB2376" w:rsidRDefault="00AB2376" w:rsidP="00AB2376">
            <w:pPr>
              <w:spacing w:before="40" w:after="40"/>
              <w:jc w:val="center"/>
              <w:rPr>
                <w:rFonts w:eastAsia="Calibri" w:cstheme="minorHAnsi"/>
              </w:rPr>
            </w:pPr>
            <w:r>
              <w:rPr>
                <w:rFonts w:eastAsia="Calibri" w:cstheme="minorHAnsi"/>
              </w:rPr>
              <w:t>4.</w:t>
            </w:r>
          </w:p>
        </w:tc>
        <w:tc>
          <w:tcPr>
            <w:tcW w:w="4332" w:type="dxa"/>
          </w:tcPr>
          <w:p w14:paraId="4CF0E727" w14:textId="4E73DD60" w:rsidR="00AB2376" w:rsidRDefault="00AB2376" w:rsidP="00AB2376">
            <w:pPr>
              <w:jc w:val="both"/>
              <w:rPr>
                <w:rFonts w:cs="Arial"/>
              </w:rPr>
            </w:pPr>
            <w:r w:rsidRPr="000B762A">
              <w:rPr>
                <w:rFonts w:cs="Arial"/>
              </w:rPr>
              <w:t xml:space="preserve">Detail </w:t>
            </w:r>
            <w:r>
              <w:rPr>
                <w:rFonts w:cs="Arial"/>
              </w:rPr>
              <w:t>Respondent’s</w:t>
            </w:r>
            <w:r w:rsidRPr="000B762A">
              <w:rPr>
                <w:rFonts w:cs="Arial"/>
              </w:rPr>
              <w:t xml:space="preserve"> national product distribution network.</w:t>
            </w:r>
          </w:p>
        </w:tc>
        <w:tc>
          <w:tcPr>
            <w:tcW w:w="4680" w:type="dxa"/>
          </w:tcPr>
          <w:p w14:paraId="50E09AC2" w14:textId="77777777" w:rsidR="00AB2376" w:rsidRPr="005167B9" w:rsidRDefault="00AB2376" w:rsidP="00AB2376">
            <w:pPr>
              <w:spacing w:before="40" w:after="40"/>
              <w:rPr>
                <w:rFonts w:eastAsia="Calibri" w:cstheme="minorHAnsi"/>
                <w:bCs/>
              </w:rPr>
            </w:pPr>
          </w:p>
        </w:tc>
      </w:tr>
      <w:tr w:rsidR="00AB2376" w:rsidRPr="005167B9" w14:paraId="47D31001" w14:textId="77777777" w:rsidTr="002868C2">
        <w:tc>
          <w:tcPr>
            <w:tcW w:w="703" w:type="dxa"/>
            <w:tcBorders>
              <w:bottom w:val="single" w:sz="4" w:space="0" w:color="auto"/>
            </w:tcBorders>
          </w:tcPr>
          <w:p w14:paraId="1887D04C" w14:textId="1834A154" w:rsidR="00AB2376" w:rsidRDefault="00AB2376" w:rsidP="00AB2376">
            <w:pPr>
              <w:spacing w:before="40" w:after="40"/>
              <w:jc w:val="center"/>
              <w:rPr>
                <w:rFonts w:eastAsia="Calibri" w:cstheme="minorHAnsi"/>
              </w:rPr>
            </w:pPr>
            <w:r>
              <w:rPr>
                <w:rFonts w:eastAsia="Calibri" w:cstheme="minorHAnsi"/>
              </w:rPr>
              <w:t>5.</w:t>
            </w:r>
          </w:p>
        </w:tc>
        <w:tc>
          <w:tcPr>
            <w:tcW w:w="4332" w:type="dxa"/>
          </w:tcPr>
          <w:p w14:paraId="2D4EC1E9" w14:textId="303C1075" w:rsidR="00AB2376" w:rsidRDefault="00AB2376" w:rsidP="00AB2376">
            <w:pPr>
              <w:jc w:val="both"/>
              <w:rPr>
                <w:rFonts w:cs="Arial"/>
              </w:rPr>
            </w:pPr>
            <w:r w:rsidRPr="000B762A">
              <w:rPr>
                <w:rFonts w:cs="Arial"/>
              </w:rPr>
              <w:t xml:space="preserve">Detail </w:t>
            </w:r>
            <w:r>
              <w:rPr>
                <w:rFonts w:cs="Arial"/>
              </w:rPr>
              <w:t>Respondent’s</w:t>
            </w:r>
            <w:r w:rsidRPr="000B762A">
              <w:rPr>
                <w:rFonts w:cs="Arial"/>
              </w:rPr>
              <w:t xml:space="preserve"> national installation and service delivery network.</w:t>
            </w:r>
          </w:p>
        </w:tc>
        <w:tc>
          <w:tcPr>
            <w:tcW w:w="4680" w:type="dxa"/>
          </w:tcPr>
          <w:p w14:paraId="4171DA5E" w14:textId="77777777" w:rsidR="00AB2376" w:rsidRPr="005167B9" w:rsidRDefault="00AB2376" w:rsidP="00AB2376">
            <w:pPr>
              <w:spacing w:before="40" w:after="40"/>
              <w:rPr>
                <w:rFonts w:eastAsia="Calibri" w:cstheme="minorHAnsi"/>
                <w:bCs/>
              </w:rPr>
            </w:pPr>
          </w:p>
        </w:tc>
      </w:tr>
      <w:tr w:rsidR="00BB143E" w:rsidRPr="005167B9" w14:paraId="6F0B037F" w14:textId="77777777" w:rsidTr="002868C2">
        <w:tc>
          <w:tcPr>
            <w:tcW w:w="703" w:type="dxa"/>
            <w:tcBorders>
              <w:bottom w:val="single" w:sz="4" w:space="0" w:color="auto"/>
            </w:tcBorders>
          </w:tcPr>
          <w:p w14:paraId="21C90121" w14:textId="202A4D9E" w:rsidR="00BB143E" w:rsidRDefault="007B4617" w:rsidP="00BB143E">
            <w:pPr>
              <w:spacing w:before="40" w:after="40"/>
              <w:jc w:val="center"/>
              <w:rPr>
                <w:rFonts w:eastAsia="Calibri" w:cstheme="minorHAnsi"/>
              </w:rPr>
            </w:pPr>
            <w:r>
              <w:rPr>
                <w:rFonts w:eastAsia="Calibri" w:cstheme="minorHAnsi"/>
              </w:rPr>
              <w:t>6.</w:t>
            </w:r>
          </w:p>
        </w:tc>
        <w:tc>
          <w:tcPr>
            <w:tcW w:w="4332" w:type="dxa"/>
          </w:tcPr>
          <w:p w14:paraId="373D0A8F" w14:textId="78063DA2" w:rsidR="00BB143E" w:rsidRPr="000B762A" w:rsidRDefault="00BB143E" w:rsidP="00BB143E">
            <w:pPr>
              <w:jc w:val="both"/>
              <w:rPr>
                <w:rFonts w:cs="Arial"/>
              </w:rPr>
            </w:pPr>
            <w:r w:rsidRPr="007D0881">
              <w:rPr>
                <w:rFonts w:cs="Arial"/>
              </w:rPr>
              <w:t>Demonstrate your company’s ability to meet the evolving needs of public sector customers of varying sizes and locations.</w:t>
            </w:r>
          </w:p>
        </w:tc>
        <w:tc>
          <w:tcPr>
            <w:tcW w:w="4680" w:type="dxa"/>
          </w:tcPr>
          <w:p w14:paraId="3BCAD2F0" w14:textId="77777777" w:rsidR="00BB143E" w:rsidRPr="005167B9" w:rsidRDefault="00BB143E" w:rsidP="00BB143E">
            <w:pPr>
              <w:spacing w:before="40" w:after="40"/>
              <w:rPr>
                <w:rFonts w:eastAsia="Calibri" w:cstheme="minorHAnsi"/>
                <w:bCs/>
              </w:rPr>
            </w:pPr>
          </w:p>
        </w:tc>
      </w:tr>
      <w:tr w:rsidR="00BB143E" w:rsidRPr="005167B9" w14:paraId="58ECBA9A" w14:textId="77777777" w:rsidTr="002868C2">
        <w:tc>
          <w:tcPr>
            <w:tcW w:w="703" w:type="dxa"/>
            <w:tcBorders>
              <w:bottom w:val="single" w:sz="4" w:space="0" w:color="auto"/>
            </w:tcBorders>
          </w:tcPr>
          <w:p w14:paraId="3FF1791A" w14:textId="6FD373FB" w:rsidR="00BB143E" w:rsidRDefault="007B4617" w:rsidP="00BB143E">
            <w:pPr>
              <w:spacing w:before="40" w:after="40"/>
              <w:jc w:val="center"/>
              <w:rPr>
                <w:rFonts w:eastAsia="Calibri" w:cstheme="minorHAnsi"/>
              </w:rPr>
            </w:pPr>
            <w:r>
              <w:rPr>
                <w:rFonts w:eastAsia="Calibri" w:cstheme="minorHAnsi"/>
              </w:rPr>
              <w:t>7.</w:t>
            </w:r>
          </w:p>
        </w:tc>
        <w:tc>
          <w:tcPr>
            <w:tcW w:w="4332" w:type="dxa"/>
          </w:tcPr>
          <w:p w14:paraId="2DBFA021" w14:textId="22777201" w:rsidR="00BB143E" w:rsidRPr="000B762A" w:rsidRDefault="00BB143E" w:rsidP="00BB143E">
            <w:pPr>
              <w:jc w:val="both"/>
              <w:rPr>
                <w:rFonts w:cs="Arial"/>
              </w:rPr>
            </w:pPr>
            <w:r w:rsidRPr="002F42C8">
              <w:rPr>
                <w:rFonts w:cs="Arial"/>
              </w:rPr>
              <w:t>How many sellers are dedicated to selling and supporting</w:t>
            </w:r>
            <w:r w:rsidRPr="002F42C8">
              <w:t xml:space="preserve"> </w:t>
            </w:r>
            <w:r w:rsidRPr="002F42C8">
              <w:rPr>
                <w:rFonts w:cs="Arial"/>
              </w:rPr>
              <w:t>Electrical &amp; Data Communications Products, Solutions &amp; Services to the local government market?</w:t>
            </w:r>
          </w:p>
        </w:tc>
        <w:tc>
          <w:tcPr>
            <w:tcW w:w="4680" w:type="dxa"/>
          </w:tcPr>
          <w:p w14:paraId="2B6EE8FB" w14:textId="77777777" w:rsidR="00BB143E" w:rsidRPr="005167B9" w:rsidRDefault="00BB143E" w:rsidP="00BB143E">
            <w:pPr>
              <w:spacing w:before="40" w:after="40"/>
              <w:rPr>
                <w:rFonts w:eastAsia="Calibri" w:cstheme="minorHAnsi"/>
                <w:bCs/>
              </w:rPr>
            </w:pPr>
          </w:p>
        </w:tc>
      </w:tr>
      <w:tr w:rsidR="00AB2376" w:rsidRPr="005167B9" w14:paraId="6ED9A689" w14:textId="77777777" w:rsidTr="002868C2">
        <w:tc>
          <w:tcPr>
            <w:tcW w:w="703" w:type="dxa"/>
            <w:tcBorders>
              <w:bottom w:val="single" w:sz="4" w:space="0" w:color="auto"/>
            </w:tcBorders>
          </w:tcPr>
          <w:p w14:paraId="761894BF" w14:textId="6929208F" w:rsidR="00AB2376" w:rsidRPr="005167B9" w:rsidRDefault="00FF1F6B" w:rsidP="00AB2376">
            <w:pPr>
              <w:spacing w:before="40" w:after="40"/>
              <w:jc w:val="center"/>
              <w:rPr>
                <w:rFonts w:eastAsia="Calibri" w:cstheme="minorHAnsi"/>
              </w:rPr>
            </w:pPr>
            <w:r>
              <w:rPr>
                <w:rFonts w:eastAsia="Calibri" w:cstheme="minorHAnsi"/>
              </w:rPr>
              <w:t>8</w:t>
            </w:r>
            <w:r w:rsidR="00AB2376" w:rsidRPr="005167B9">
              <w:rPr>
                <w:rFonts w:eastAsia="Calibri" w:cstheme="minorHAnsi"/>
              </w:rPr>
              <w:t>.</w:t>
            </w:r>
          </w:p>
        </w:tc>
        <w:tc>
          <w:tcPr>
            <w:tcW w:w="4332" w:type="dxa"/>
          </w:tcPr>
          <w:p w14:paraId="280F6983" w14:textId="66E572F7" w:rsidR="00AB2376" w:rsidRPr="005167B9" w:rsidRDefault="00AB2376" w:rsidP="000D7F96">
            <w:pPr>
              <w:spacing w:before="40" w:after="40"/>
              <w:jc w:val="both"/>
              <w:rPr>
                <w:rFonts w:eastAsia="Calibri" w:cstheme="minorHAnsi"/>
              </w:rPr>
            </w:pPr>
            <w:r w:rsidRPr="005167B9">
              <w:rPr>
                <w:rFonts w:cstheme="minorHAnsi"/>
                <w:spacing w:val="-3"/>
              </w:rPr>
              <w:t>L</w:t>
            </w:r>
            <w:r w:rsidRPr="005167B9">
              <w:rPr>
                <w:rFonts w:cstheme="minorHAnsi"/>
              </w:rPr>
              <w:t xml:space="preserve">ist </w:t>
            </w:r>
            <w:r w:rsidR="00DF1624">
              <w:rPr>
                <w:rFonts w:cstheme="minorHAnsi"/>
              </w:rPr>
              <w:t xml:space="preserve">three </w:t>
            </w:r>
            <w:r w:rsidRPr="005167B9">
              <w:rPr>
                <w:rFonts w:cstheme="minorHAnsi"/>
              </w:rPr>
              <w:t>(</w:t>
            </w:r>
            <w:r w:rsidR="00DF1624">
              <w:rPr>
                <w:rFonts w:cstheme="minorHAnsi"/>
              </w:rPr>
              <w:t>3</w:t>
            </w:r>
            <w:r w:rsidRPr="005167B9">
              <w:rPr>
                <w:rFonts w:cstheme="minorHAnsi"/>
              </w:rPr>
              <w:t xml:space="preserve">) government </w:t>
            </w:r>
            <w:r w:rsidRPr="005167B9">
              <w:rPr>
                <w:rFonts w:cstheme="minorHAnsi"/>
                <w:spacing w:val="-1"/>
              </w:rPr>
              <w:t xml:space="preserve">agency or large business </w:t>
            </w:r>
            <w:r w:rsidRPr="005167B9">
              <w:rPr>
                <w:rFonts w:cstheme="minorHAnsi"/>
              </w:rPr>
              <w:t xml:space="preserve">references for the proposed product(s) and services contained in this Request for Bid.  </w:t>
            </w:r>
            <w:r w:rsidRPr="005167B9">
              <w:rPr>
                <w:rFonts w:eastAsia="Arial" w:cstheme="minorHAnsi"/>
                <w:spacing w:val="2"/>
              </w:rPr>
              <w:t>R</w:t>
            </w:r>
            <w:r w:rsidRPr="005167B9">
              <w:rPr>
                <w:rFonts w:eastAsia="Arial" w:cstheme="minorHAnsi"/>
              </w:rPr>
              <w:t>e</w:t>
            </w:r>
            <w:r w:rsidRPr="005167B9">
              <w:rPr>
                <w:rFonts w:eastAsia="Arial" w:cstheme="minorHAnsi"/>
                <w:spacing w:val="2"/>
              </w:rPr>
              <w:t>f</w:t>
            </w:r>
            <w:r w:rsidRPr="005167B9">
              <w:rPr>
                <w:rFonts w:eastAsia="Arial" w:cstheme="minorHAnsi"/>
              </w:rPr>
              <w:t>eren</w:t>
            </w:r>
            <w:r w:rsidRPr="005167B9">
              <w:rPr>
                <w:rFonts w:eastAsia="Arial" w:cstheme="minorHAnsi"/>
                <w:spacing w:val="1"/>
              </w:rPr>
              <w:t>c</w:t>
            </w:r>
            <w:r w:rsidRPr="005167B9">
              <w:rPr>
                <w:rFonts w:eastAsia="Arial" w:cstheme="minorHAnsi"/>
              </w:rPr>
              <w:t>es</w:t>
            </w:r>
            <w:r w:rsidRPr="005167B9">
              <w:rPr>
                <w:rFonts w:eastAsia="Arial" w:cstheme="minorHAnsi"/>
                <w:spacing w:val="-3"/>
              </w:rPr>
              <w:t xml:space="preserve"> </w:t>
            </w:r>
            <w:r w:rsidRPr="005167B9">
              <w:rPr>
                <w:rFonts w:eastAsia="Arial" w:cstheme="minorHAnsi"/>
                <w:spacing w:val="1"/>
              </w:rPr>
              <w:t>s</w:t>
            </w:r>
            <w:r w:rsidRPr="005167B9">
              <w:rPr>
                <w:rFonts w:eastAsia="Arial" w:cstheme="minorHAnsi"/>
              </w:rPr>
              <w:t>h</w:t>
            </w:r>
            <w:r w:rsidRPr="005167B9">
              <w:rPr>
                <w:rFonts w:eastAsia="Arial" w:cstheme="minorHAnsi"/>
                <w:spacing w:val="-1"/>
              </w:rPr>
              <w:t>o</w:t>
            </w:r>
            <w:r w:rsidRPr="005167B9">
              <w:rPr>
                <w:rFonts w:eastAsia="Arial" w:cstheme="minorHAnsi"/>
                <w:spacing w:val="2"/>
              </w:rPr>
              <w:t>u</w:t>
            </w:r>
            <w:r w:rsidRPr="005167B9">
              <w:rPr>
                <w:rFonts w:eastAsia="Arial" w:cstheme="minorHAnsi"/>
                <w:spacing w:val="-1"/>
              </w:rPr>
              <w:t>l</w:t>
            </w:r>
            <w:r w:rsidRPr="005167B9">
              <w:rPr>
                <w:rFonts w:eastAsia="Arial" w:cstheme="minorHAnsi"/>
              </w:rPr>
              <w:t>d</w:t>
            </w:r>
            <w:r w:rsidRPr="005167B9">
              <w:rPr>
                <w:rFonts w:eastAsia="Arial" w:cstheme="minorHAnsi"/>
                <w:spacing w:val="3"/>
              </w:rPr>
              <w:t xml:space="preserve"> </w:t>
            </w:r>
            <w:r w:rsidRPr="005167B9">
              <w:rPr>
                <w:rFonts w:eastAsia="Arial" w:cstheme="minorHAnsi"/>
              </w:rPr>
              <w:t>be</w:t>
            </w:r>
            <w:r w:rsidRPr="005167B9">
              <w:rPr>
                <w:rFonts w:eastAsia="Arial" w:cstheme="minorHAnsi"/>
                <w:spacing w:val="6"/>
              </w:rPr>
              <w:t xml:space="preserve"> </w:t>
            </w:r>
            <w:r w:rsidRPr="005167B9">
              <w:rPr>
                <w:rFonts w:eastAsia="Arial" w:cstheme="minorHAnsi"/>
                <w:spacing w:val="-1"/>
              </w:rPr>
              <w:t>v</w:t>
            </w:r>
            <w:r w:rsidRPr="005167B9">
              <w:rPr>
                <w:rFonts w:eastAsia="Arial" w:cstheme="minorHAnsi"/>
              </w:rPr>
              <w:t>eri</w:t>
            </w:r>
            <w:r w:rsidRPr="005167B9">
              <w:rPr>
                <w:rFonts w:eastAsia="Arial" w:cstheme="minorHAnsi"/>
                <w:spacing w:val="2"/>
              </w:rPr>
              <w:t>f</w:t>
            </w:r>
            <w:r w:rsidRPr="005167B9">
              <w:rPr>
                <w:rFonts w:eastAsia="Arial" w:cstheme="minorHAnsi"/>
                <w:spacing w:val="-1"/>
              </w:rPr>
              <w:t>i</w:t>
            </w:r>
            <w:r w:rsidRPr="005167B9">
              <w:rPr>
                <w:rFonts w:eastAsia="Arial" w:cstheme="minorHAnsi"/>
                <w:spacing w:val="2"/>
              </w:rPr>
              <w:t>a</w:t>
            </w:r>
            <w:r w:rsidRPr="005167B9">
              <w:rPr>
                <w:rFonts w:eastAsia="Arial" w:cstheme="minorHAnsi"/>
              </w:rPr>
              <w:t>b</w:t>
            </w:r>
            <w:r w:rsidRPr="005167B9">
              <w:rPr>
                <w:rFonts w:eastAsia="Arial" w:cstheme="minorHAnsi"/>
                <w:spacing w:val="4"/>
              </w:rPr>
              <w:t>l</w:t>
            </w:r>
            <w:r w:rsidRPr="005167B9">
              <w:rPr>
                <w:rFonts w:eastAsia="Arial" w:cstheme="minorHAnsi"/>
              </w:rPr>
              <w:t>e</w:t>
            </w:r>
            <w:r w:rsidRPr="005167B9">
              <w:rPr>
                <w:rFonts w:eastAsia="Arial" w:cstheme="minorHAnsi"/>
                <w:spacing w:val="-2"/>
              </w:rPr>
              <w:t xml:space="preserve"> </w:t>
            </w:r>
            <w:r w:rsidRPr="005167B9">
              <w:rPr>
                <w:rFonts w:eastAsia="Arial" w:cstheme="minorHAnsi"/>
              </w:rPr>
              <w:t>a</w:t>
            </w:r>
            <w:r w:rsidRPr="005167B9">
              <w:rPr>
                <w:rFonts w:eastAsia="Arial" w:cstheme="minorHAnsi"/>
                <w:spacing w:val="1"/>
              </w:rPr>
              <w:t>n</w:t>
            </w:r>
            <w:r w:rsidRPr="005167B9">
              <w:rPr>
                <w:rFonts w:eastAsia="Arial" w:cstheme="minorHAnsi"/>
              </w:rPr>
              <w:t>d</w:t>
            </w:r>
            <w:r w:rsidRPr="005167B9">
              <w:rPr>
                <w:rFonts w:eastAsia="Arial" w:cstheme="minorHAnsi"/>
                <w:spacing w:val="3"/>
              </w:rPr>
              <w:t xml:space="preserve"> </w:t>
            </w:r>
            <w:r w:rsidRPr="005167B9">
              <w:rPr>
                <w:rFonts w:eastAsia="Arial" w:cstheme="minorHAnsi"/>
                <w:spacing w:val="1"/>
              </w:rPr>
              <w:t>s</w:t>
            </w:r>
            <w:r w:rsidRPr="005167B9">
              <w:rPr>
                <w:rFonts w:eastAsia="Arial" w:cstheme="minorHAnsi"/>
              </w:rPr>
              <w:t>h</w:t>
            </w:r>
            <w:r w:rsidRPr="005167B9">
              <w:rPr>
                <w:rFonts w:eastAsia="Arial" w:cstheme="minorHAnsi"/>
                <w:spacing w:val="1"/>
              </w:rPr>
              <w:t>o</w:t>
            </w:r>
            <w:r w:rsidRPr="005167B9">
              <w:rPr>
                <w:rFonts w:eastAsia="Arial" w:cstheme="minorHAnsi"/>
              </w:rPr>
              <w:t>u</w:t>
            </w:r>
            <w:r w:rsidRPr="005167B9">
              <w:rPr>
                <w:rFonts w:eastAsia="Arial" w:cstheme="minorHAnsi"/>
                <w:spacing w:val="1"/>
              </w:rPr>
              <w:t>l</w:t>
            </w:r>
            <w:r w:rsidRPr="005167B9">
              <w:rPr>
                <w:rFonts w:eastAsia="Arial" w:cstheme="minorHAnsi"/>
              </w:rPr>
              <w:t xml:space="preserve">d </w:t>
            </w:r>
            <w:r w:rsidRPr="005167B9">
              <w:rPr>
                <w:rFonts w:eastAsia="Arial" w:cstheme="minorHAnsi"/>
                <w:spacing w:val="2"/>
              </w:rPr>
              <w:t>b</w:t>
            </w:r>
            <w:r w:rsidRPr="005167B9">
              <w:rPr>
                <w:rFonts w:eastAsia="Arial" w:cstheme="minorHAnsi"/>
              </w:rPr>
              <w:t>e</w:t>
            </w:r>
            <w:r w:rsidRPr="005167B9">
              <w:rPr>
                <w:rFonts w:eastAsia="Arial" w:cstheme="minorHAnsi"/>
                <w:spacing w:val="4"/>
              </w:rPr>
              <w:t xml:space="preserve"> </w:t>
            </w:r>
            <w:r w:rsidRPr="005167B9">
              <w:rPr>
                <w:rFonts w:eastAsia="Arial" w:cstheme="minorHAnsi"/>
                <w:spacing w:val="2"/>
              </w:rPr>
              <w:t>ab</w:t>
            </w:r>
            <w:r w:rsidRPr="005167B9">
              <w:rPr>
                <w:rFonts w:eastAsia="Arial" w:cstheme="minorHAnsi"/>
                <w:spacing w:val="-1"/>
              </w:rPr>
              <w:t>l</w:t>
            </w:r>
            <w:r w:rsidRPr="005167B9">
              <w:rPr>
                <w:rFonts w:eastAsia="Arial" w:cstheme="minorHAnsi"/>
              </w:rPr>
              <w:t>e</w:t>
            </w:r>
            <w:r w:rsidRPr="005167B9">
              <w:rPr>
                <w:rFonts w:eastAsia="Arial" w:cstheme="minorHAnsi"/>
                <w:spacing w:val="2"/>
              </w:rPr>
              <w:t xml:space="preserve"> t</w:t>
            </w:r>
            <w:r w:rsidRPr="005167B9">
              <w:rPr>
                <w:rFonts w:eastAsia="Arial" w:cstheme="minorHAnsi"/>
              </w:rPr>
              <w:t xml:space="preserve">o </w:t>
            </w:r>
            <w:r w:rsidRPr="005167B9">
              <w:rPr>
                <w:rFonts w:eastAsia="Arial Unicode MS" w:cstheme="minorHAnsi"/>
                <w:spacing w:val="1"/>
                <w:position w:val="1"/>
              </w:rPr>
              <w:t>c</w:t>
            </w:r>
            <w:r w:rsidRPr="005167B9">
              <w:rPr>
                <w:rFonts w:eastAsia="Arial Unicode MS" w:cstheme="minorHAnsi"/>
                <w:spacing w:val="-3"/>
                <w:position w:val="1"/>
              </w:rPr>
              <w:t>o</w:t>
            </w:r>
            <w:r w:rsidRPr="005167B9">
              <w:rPr>
                <w:rFonts w:eastAsia="Arial Unicode MS" w:cstheme="minorHAnsi"/>
                <w:spacing w:val="2"/>
                <w:position w:val="1"/>
              </w:rPr>
              <w:t>m</w:t>
            </w:r>
            <w:r w:rsidRPr="005167B9">
              <w:rPr>
                <w:rFonts w:eastAsia="Arial Unicode MS" w:cstheme="minorHAnsi"/>
                <w:spacing w:val="4"/>
                <w:position w:val="1"/>
              </w:rPr>
              <w:t>m</w:t>
            </w:r>
            <w:r w:rsidRPr="005167B9">
              <w:rPr>
                <w:rFonts w:eastAsia="Arial Unicode MS" w:cstheme="minorHAnsi"/>
                <w:position w:val="1"/>
              </w:rPr>
              <w:t>e</w:t>
            </w:r>
            <w:r w:rsidRPr="005167B9">
              <w:rPr>
                <w:rFonts w:eastAsia="Arial Unicode MS" w:cstheme="minorHAnsi"/>
                <w:spacing w:val="-1"/>
                <w:position w:val="1"/>
              </w:rPr>
              <w:t>n</w:t>
            </w:r>
            <w:r w:rsidRPr="005167B9">
              <w:rPr>
                <w:rFonts w:eastAsia="Arial Unicode MS" w:cstheme="minorHAnsi"/>
                <w:position w:val="1"/>
              </w:rPr>
              <w:t>t</w:t>
            </w:r>
            <w:r w:rsidRPr="005167B9">
              <w:rPr>
                <w:rFonts w:eastAsia="Arial Unicode MS" w:cstheme="minorHAnsi"/>
                <w:spacing w:val="-8"/>
                <w:position w:val="1"/>
              </w:rPr>
              <w:t xml:space="preserve"> </w:t>
            </w:r>
            <w:r w:rsidRPr="005167B9">
              <w:rPr>
                <w:rFonts w:eastAsia="Arial Unicode MS" w:cstheme="minorHAnsi"/>
                <w:spacing w:val="-1"/>
                <w:position w:val="1"/>
              </w:rPr>
              <w:t>o</w:t>
            </w:r>
            <w:r w:rsidRPr="005167B9">
              <w:rPr>
                <w:rFonts w:eastAsia="Arial Unicode MS" w:cstheme="minorHAnsi"/>
                <w:position w:val="1"/>
              </w:rPr>
              <w:t>n</w:t>
            </w:r>
            <w:r w:rsidRPr="005167B9">
              <w:rPr>
                <w:rFonts w:eastAsia="Arial Unicode MS" w:cstheme="minorHAnsi"/>
                <w:spacing w:val="-2"/>
                <w:position w:val="1"/>
              </w:rPr>
              <w:t xml:space="preserve"> </w:t>
            </w:r>
            <w:r w:rsidRPr="005167B9">
              <w:rPr>
                <w:rFonts w:eastAsia="Arial Unicode MS" w:cstheme="minorHAnsi"/>
                <w:spacing w:val="-1"/>
                <w:position w:val="1"/>
              </w:rPr>
              <w:t>t</w:t>
            </w:r>
            <w:r w:rsidRPr="005167B9">
              <w:rPr>
                <w:rFonts w:eastAsia="Arial Unicode MS" w:cstheme="minorHAnsi"/>
                <w:spacing w:val="2"/>
                <w:position w:val="1"/>
              </w:rPr>
              <w:t>h</w:t>
            </w:r>
            <w:r w:rsidRPr="005167B9">
              <w:rPr>
                <w:rFonts w:eastAsia="Arial Unicode MS" w:cstheme="minorHAnsi"/>
                <w:position w:val="1"/>
              </w:rPr>
              <w:t>e</w:t>
            </w:r>
            <w:r w:rsidRPr="005167B9">
              <w:rPr>
                <w:rFonts w:eastAsia="Arial Unicode MS" w:cstheme="minorHAnsi"/>
                <w:spacing w:val="-3"/>
                <w:position w:val="1"/>
              </w:rPr>
              <w:t xml:space="preserve"> </w:t>
            </w:r>
            <w:r w:rsidRPr="005167B9">
              <w:rPr>
                <w:rFonts w:eastAsia="Arial Unicode MS" w:cstheme="minorHAnsi"/>
                <w:position w:val="1"/>
              </w:rPr>
              <w:t>O</w:t>
            </w:r>
            <w:r w:rsidRPr="005167B9">
              <w:rPr>
                <w:rFonts w:eastAsia="Arial Unicode MS" w:cstheme="minorHAnsi"/>
                <w:spacing w:val="3"/>
                <w:position w:val="1"/>
              </w:rPr>
              <w:t>f</w:t>
            </w:r>
            <w:r w:rsidRPr="005167B9">
              <w:rPr>
                <w:rFonts w:eastAsia="Arial Unicode MS" w:cstheme="minorHAnsi"/>
                <w:spacing w:val="2"/>
                <w:position w:val="1"/>
              </w:rPr>
              <w:t>f</w:t>
            </w:r>
            <w:r w:rsidRPr="005167B9">
              <w:rPr>
                <w:rFonts w:eastAsia="Arial Unicode MS" w:cstheme="minorHAnsi"/>
                <w:position w:val="1"/>
              </w:rPr>
              <w:t>ero</w:t>
            </w:r>
            <w:r w:rsidRPr="005167B9">
              <w:rPr>
                <w:rFonts w:eastAsia="Arial Unicode MS" w:cstheme="minorHAnsi"/>
                <w:spacing w:val="1"/>
                <w:position w:val="1"/>
              </w:rPr>
              <w:t>r</w:t>
            </w:r>
            <w:r w:rsidRPr="005167B9">
              <w:rPr>
                <w:rFonts w:eastAsia="Arial Unicode MS" w:cstheme="minorHAnsi"/>
                <w:spacing w:val="-1"/>
                <w:position w:val="1"/>
              </w:rPr>
              <w:t>’</w:t>
            </w:r>
            <w:r w:rsidRPr="005167B9">
              <w:rPr>
                <w:rFonts w:eastAsia="Arial Unicode MS" w:cstheme="minorHAnsi"/>
                <w:position w:val="1"/>
              </w:rPr>
              <w:t>s</w:t>
            </w:r>
            <w:r w:rsidRPr="005167B9">
              <w:rPr>
                <w:rFonts w:eastAsia="Arial Unicode MS" w:cstheme="minorHAnsi"/>
                <w:spacing w:val="-7"/>
                <w:position w:val="1"/>
              </w:rPr>
              <w:t xml:space="preserve"> </w:t>
            </w:r>
            <w:r w:rsidRPr="005167B9">
              <w:rPr>
                <w:rFonts w:eastAsia="Arial Unicode MS" w:cstheme="minorHAnsi"/>
                <w:spacing w:val="-2"/>
                <w:position w:val="1"/>
              </w:rPr>
              <w:t>r</w:t>
            </w:r>
            <w:r w:rsidRPr="005167B9">
              <w:rPr>
                <w:rFonts w:eastAsia="Arial Unicode MS" w:cstheme="minorHAnsi"/>
                <w:position w:val="1"/>
              </w:rPr>
              <w:t>e</w:t>
            </w:r>
            <w:r w:rsidRPr="005167B9">
              <w:rPr>
                <w:rFonts w:eastAsia="Arial Unicode MS" w:cstheme="minorHAnsi"/>
                <w:spacing w:val="-1"/>
                <w:position w:val="1"/>
              </w:rPr>
              <w:t>l</w:t>
            </w:r>
            <w:r w:rsidRPr="005167B9">
              <w:rPr>
                <w:rFonts w:eastAsia="Arial Unicode MS" w:cstheme="minorHAnsi"/>
                <w:position w:val="1"/>
              </w:rPr>
              <w:t>a</w:t>
            </w:r>
            <w:r w:rsidRPr="005167B9">
              <w:rPr>
                <w:rFonts w:eastAsia="Arial Unicode MS" w:cstheme="minorHAnsi"/>
                <w:spacing w:val="2"/>
                <w:position w:val="1"/>
              </w:rPr>
              <w:t>t</w:t>
            </w:r>
            <w:r w:rsidRPr="005167B9">
              <w:rPr>
                <w:rFonts w:eastAsia="Arial Unicode MS" w:cstheme="minorHAnsi"/>
                <w:position w:val="1"/>
              </w:rPr>
              <w:t>ed experience.</w:t>
            </w:r>
          </w:p>
        </w:tc>
        <w:tc>
          <w:tcPr>
            <w:tcW w:w="4680" w:type="dxa"/>
          </w:tcPr>
          <w:p w14:paraId="724F7F75" w14:textId="77777777" w:rsidR="00AB2376" w:rsidRPr="005167B9" w:rsidRDefault="00AB2376" w:rsidP="00AB2376">
            <w:pPr>
              <w:spacing w:before="40" w:after="40"/>
              <w:rPr>
                <w:rFonts w:eastAsia="Calibri" w:cstheme="minorHAnsi"/>
                <w:bCs/>
              </w:rPr>
            </w:pPr>
          </w:p>
        </w:tc>
      </w:tr>
      <w:tr w:rsidR="00AB2376" w:rsidRPr="005167B9" w14:paraId="28C44E74" w14:textId="77777777" w:rsidTr="002868C2">
        <w:tc>
          <w:tcPr>
            <w:tcW w:w="703" w:type="dxa"/>
            <w:tcBorders>
              <w:bottom w:val="single" w:sz="4" w:space="0" w:color="auto"/>
            </w:tcBorders>
          </w:tcPr>
          <w:p w14:paraId="2ED6B980" w14:textId="77777777" w:rsidR="00AB2376" w:rsidRPr="005167B9" w:rsidRDefault="00AB2376" w:rsidP="00AB2376">
            <w:pPr>
              <w:spacing w:before="40" w:after="40"/>
              <w:jc w:val="center"/>
              <w:rPr>
                <w:rFonts w:eastAsia="Calibri" w:cstheme="minorHAnsi"/>
              </w:rPr>
            </w:pPr>
          </w:p>
        </w:tc>
        <w:tc>
          <w:tcPr>
            <w:tcW w:w="4332" w:type="dxa"/>
          </w:tcPr>
          <w:p w14:paraId="7E973458" w14:textId="77777777" w:rsidR="00AB2376" w:rsidRPr="005167B9" w:rsidRDefault="00AB2376" w:rsidP="00AB2376">
            <w:pPr>
              <w:spacing w:before="40" w:after="40"/>
              <w:rPr>
                <w:rFonts w:eastAsia="Calibri" w:cstheme="minorHAnsi"/>
              </w:rPr>
            </w:pPr>
            <w:r w:rsidRPr="005167B9">
              <w:rPr>
                <w:rFonts w:cstheme="minorHAnsi"/>
                <w:b/>
              </w:rPr>
              <w:t>A government agency is defined as Federal, State, County, City/Town, State/Local University/College, and School Districts.</w:t>
            </w:r>
          </w:p>
        </w:tc>
        <w:tc>
          <w:tcPr>
            <w:tcW w:w="4680" w:type="dxa"/>
          </w:tcPr>
          <w:p w14:paraId="09C013CD" w14:textId="77777777" w:rsidR="00AB2376" w:rsidRPr="005167B9" w:rsidRDefault="00AB2376" w:rsidP="00AB2376">
            <w:pPr>
              <w:spacing w:before="40" w:after="40"/>
              <w:rPr>
                <w:rFonts w:eastAsia="Calibri" w:cstheme="minorHAnsi"/>
                <w:bCs/>
              </w:rPr>
            </w:pPr>
          </w:p>
        </w:tc>
      </w:tr>
      <w:tr w:rsidR="00AB2376" w:rsidRPr="005167B9" w14:paraId="782951F1" w14:textId="77777777" w:rsidTr="002868C2">
        <w:tc>
          <w:tcPr>
            <w:tcW w:w="703" w:type="dxa"/>
            <w:tcBorders>
              <w:bottom w:val="single" w:sz="4" w:space="0" w:color="auto"/>
            </w:tcBorders>
          </w:tcPr>
          <w:p w14:paraId="0E028DB6" w14:textId="77777777" w:rsidR="00AB2376" w:rsidRPr="005167B9" w:rsidRDefault="00AB2376" w:rsidP="00AB2376">
            <w:pPr>
              <w:spacing w:before="40" w:after="40"/>
              <w:jc w:val="center"/>
              <w:rPr>
                <w:rFonts w:eastAsia="Calibri" w:cstheme="minorHAnsi"/>
                <w:highlight w:val="yellow"/>
              </w:rPr>
            </w:pPr>
          </w:p>
        </w:tc>
        <w:tc>
          <w:tcPr>
            <w:tcW w:w="4332" w:type="dxa"/>
          </w:tcPr>
          <w:p w14:paraId="1303433B" w14:textId="77777777" w:rsidR="00AB2376" w:rsidRPr="005167B9" w:rsidRDefault="00AB2376" w:rsidP="00AB2376">
            <w:pPr>
              <w:spacing w:before="40" w:after="40"/>
              <w:jc w:val="both"/>
              <w:rPr>
                <w:rFonts w:eastAsia="Calibri" w:cstheme="minorHAnsi"/>
                <w:highlight w:val="yellow"/>
              </w:rPr>
            </w:pPr>
            <w:r w:rsidRPr="005167B9">
              <w:rPr>
                <w:rFonts w:cstheme="minorHAnsi"/>
              </w:rPr>
              <w:t>Failure to provide requested information may result in the Response being deemed nonresponsive.</w:t>
            </w:r>
          </w:p>
        </w:tc>
        <w:tc>
          <w:tcPr>
            <w:tcW w:w="4680" w:type="dxa"/>
          </w:tcPr>
          <w:p w14:paraId="7F36E62D" w14:textId="77777777" w:rsidR="00AB2376" w:rsidRPr="005167B9" w:rsidRDefault="00AB2376" w:rsidP="00AB2376">
            <w:pPr>
              <w:spacing w:before="40" w:after="40"/>
              <w:rPr>
                <w:rFonts w:eastAsia="Calibri" w:cstheme="minorHAnsi"/>
                <w:bCs/>
                <w:highlight w:val="yellow"/>
              </w:rPr>
            </w:pPr>
          </w:p>
        </w:tc>
      </w:tr>
      <w:tr w:rsidR="00AB2376" w:rsidRPr="005167B9" w14:paraId="36C7D579" w14:textId="77777777" w:rsidTr="002868C2">
        <w:tc>
          <w:tcPr>
            <w:tcW w:w="703" w:type="dxa"/>
            <w:tcBorders>
              <w:bottom w:val="single" w:sz="4" w:space="0" w:color="auto"/>
            </w:tcBorders>
          </w:tcPr>
          <w:p w14:paraId="643985A8" w14:textId="77777777" w:rsidR="00AB2376" w:rsidRPr="005167B9" w:rsidRDefault="00AB2376" w:rsidP="00AB2376">
            <w:pPr>
              <w:spacing w:before="40" w:after="40"/>
              <w:jc w:val="center"/>
              <w:rPr>
                <w:rFonts w:eastAsia="Calibri" w:cstheme="minorHAnsi"/>
                <w:highlight w:val="yellow"/>
              </w:rPr>
            </w:pPr>
          </w:p>
        </w:tc>
        <w:tc>
          <w:tcPr>
            <w:tcW w:w="4332" w:type="dxa"/>
          </w:tcPr>
          <w:p w14:paraId="0DC968A8" w14:textId="77777777" w:rsidR="00AB2376" w:rsidRPr="005167B9" w:rsidRDefault="00AB2376" w:rsidP="00AB2376">
            <w:pPr>
              <w:spacing w:before="40" w:after="40"/>
              <w:jc w:val="both"/>
              <w:rPr>
                <w:rFonts w:eastAsia="Calibri" w:cstheme="minorHAnsi"/>
                <w:highlight w:val="yellow"/>
              </w:rPr>
            </w:pPr>
            <w:r w:rsidRPr="005167B9">
              <w:rPr>
                <w:rFonts w:cstheme="minorHAnsi"/>
              </w:rPr>
              <w:t>The following information must be provided for each reference.</w:t>
            </w:r>
          </w:p>
        </w:tc>
        <w:tc>
          <w:tcPr>
            <w:tcW w:w="4680" w:type="dxa"/>
          </w:tcPr>
          <w:p w14:paraId="02C0BAB8" w14:textId="77777777" w:rsidR="00AB2376" w:rsidRPr="005167B9" w:rsidRDefault="00AB2376" w:rsidP="00AB2376">
            <w:pPr>
              <w:spacing w:before="40" w:after="40"/>
              <w:rPr>
                <w:rFonts w:eastAsia="Calibri" w:cstheme="minorHAnsi"/>
                <w:bCs/>
                <w:highlight w:val="yellow"/>
              </w:rPr>
            </w:pPr>
          </w:p>
        </w:tc>
      </w:tr>
      <w:tr w:rsidR="00AB2376" w:rsidRPr="005167B9" w14:paraId="1255AA0C" w14:textId="77777777" w:rsidTr="002868C2">
        <w:tc>
          <w:tcPr>
            <w:tcW w:w="703" w:type="dxa"/>
            <w:tcBorders>
              <w:bottom w:val="single" w:sz="4" w:space="0" w:color="auto"/>
            </w:tcBorders>
          </w:tcPr>
          <w:p w14:paraId="2B555861" w14:textId="77777777" w:rsidR="00AB2376" w:rsidRPr="005167B9" w:rsidRDefault="00AB2376" w:rsidP="00AB2376">
            <w:pPr>
              <w:spacing w:before="40" w:after="40"/>
              <w:jc w:val="center"/>
              <w:rPr>
                <w:rFonts w:eastAsia="Calibri" w:cstheme="minorHAnsi"/>
                <w:highlight w:val="yellow"/>
              </w:rPr>
            </w:pPr>
          </w:p>
        </w:tc>
        <w:tc>
          <w:tcPr>
            <w:tcW w:w="4332" w:type="dxa"/>
          </w:tcPr>
          <w:p w14:paraId="042C4E6B" w14:textId="77777777" w:rsidR="00AB2376" w:rsidRPr="005167B9" w:rsidRDefault="00AB2376" w:rsidP="000D7F96">
            <w:pPr>
              <w:pStyle w:val="ListParagraph"/>
              <w:numPr>
                <w:ilvl w:val="0"/>
                <w:numId w:val="31"/>
              </w:numPr>
              <w:ind w:left="270" w:hanging="270"/>
              <w:contextualSpacing w:val="0"/>
              <w:jc w:val="right"/>
              <w:rPr>
                <w:rFonts w:cstheme="minorHAnsi"/>
              </w:rPr>
            </w:pPr>
            <w:r w:rsidRPr="005167B9">
              <w:rPr>
                <w:rFonts w:cstheme="minorHAnsi"/>
              </w:rPr>
              <w:t>Name of agency/firm</w:t>
            </w:r>
          </w:p>
          <w:p w14:paraId="32C915CB" w14:textId="77777777" w:rsidR="00AB2376" w:rsidRPr="005167B9" w:rsidRDefault="00AB2376" w:rsidP="000D7F96">
            <w:pPr>
              <w:pStyle w:val="ListParagraph"/>
              <w:numPr>
                <w:ilvl w:val="0"/>
                <w:numId w:val="31"/>
              </w:numPr>
              <w:ind w:left="270" w:hanging="270"/>
              <w:contextualSpacing w:val="0"/>
              <w:jc w:val="right"/>
              <w:rPr>
                <w:rFonts w:cstheme="minorHAnsi"/>
              </w:rPr>
            </w:pPr>
            <w:r w:rsidRPr="005167B9">
              <w:rPr>
                <w:rFonts w:cstheme="minorHAnsi"/>
              </w:rPr>
              <w:t>Contact person(s) with direct knowledge of the services provided.</w:t>
            </w:r>
          </w:p>
          <w:p w14:paraId="6755EC0E" w14:textId="77777777" w:rsidR="00AB2376" w:rsidRPr="005167B9" w:rsidRDefault="00AB2376" w:rsidP="000D7F96">
            <w:pPr>
              <w:pStyle w:val="ListParagraph"/>
              <w:numPr>
                <w:ilvl w:val="0"/>
                <w:numId w:val="31"/>
              </w:numPr>
              <w:ind w:left="270" w:hanging="270"/>
              <w:contextualSpacing w:val="0"/>
              <w:jc w:val="right"/>
              <w:rPr>
                <w:rFonts w:cstheme="minorHAnsi"/>
              </w:rPr>
            </w:pPr>
            <w:r w:rsidRPr="005167B9">
              <w:rPr>
                <w:rFonts w:cstheme="minorHAnsi"/>
              </w:rPr>
              <w:t>Phone number</w:t>
            </w:r>
          </w:p>
          <w:p w14:paraId="664DB0B9" w14:textId="77777777" w:rsidR="00AB2376" w:rsidRPr="005167B9" w:rsidRDefault="00AB2376" w:rsidP="000D7F96">
            <w:pPr>
              <w:pStyle w:val="ListParagraph"/>
              <w:numPr>
                <w:ilvl w:val="0"/>
                <w:numId w:val="31"/>
              </w:numPr>
              <w:ind w:left="270" w:hanging="270"/>
              <w:contextualSpacing w:val="0"/>
              <w:jc w:val="right"/>
              <w:rPr>
                <w:rFonts w:cstheme="minorHAnsi"/>
              </w:rPr>
            </w:pPr>
            <w:r w:rsidRPr="005167B9">
              <w:rPr>
                <w:rFonts w:cstheme="minorHAnsi"/>
              </w:rPr>
              <w:t>E-mail address</w:t>
            </w:r>
          </w:p>
          <w:p w14:paraId="4D8188AA" w14:textId="015DC6CA" w:rsidR="00AB2376" w:rsidRPr="005167B9" w:rsidRDefault="00AB2376" w:rsidP="000D7F96">
            <w:pPr>
              <w:pStyle w:val="ListParagraph"/>
              <w:numPr>
                <w:ilvl w:val="0"/>
                <w:numId w:val="31"/>
              </w:numPr>
              <w:ind w:left="270" w:hanging="270"/>
              <w:contextualSpacing w:val="0"/>
              <w:jc w:val="right"/>
              <w:rPr>
                <w:rFonts w:cstheme="minorHAnsi"/>
              </w:rPr>
            </w:pPr>
            <w:r w:rsidRPr="005167B9">
              <w:rPr>
                <w:rFonts w:cstheme="minorHAnsi"/>
              </w:rPr>
              <w:t>Product</w:t>
            </w:r>
            <w:r w:rsidR="000D7F96">
              <w:rPr>
                <w:rFonts w:cstheme="minorHAnsi"/>
              </w:rPr>
              <w:t xml:space="preserve">s and Services </w:t>
            </w:r>
            <w:r w:rsidRPr="005167B9">
              <w:rPr>
                <w:rFonts w:cstheme="minorHAnsi"/>
              </w:rPr>
              <w:t>Provided</w:t>
            </w:r>
          </w:p>
          <w:p w14:paraId="7D64CB54" w14:textId="77777777" w:rsidR="00AB2376" w:rsidRPr="005167B9" w:rsidRDefault="00AB2376" w:rsidP="000D7F96">
            <w:pPr>
              <w:pStyle w:val="ListParagraph"/>
              <w:numPr>
                <w:ilvl w:val="0"/>
                <w:numId w:val="31"/>
              </w:numPr>
              <w:ind w:left="270" w:hanging="270"/>
              <w:contextualSpacing w:val="0"/>
              <w:jc w:val="right"/>
              <w:rPr>
                <w:rFonts w:cstheme="minorHAnsi"/>
              </w:rPr>
            </w:pPr>
            <w:r w:rsidRPr="005167B9">
              <w:rPr>
                <w:rFonts w:cstheme="minorHAnsi"/>
                <w:spacing w:val="-2"/>
              </w:rPr>
              <w:t xml:space="preserve">Number of </w:t>
            </w:r>
            <w:r w:rsidRPr="005167B9">
              <w:rPr>
                <w:rFonts w:cstheme="minorHAnsi"/>
              </w:rPr>
              <w:t>Year(s)</w:t>
            </w:r>
          </w:p>
        </w:tc>
        <w:tc>
          <w:tcPr>
            <w:tcW w:w="4680" w:type="dxa"/>
            <w:shd w:val="clear" w:color="auto" w:fill="D9E2F3" w:themeFill="accent1" w:themeFillTint="33"/>
            <w:vAlign w:val="bottom"/>
          </w:tcPr>
          <w:p w14:paraId="1ED95319" w14:textId="77777777" w:rsidR="00AB2376" w:rsidRPr="005167B9" w:rsidRDefault="00AB2376" w:rsidP="00AB2376">
            <w:pPr>
              <w:spacing w:before="40" w:after="40"/>
              <w:rPr>
                <w:rFonts w:eastAsia="Calibri" w:cstheme="minorHAnsi"/>
                <w:b/>
                <w:highlight w:val="yellow"/>
              </w:rPr>
            </w:pPr>
            <w:r w:rsidRPr="005167B9">
              <w:rPr>
                <w:rFonts w:eastAsia="Calibri" w:cstheme="minorHAnsi"/>
                <w:b/>
              </w:rPr>
              <w:t>Response Below</w:t>
            </w:r>
          </w:p>
        </w:tc>
      </w:tr>
      <w:tr w:rsidR="00AB2376" w:rsidRPr="005167B9" w14:paraId="1C9B2A7F" w14:textId="77777777" w:rsidTr="002868C2">
        <w:tc>
          <w:tcPr>
            <w:tcW w:w="703" w:type="dxa"/>
            <w:tcBorders>
              <w:bottom w:val="single" w:sz="4" w:space="0" w:color="auto"/>
            </w:tcBorders>
          </w:tcPr>
          <w:p w14:paraId="7B69382B" w14:textId="77777777" w:rsidR="00AB2376" w:rsidRPr="005167B9" w:rsidRDefault="00AB2376" w:rsidP="00AB2376">
            <w:pPr>
              <w:spacing w:before="40" w:after="40"/>
              <w:jc w:val="center"/>
              <w:rPr>
                <w:rFonts w:eastAsia="Calibri" w:cstheme="minorHAnsi"/>
                <w:highlight w:val="yellow"/>
              </w:rPr>
            </w:pPr>
          </w:p>
        </w:tc>
        <w:tc>
          <w:tcPr>
            <w:tcW w:w="4332" w:type="dxa"/>
          </w:tcPr>
          <w:p w14:paraId="0E9CB11A" w14:textId="77777777" w:rsidR="00AB2376" w:rsidRPr="005167B9" w:rsidRDefault="00AB2376" w:rsidP="00AB2376">
            <w:pPr>
              <w:spacing w:before="40" w:after="40"/>
              <w:jc w:val="right"/>
              <w:rPr>
                <w:rFonts w:eastAsia="Calibri" w:cstheme="minorHAnsi"/>
                <w:highlight w:val="yellow"/>
              </w:rPr>
            </w:pPr>
            <w:r w:rsidRPr="005167B9">
              <w:rPr>
                <w:rFonts w:cstheme="minorHAnsi"/>
                <w:b/>
                <w:bCs/>
              </w:rPr>
              <w:t>Reference #1:</w:t>
            </w:r>
          </w:p>
        </w:tc>
        <w:tc>
          <w:tcPr>
            <w:tcW w:w="4680" w:type="dxa"/>
          </w:tcPr>
          <w:p w14:paraId="2C42E014" w14:textId="77777777" w:rsidR="00AB2376" w:rsidRPr="005167B9" w:rsidRDefault="00AB2376" w:rsidP="00AB2376">
            <w:pPr>
              <w:spacing w:before="40" w:after="40"/>
              <w:rPr>
                <w:rFonts w:eastAsia="Calibri" w:cstheme="minorHAnsi"/>
                <w:bCs/>
                <w:highlight w:val="yellow"/>
              </w:rPr>
            </w:pPr>
          </w:p>
        </w:tc>
      </w:tr>
      <w:tr w:rsidR="00AB2376" w:rsidRPr="005167B9" w14:paraId="1B63BDCA" w14:textId="77777777" w:rsidTr="002868C2">
        <w:tc>
          <w:tcPr>
            <w:tcW w:w="703" w:type="dxa"/>
            <w:tcBorders>
              <w:bottom w:val="single" w:sz="4" w:space="0" w:color="auto"/>
            </w:tcBorders>
          </w:tcPr>
          <w:p w14:paraId="07BA0BB4" w14:textId="77777777" w:rsidR="00AB2376" w:rsidRPr="005167B9" w:rsidRDefault="00AB2376" w:rsidP="00AB2376">
            <w:pPr>
              <w:spacing w:before="40" w:after="40"/>
              <w:jc w:val="center"/>
              <w:rPr>
                <w:rFonts w:eastAsia="Calibri" w:cstheme="minorHAnsi"/>
                <w:highlight w:val="yellow"/>
              </w:rPr>
            </w:pPr>
          </w:p>
        </w:tc>
        <w:tc>
          <w:tcPr>
            <w:tcW w:w="4332" w:type="dxa"/>
          </w:tcPr>
          <w:p w14:paraId="075FA966" w14:textId="77777777" w:rsidR="00AB2376" w:rsidRPr="005167B9" w:rsidRDefault="00AB2376" w:rsidP="00AB2376">
            <w:pPr>
              <w:spacing w:before="40" w:after="40"/>
              <w:jc w:val="right"/>
              <w:rPr>
                <w:rFonts w:eastAsia="Calibri" w:cstheme="minorHAnsi"/>
                <w:highlight w:val="yellow"/>
              </w:rPr>
            </w:pPr>
            <w:r w:rsidRPr="005167B9">
              <w:rPr>
                <w:rFonts w:cstheme="minorHAnsi"/>
                <w:b/>
                <w:bCs/>
              </w:rPr>
              <w:t>Reference #2:</w:t>
            </w:r>
          </w:p>
        </w:tc>
        <w:tc>
          <w:tcPr>
            <w:tcW w:w="4680" w:type="dxa"/>
          </w:tcPr>
          <w:p w14:paraId="7BF25996" w14:textId="77777777" w:rsidR="00AB2376" w:rsidRPr="005167B9" w:rsidRDefault="00AB2376" w:rsidP="00AB2376">
            <w:pPr>
              <w:spacing w:before="40" w:after="40"/>
              <w:rPr>
                <w:rFonts w:eastAsia="Calibri" w:cstheme="minorHAnsi"/>
                <w:bCs/>
                <w:highlight w:val="yellow"/>
              </w:rPr>
            </w:pPr>
          </w:p>
        </w:tc>
      </w:tr>
      <w:tr w:rsidR="00AB2376" w:rsidRPr="005167B9" w14:paraId="517C7394" w14:textId="77777777" w:rsidTr="002868C2">
        <w:tc>
          <w:tcPr>
            <w:tcW w:w="703" w:type="dxa"/>
            <w:tcBorders>
              <w:bottom w:val="single" w:sz="4" w:space="0" w:color="auto"/>
            </w:tcBorders>
          </w:tcPr>
          <w:p w14:paraId="5C74B03E" w14:textId="77777777" w:rsidR="00AB2376" w:rsidRPr="005167B9" w:rsidRDefault="00AB2376" w:rsidP="00AB2376">
            <w:pPr>
              <w:spacing w:before="40" w:after="40"/>
              <w:jc w:val="center"/>
              <w:rPr>
                <w:rFonts w:eastAsia="Calibri" w:cstheme="minorHAnsi"/>
                <w:highlight w:val="yellow"/>
              </w:rPr>
            </w:pPr>
          </w:p>
        </w:tc>
        <w:tc>
          <w:tcPr>
            <w:tcW w:w="4332" w:type="dxa"/>
          </w:tcPr>
          <w:p w14:paraId="039A2DC4" w14:textId="77777777" w:rsidR="00AB2376" w:rsidRPr="005167B9" w:rsidRDefault="00AB2376" w:rsidP="00AB2376">
            <w:pPr>
              <w:tabs>
                <w:tab w:val="left" w:pos="-720"/>
              </w:tabs>
              <w:suppressAutoHyphens/>
              <w:ind w:left="270" w:hanging="270"/>
              <w:jc w:val="both"/>
              <w:rPr>
                <w:rFonts w:cstheme="minorHAnsi"/>
              </w:rPr>
            </w:pPr>
            <w:r w:rsidRPr="005167B9">
              <w:rPr>
                <w:rFonts w:cstheme="minorHAnsi"/>
              </w:rPr>
              <w:t>NOTE:</w:t>
            </w:r>
          </w:p>
          <w:p w14:paraId="4CDA799D" w14:textId="77777777" w:rsidR="00AB2376" w:rsidRPr="005167B9" w:rsidRDefault="00AB2376" w:rsidP="000D7F96">
            <w:pPr>
              <w:pStyle w:val="ListParagraph"/>
              <w:numPr>
                <w:ilvl w:val="0"/>
                <w:numId w:val="30"/>
              </w:numPr>
              <w:tabs>
                <w:tab w:val="left" w:pos="-720"/>
              </w:tabs>
              <w:suppressAutoHyphens/>
              <w:ind w:left="270" w:hanging="270"/>
              <w:jc w:val="both"/>
              <w:rPr>
                <w:rFonts w:cstheme="minorHAnsi"/>
              </w:rPr>
            </w:pPr>
            <w:r w:rsidRPr="005167B9">
              <w:rPr>
                <w:rFonts w:cstheme="minorHAnsi"/>
              </w:rPr>
              <w:t xml:space="preserve">References listed will not be held confidential and the </w:t>
            </w:r>
            <w:proofErr w:type="gramStart"/>
            <w:r w:rsidRPr="005167B9">
              <w:rPr>
                <w:rFonts w:cstheme="minorHAnsi"/>
              </w:rPr>
              <w:t>City</w:t>
            </w:r>
            <w:proofErr w:type="gramEnd"/>
            <w:r w:rsidRPr="005167B9">
              <w:rPr>
                <w:rFonts w:cstheme="minorHAnsi"/>
              </w:rPr>
              <w:t xml:space="preserve"> will not honor Respondent’s request to keep the information confidential.</w:t>
            </w:r>
          </w:p>
          <w:p w14:paraId="74786BD3" w14:textId="77777777" w:rsidR="00AB2376" w:rsidRPr="005167B9" w:rsidRDefault="00AB2376" w:rsidP="000D7F96">
            <w:pPr>
              <w:pStyle w:val="ListParagraph"/>
              <w:numPr>
                <w:ilvl w:val="0"/>
                <w:numId w:val="30"/>
              </w:numPr>
              <w:tabs>
                <w:tab w:val="left" w:pos="-720"/>
              </w:tabs>
              <w:suppressAutoHyphens/>
              <w:ind w:left="270" w:hanging="270"/>
              <w:jc w:val="both"/>
              <w:rPr>
                <w:rFonts w:cstheme="minorHAnsi"/>
              </w:rPr>
            </w:pPr>
            <w:r w:rsidRPr="005167B9">
              <w:rPr>
                <w:rFonts w:cstheme="minorHAnsi"/>
              </w:rPr>
              <w:t>Initial evaluation - Respondents will be evaluated based on the information requested and provided by references.</w:t>
            </w:r>
          </w:p>
          <w:p w14:paraId="4ACD7E27" w14:textId="77777777" w:rsidR="00AB2376" w:rsidRPr="005167B9" w:rsidRDefault="00AB2376" w:rsidP="000D7F96">
            <w:pPr>
              <w:pStyle w:val="ListParagraph"/>
              <w:numPr>
                <w:ilvl w:val="0"/>
                <w:numId w:val="30"/>
              </w:numPr>
              <w:tabs>
                <w:tab w:val="left" w:pos="-720"/>
              </w:tabs>
              <w:suppressAutoHyphens/>
              <w:ind w:left="270" w:hanging="270"/>
              <w:jc w:val="both"/>
              <w:rPr>
                <w:rFonts w:cstheme="minorHAnsi"/>
              </w:rPr>
            </w:pPr>
            <w:r w:rsidRPr="005167B9">
              <w:rPr>
                <w:rFonts w:cstheme="minorHAnsi"/>
              </w:rPr>
              <w:t xml:space="preserve">The City reserves the right, but does not have the obligation, to contact any or </w:t>
            </w:r>
            <w:proofErr w:type="gramStart"/>
            <w:r w:rsidRPr="005167B9">
              <w:rPr>
                <w:rFonts w:cstheme="minorHAnsi"/>
              </w:rPr>
              <w:t>all of</w:t>
            </w:r>
            <w:proofErr w:type="gramEnd"/>
            <w:r w:rsidRPr="005167B9">
              <w:rPr>
                <w:rFonts w:cstheme="minorHAnsi"/>
              </w:rPr>
              <w:t xml:space="preserve"> the references provided.  Respondents are encouraged to provide detailed information about each reference in the Response Questionnaire as the City may not directly contact a reference and, instead, use the information provided about a reference in the Response for evaluation.  </w:t>
            </w:r>
          </w:p>
          <w:p w14:paraId="486D8BCA" w14:textId="77777777" w:rsidR="00AB2376" w:rsidRPr="005167B9" w:rsidRDefault="00AB2376" w:rsidP="000D7F96">
            <w:pPr>
              <w:pStyle w:val="ListParagraph"/>
              <w:numPr>
                <w:ilvl w:val="0"/>
                <w:numId w:val="30"/>
              </w:numPr>
              <w:tabs>
                <w:tab w:val="left" w:pos="-720"/>
              </w:tabs>
              <w:suppressAutoHyphens/>
              <w:ind w:left="270" w:hanging="270"/>
              <w:jc w:val="both"/>
              <w:rPr>
                <w:rFonts w:cstheme="minorHAnsi"/>
              </w:rPr>
            </w:pPr>
            <w:r w:rsidRPr="005167B9">
              <w:rPr>
                <w:rFonts w:cstheme="minorHAnsi"/>
              </w:rPr>
              <w:t xml:space="preserve">The City reserves the right to contact additional clients or </w:t>
            </w:r>
            <w:proofErr w:type="gramStart"/>
            <w:r w:rsidRPr="005167B9">
              <w:rPr>
                <w:rFonts w:cstheme="minorHAnsi"/>
              </w:rPr>
              <w:t>persons</w:t>
            </w:r>
            <w:proofErr w:type="gramEnd"/>
            <w:r w:rsidRPr="005167B9">
              <w:rPr>
                <w:rFonts w:cstheme="minorHAnsi"/>
              </w:rPr>
              <w:t xml:space="preserve"> for references.</w:t>
            </w:r>
          </w:p>
        </w:tc>
        <w:tc>
          <w:tcPr>
            <w:tcW w:w="4680" w:type="dxa"/>
          </w:tcPr>
          <w:p w14:paraId="2D989442" w14:textId="77777777" w:rsidR="00AB2376" w:rsidRPr="005167B9" w:rsidRDefault="00AB2376" w:rsidP="00AB2376">
            <w:pPr>
              <w:spacing w:before="40" w:after="40"/>
              <w:rPr>
                <w:rFonts w:eastAsia="Calibri" w:cstheme="minorHAnsi"/>
                <w:bCs/>
                <w:highlight w:val="yellow"/>
              </w:rPr>
            </w:pPr>
          </w:p>
        </w:tc>
      </w:tr>
    </w:tbl>
    <w:p w14:paraId="5D5F0085" w14:textId="77777777" w:rsidR="00FE5782" w:rsidRDefault="00FE5782" w:rsidP="00FE5782">
      <w:pPr>
        <w:jc w:val="both"/>
        <w:rPr>
          <w:rFonts w:cstheme="minorHAnsi"/>
          <w:b/>
          <w:bCs/>
          <w:color w:val="1F4E79" w:themeColor="accent5" w:themeShade="80"/>
          <w:spacing w:val="20"/>
          <w:highlight w:val="green"/>
        </w:rPr>
      </w:pPr>
    </w:p>
    <w:p w14:paraId="76A2070A" w14:textId="77777777" w:rsidR="00A359CF" w:rsidRDefault="00A359CF">
      <w:r>
        <w:br w:type="page"/>
      </w:r>
    </w:p>
    <w:tbl>
      <w:tblPr>
        <w:tblStyle w:val="TableGrid1"/>
        <w:tblpPr w:leftFromText="180" w:rightFromText="180" w:vertAnchor="text" w:tblpX="-15" w:tblpY="1"/>
        <w:tblOverlap w:val="never"/>
        <w:tblW w:w="9715" w:type="dxa"/>
        <w:tblLook w:val="04A0" w:firstRow="1" w:lastRow="0" w:firstColumn="1" w:lastColumn="0" w:noHBand="0" w:noVBand="1"/>
      </w:tblPr>
      <w:tblGrid>
        <w:gridCol w:w="681"/>
        <w:gridCol w:w="5599"/>
        <w:gridCol w:w="3435"/>
      </w:tblGrid>
      <w:tr w:rsidR="0067141B" w:rsidRPr="005167B9" w14:paraId="08941875" w14:textId="77777777" w:rsidTr="009511F3">
        <w:trPr>
          <w:trHeight w:val="261"/>
        </w:trPr>
        <w:tc>
          <w:tcPr>
            <w:tcW w:w="9715" w:type="dxa"/>
            <w:gridSpan w:val="3"/>
            <w:shd w:val="clear" w:color="auto" w:fill="B4C6E7" w:themeFill="accent1" w:themeFillTint="66"/>
          </w:tcPr>
          <w:p w14:paraId="6D80562E" w14:textId="27A817B3" w:rsidR="0067141B" w:rsidRDefault="0067141B" w:rsidP="009511F3">
            <w:pPr>
              <w:rPr>
                <w:rFonts w:cs="Arial"/>
                <w:b/>
              </w:rPr>
            </w:pPr>
            <w:r>
              <w:rPr>
                <w:rFonts w:cs="Arial"/>
                <w:b/>
              </w:rPr>
              <w:lastRenderedPageBreak/>
              <w:t xml:space="preserve">Program Description and </w:t>
            </w:r>
            <w:r w:rsidR="005769DD">
              <w:rPr>
                <w:rFonts w:cs="Arial"/>
                <w:b/>
              </w:rPr>
              <w:t>Method</w:t>
            </w:r>
            <w:r>
              <w:rPr>
                <w:rFonts w:cs="Arial"/>
                <w:b/>
              </w:rPr>
              <w:t xml:space="preserve"> and Approach</w:t>
            </w:r>
          </w:p>
          <w:p w14:paraId="44F1F366" w14:textId="77777777" w:rsidR="003966F7" w:rsidRDefault="003966F7" w:rsidP="009511F3">
            <w:pPr>
              <w:rPr>
                <w:rFonts w:eastAsia="Calibri" w:cstheme="minorHAnsi"/>
                <w:b/>
              </w:rPr>
            </w:pPr>
          </w:p>
          <w:p w14:paraId="419191D3" w14:textId="73959425" w:rsidR="003966F7" w:rsidRPr="005167B9" w:rsidRDefault="003966F7" w:rsidP="009511F3">
            <w:pPr>
              <w:rPr>
                <w:rFonts w:eastAsia="Calibri" w:cstheme="minorHAnsi"/>
                <w:b/>
              </w:rPr>
            </w:pPr>
            <w:r w:rsidRPr="00824725">
              <w:rPr>
                <w:rFonts w:cs="Arial"/>
              </w:rPr>
              <w:t xml:space="preserve">Clearly define the services/materials offered and Respondent’s method of approach including, but not limited </w:t>
            </w:r>
            <w:r>
              <w:rPr>
                <w:rFonts w:cs="Arial"/>
              </w:rPr>
              <w:t xml:space="preserve">to, </w:t>
            </w:r>
            <w:r w:rsidRPr="00824725">
              <w:rPr>
                <w:rFonts w:cs="Arial"/>
              </w:rPr>
              <w:t>the following criteria:</w:t>
            </w:r>
          </w:p>
        </w:tc>
      </w:tr>
      <w:tr w:rsidR="0067141B" w:rsidRPr="005167B9" w14:paraId="79CA3A82" w14:textId="77777777" w:rsidTr="00A0504D">
        <w:trPr>
          <w:trHeight w:val="261"/>
        </w:trPr>
        <w:tc>
          <w:tcPr>
            <w:tcW w:w="681" w:type="dxa"/>
            <w:shd w:val="clear" w:color="auto" w:fill="D9E2F3" w:themeFill="accent1" w:themeFillTint="33"/>
            <w:vAlign w:val="center"/>
          </w:tcPr>
          <w:p w14:paraId="347AFAF3" w14:textId="77777777" w:rsidR="0067141B" w:rsidRPr="005167B9" w:rsidRDefault="0067141B" w:rsidP="009511F3">
            <w:pPr>
              <w:jc w:val="center"/>
              <w:rPr>
                <w:rFonts w:eastAsia="Calibri" w:cstheme="minorHAnsi"/>
                <w:b/>
              </w:rPr>
            </w:pPr>
            <w:r w:rsidRPr="005167B9">
              <w:rPr>
                <w:rFonts w:eastAsia="Calibri" w:cstheme="minorHAnsi"/>
                <w:b/>
              </w:rPr>
              <w:t>Item</w:t>
            </w:r>
          </w:p>
        </w:tc>
        <w:tc>
          <w:tcPr>
            <w:tcW w:w="5599" w:type="dxa"/>
            <w:shd w:val="clear" w:color="auto" w:fill="D9E2F3" w:themeFill="accent1" w:themeFillTint="33"/>
            <w:vAlign w:val="center"/>
          </w:tcPr>
          <w:p w14:paraId="6CFA09D3" w14:textId="77777777" w:rsidR="0067141B" w:rsidRPr="005167B9" w:rsidRDefault="0067141B" w:rsidP="009511F3">
            <w:pPr>
              <w:jc w:val="center"/>
              <w:rPr>
                <w:rFonts w:eastAsia="Calibri" w:cstheme="minorHAnsi"/>
                <w:b/>
              </w:rPr>
            </w:pPr>
            <w:r w:rsidRPr="005167B9">
              <w:rPr>
                <w:rFonts w:eastAsia="Calibri" w:cstheme="minorHAnsi"/>
                <w:b/>
              </w:rPr>
              <w:t>Question</w:t>
            </w:r>
          </w:p>
        </w:tc>
        <w:tc>
          <w:tcPr>
            <w:tcW w:w="3435" w:type="dxa"/>
            <w:shd w:val="clear" w:color="auto" w:fill="D9E2F3" w:themeFill="accent1" w:themeFillTint="33"/>
            <w:vAlign w:val="center"/>
          </w:tcPr>
          <w:p w14:paraId="4F57E3C7" w14:textId="77777777" w:rsidR="0067141B" w:rsidRPr="005167B9" w:rsidRDefault="0067141B" w:rsidP="009511F3">
            <w:pPr>
              <w:jc w:val="center"/>
              <w:rPr>
                <w:rFonts w:eastAsia="Calibri" w:cstheme="minorHAnsi"/>
                <w:b/>
              </w:rPr>
            </w:pPr>
            <w:r w:rsidRPr="005167B9">
              <w:rPr>
                <w:rFonts w:eastAsia="Calibri" w:cstheme="minorHAnsi"/>
                <w:b/>
              </w:rPr>
              <w:t>Response</w:t>
            </w:r>
          </w:p>
        </w:tc>
      </w:tr>
      <w:tr w:rsidR="0067141B" w:rsidRPr="005167B9" w14:paraId="10DEC96E" w14:textId="77777777" w:rsidTr="00A0504D">
        <w:tc>
          <w:tcPr>
            <w:tcW w:w="681" w:type="dxa"/>
            <w:tcBorders>
              <w:bottom w:val="single" w:sz="4" w:space="0" w:color="auto"/>
            </w:tcBorders>
          </w:tcPr>
          <w:p w14:paraId="5E3378AC" w14:textId="77777777" w:rsidR="0067141B" w:rsidRPr="005167B9" w:rsidRDefault="0067141B" w:rsidP="009511F3">
            <w:pPr>
              <w:spacing w:before="40" w:after="40"/>
              <w:jc w:val="center"/>
              <w:rPr>
                <w:rFonts w:eastAsia="Calibri" w:cstheme="minorHAnsi"/>
              </w:rPr>
            </w:pPr>
            <w:r w:rsidRPr="005167B9">
              <w:rPr>
                <w:rFonts w:eastAsia="Calibri" w:cstheme="minorHAnsi"/>
              </w:rPr>
              <w:t>1.</w:t>
            </w:r>
          </w:p>
        </w:tc>
        <w:tc>
          <w:tcPr>
            <w:tcW w:w="5599" w:type="dxa"/>
          </w:tcPr>
          <w:p w14:paraId="03888483" w14:textId="1E329734" w:rsidR="001D4B0E" w:rsidRPr="001D4B0E" w:rsidRDefault="00502CE3" w:rsidP="001D4B0E">
            <w:pPr>
              <w:jc w:val="both"/>
              <w:rPr>
                <w:rFonts w:cs="Arial"/>
              </w:rPr>
            </w:pPr>
            <w:r w:rsidRPr="00502CE3">
              <w:rPr>
                <w:rFonts w:cs="Arial"/>
              </w:rPr>
              <w:t xml:space="preserve">Detail the scope of Electrical &amp; Data Communications products &amp; solutions that your company offers. At a minimum, please detail your product range in the categories listed in </w:t>
            </w:r>
            <w:r w:rsidR="001D4B0E" w:rsidRPr="001D4B0E">
              <w:rPr>
                <w:rFonts w:cs="Arial"/>
              </w:rPr>
              <w:t xml:space="preserve">Section </w:t>
            </w:r>
            <w:r w:rsidR="00257FBE">
              <w:rPr>
                <w:rFonts w:cs="Arial"/>
              </w:rPr>
              <w:t>2.7</w:t>
            </w:r>
            <w:r w:rsidR="001D4B0E" w:rsidRPr="001D4B0E">
              <w:rPr>
                <w:rFonts w:cs="Arial"/>
              </w:rPr>
              <w:t>, Scope of Work / Product &amp; Solution Categories.</w:t>
            </w:r>
          </w:p>
          <w:p w14:paraId="2750495E" w14:textId="77777777" w:rsidR="001D4B0E" w:rsidRPr="00DD3DC6" w:rsidRDefault="001D4B0E" w:rsidP="001D4B0E">
            <w:pPr>
              <w:pStyle w:val="ListParagraph"/>
              <w:ind w:left="1440"/>
              <w:jc w:val="both"/>
              <w:rPr>
                <w:rFonts w:cs="Arial"/>
              </w:rPr>
            </w:pPr>
          </w:p>
          <w:p w14:paraId="4E1B6254" w14:textId="77777777" w:rsidR="001D4B0E" w:rsidRPr="001D4B0E" w:rsidRDefault="001D4B0E" w:rsidP="001D4B0E">
            <w:pPr>
              <w:jc w:val="both"/>
              <w:rPr>
                <w:rFonts w:cs="Arial"/>
              </w:rPr>
            </w:pPr>
            <w:r w:rsidRPr="001D4B0E">
              <w:rPr>
                <w:rFonts w:cs="Arial"/>
              </w:rPr>
              <w:t>Respondent’s response should detail product lines (including available “private label” product lines) and manufacturers within each category, proposed sub-categories (if applicable) and total number of products in your catalog being made available (as well as a breakdown of number of available products within each category).</w:t>
            </w:r>
          </w:p>
          <w:p w14:paraId="0B981FCA" w14:textId="77777777" w:rsidR="001D4B0E" w:rsidRPr="00DD3DC6" w:rsidRDefault="001D4B0E" w:rsidP="001D4B0E">
            <w:pPr>
              <w:pStyle w:val="ListParagraph"/>
              <w:ind w:left="1440"/>
              <w:jc w:val="both"/>
              <w:rPr>
                <w:rFonts w:cs="Arial"/>
              </w:rPr>
            </w:pPr>
          </w:p>
          <w:p w14:paraId="7850FA83" w14:textId="335576DD" w:rsidR="0067141B" w:rsidRPr="00502CE3" w:rsidRDefault="001D4B0E" w:rsidP="001D4B0E">
            <w:pPr>
              <w:jc w:val="both"/>
              <w:rPr>
                <w:rFonts w:cs="Arial"/>
              </w:rPr>
            </w:pPr>
            <w:r w:rsidRPr="00DD3DC6">
              <w:rPr>
                <w:rFonts w:cs="Arial"/>
              </w:rPr>
              <w:t xml:space="preserve">Proposals may be limited to a subset of the categories listed above. If available, Offerors are also encouraged to propose additional relevant categories that may be of interest to the </w:t>
            </w:r>
            <w:proofErr w:type="gramStart"/>
            <w:r w:rsidRPr="00DD3DC6">
              <w:rPr>
                <w:rFonts w:cs="Arial"/>
              </w:rPr>
              <w:t>City</w:t>
            </w:r>
            <w:proofErr w:type="gramEnd"/>
            <w:r w:rsidRPr="00DD3DC6">
              <w:rPr>
                <w:rFonts w:cs="Arial"/>
              </w:rPr>
              <w:t xml:space="preserve"> and/or participating agencies of the Axia Cooperative purchasing program.</w:t>
            </w:r>
          </w:p>
        </w:tc>
        <w:tc>
          <w:tcPr>
            <w:tcW w:w="3435" w:type="dxa"/>
          </w:tcPr>
          <w:p w14:paraId="55A75E70" w14:textId="77777777" w:rsidR="0067141B" w:rsidRPr="005167B9" w:rsidRDefault="0067141B" w:rsidP="009511F3">
            <w:pPr>
              <w:spacing w:before="40" w:after="40"/>
              <w:rPr>
                <w:rFonts w:eastAsia="Calibri" w:cstheme="minorHAnsi"/>
                <w:bCs/>
              </w:rPr>
            </w:pPr>
          </w:p>
        </w:tc>
      </w:tr>
      <w:tr w:rsidR="0067141B" w:rsidRPr="005167B9" w14:paraId="54CE6E57" w14:textId="77777777" w:rsidTr="00A0504D">
        <w:tc>
          <w:tcPr>
            <w:tcW w:w="681" w:type="dxa"/>
            <w:tcBorders>
              <w:bottom w:val="single" w:sz="4" w:space="0" w:color="auto"/>
            </w:tcBorders>
          </w:tcPr>
          <w:p w14:paraId="4DE2332A" w14:textId="77777777" w:rsidR="0067141B" w:rsidRPr="005167B9" w:rsidRDefault="0067141B" w:rsidP="009511F3">
            <w:pPr>
              <w:spacing w:before="40" w:after="40"/>
              <w:jc w:val="center"/>
              <w:rPr>
                <w:rFonts w:eastAsia="Calibri" w:cstheme="minorHAnsi"/>
              </w:rPr>
            </w:pPr>
            <w:r>
              <w:rPr>
                <w:rFonts w:eastAsia="Calibri" w:cstheme="minorHAnsi"/>
              </w:rPr>
              <w:t>2.</w:t>
            </w:r>
          </w:p>
        </w:tc>
        <w:tc>
          <w:tcPr>
            <w:tcW w:w="5599" w:type="dxa"/>
          </w:tcPr>
          <w:p w14:paraId="79D1A08E" w14:textId="601EA9BA" w:rsidR="0067141B" w:rsidRPr="00B5171B" w:rsidRDefault="002A0D58" w:rsidP="002A0D58">
            <w:pPr>
              <w:jc w:val="both"/>
              <w:rPr>
                <w:rFonts w:cs="Arial"/>
              </w:rPr>
            </w:pPr>
            <w:r w:rsidRPr="002A0D58">
              <w:rPr>
                <w:rFonts w:cs="Arial"/>
              </w:rPr>
              <w:t>Describe how product quality and safety standards are maintained at acceptable levels.</w:t>
            </w:r>
          </w:p>
        </w:tc>
        <w:tc>
          <w:tcPr>
            <w:tcW w:w="3435" w:type="dxa"/>
          </w:tcPr>
          <w:p w14:paraId="7A0960AB" w14:textId="77777777" w:rsidR="0067141B" w:rsidRPr="005167B9" w:rsidRDefault="0067141B" w:rsidP="009511F3">
            <w:pPr>
              <w:spacing w:before="40" w:after="40"/>
              <w:rPr>
                <w:rFonts w:eastAsia="Calibri" w:cstheme="minorHAnsi"/>
                <w:bCs/>
              </w:rPr>
            </w:pPr>
          </w:p>
        </w:tc>
      </w:tr>
      <w:tr w:rsidR="0067141B" w:rsidRPr="005167B9" w14:paraId="3AEEDF1B" w14:textId="77777777" w:rsidTr="00A0504D">
        <w:tc>
          <w:tcPr>
            <w:tcW w:w="681" w:type="dxa"/>
            <w:tcBorders>
              <w:bottom w:val="single" w:sz="4" w:space="0" w:color="auto"/>
            </w:tcBorders>
          </w:tcPr>
          <w:p w14:paraId="0E6BE0F1" w14:textId="77777777" w:rsidR="0067141B" w:rsidRPr="005167B9" w:rsidRDefault="0067141B" w:rsidP="009511F3">
            <w:pPr>
              <w:spacing w:before="40" w:after="40"/>
              <w:jc w:val="center"/>
              <w:rPr>
                <w:rFonts w:eastAsia="Calibri" w:cstheme="minorHAnsi"/>
              </w:rPr>
            </w:pPr>
            <w:r>
              <w:rPr>
                <w:rFonts w:eastAsia="Calibri" w:cstheme="minorHAnsi"/>
              </w:rPr>
              <w:t>3.</w:t>
            </w:r>
          </w:p>
        </w:tc>
        <w:tc>
          <w:tcPr>
            <w:tcW w:w="5599" w:type="dxa"/>
          </w:tcPr>
          <w:p w14:paraId="5BA12F27" w14:textId="54DD2747" w:rsidR="0067141B" w:rsidRPr="007B4617" w:rsidRDefault="00FF7EB9" w:rsidP="009511F3">
            <w:pPr>
              <w:jc w:val="both"/>
              <w:rPr>
                <w:rFonts w:cs="Arial"/>
              </w:rPr>
            </w:pPr>
            <w:r>
              <w:rPr>
                <w:rFonts w:cs="Arial"/>
              </w:rPr>
              <w:t>Describe how urgent / emergency order requests are handled and fulfilled.</w:t>
            </w:r>
          </w:p>
        </w:tc>
        <w:tc>
          <w:tcPr>
            <w:tcW w:w="3435" w:type="dxa"/>
          </w:tcPr>
          <w:p w14:paraId="519ACE72" w14:textId="77777777" w:rsidR="0067141B" w:rsidRPr="005167B9" w:rsidRDefault="0067141B" w:rsidP="009511F3">
            <w:pPr>
              <w:spacing w:before="40" w:after="40"/>
              <w:rPr>
                <w:rFonts w:eastAsia="Calibri" w:cstheme="minorHAnsi"/>
                <w:bCs/>
              </w:rPr>
            </w:pPr>
          </w:p>
        </w:tc>
      </w:tr>
      <w:tr w:rsidR="0067141B" w:rsidRPr="005167B9" w14:paraId="1E087DE3" w14:textId="77777777" w:rsidTr="00A0504D">
        <w:tc>
          <w:tcPr>
            <w:tcW w:w="681" w:type="dxa"/>
            <w:tcBorders>
              <w:bottom w:val="single" w:sz="4" w:space="0" w:color="auto"/>
            </w:tcBorders>
          </w:tcPr>
          <w:p w14:paraId="78F1D3AA" w14:textId="77777777" w:rsidR="0067141B" w:rsidRDefault="0067141B" w:rsidP="009511F3">
            <w:pPr>
              <w:spacing w:before="40" w:after="40"/>
              <w:jc w:val="center"/>
              <w:rPr>
                <w:rFonts w:eastAsia="Calibri" w:cstheme="minorHAnsi"/>
              </w:rPr>
            </w:pPr>
            <w:r>
              <w:rPr>
                <w:rFonts w:eastAsia="Calibri" w:cstheme="minorHAnsi"/>
              </w:rPr>
              <w:t>4.</w:t>
            </w:r>
          </w:p>
        </w:tc>
        <w:tc>
          <w:tcPr>
            <w:tcW w:w="5599" w:type="dxa"/>
          </w:tcPr>
          <w:p w14:paraId="70521E2F" w14:textId="27E97687" w:rsidR="0067141B" w:rsidRDefault="00BB7A87" w:rsidP="00BB7A87">
            <w:pPr>
              <w:jc w:val="both"/>
              <w:rPr>
                <w:rFonts w:cs="Arial"/>
              </w:rPr>
            </w:pPr>
            <w:r w:rsidRPr="00BB7A87">
              <w:rPr>
                <w:rFonts w:cs="Arial"/>
              </w:rPr>
              <w:t xml:space="preserve">Describe what services (delivery, installation / integration, setup, removal, repair, maintenance, equipment training, safety training, etc.) are available. Provide pricing structures for any services that are priced separately from the purchase of products in your </w:t>
            </w:r>
            <w:r w:rsidRPr="009E5D43">
              <w:rPr>
                <w:rFonts w:cs="Arial"/>
              </w:rPr>
              <w:t xml:space="preserve">Pricing (Attachment </w:t>
            </w:r>
            <w:r w:rsidR="009E5D43" w:rsidRPr="009E5D43">
              <w:rPr>
                <w:rFonts w:cs="Arial"/>
              </w:rPr>
              <w:t>B</w:t>
            </w:r>
            <w:r w:rsidRPr="009E5D43">
              <w:rPr>
                <w:rFonts w:cs="Arial"/>
              </w:rPr>
              <w:t>).</w:t>
            </w:r>
          </w:p>
        </w:tc>
        <w:tc>
          <w:tcPr>
            <w:tcW w:w="3435" w:type="dxa"/>
          </w:tcPr>
          <w:p w14:paraId="195CF3FA" w14:textId="77777777" w:rsidR="0067141B" w:rsidRPr="005167B9" w:rsidRDefault="0067141B" w:rsidP="009511F3">
            <w:pPr>
              <w:spacing w:before="40" w:after="40"/>
              <w:rPr>
                <w:rFonts w:eastAsia="Calibri" w:cstheme="minorHAnsi"/>
                <w:bCs/>
              </w:rPr>
            </w:pPr>
          </w:p>
        </w:tc>
      </w:tr>
      <w:tr w:rsidR="0067141B" w:rsidRPr="005167B9" w14:paraId="53DBB7BC" w14:textId="77777777" w:rsidTr="00A0504D">
        <w:tc>
          <w:tcPr>
            <w:tcW w:w="681" w:type="dxa"/>
            <w:tcBorders>
              <w:bottom w:val="single" w:sz="4" w:space="0" w:color="auto"/>
            </w:tcBorders>
          </w:tcPr>
          <w:p w14:paraId="46D22C8E" w14:textId="77777777" w:rsidR="0067141B" w:rsidRDefault="0067141B" w:rsidP="009511F3">
            <w:pPr>
              <w:spacing w:before="40" w:after="40"/>
              <w:jc w:val="center"/>
              <w:rPr>
                <w:rFonts w:eastAsia="Calibri" w:cstheme="minorHAnsi"/>
              </w:rPr>
            </w:pPr>
            <w:r>
              <w:rPr>
                <w:rFonts w:eastAsia="Calibri" w:cstheme="minorHAnsi"/>
              </w:rPr>
              <w:t>5.</w:t>
            </w:r>
          </w:p>
        </w:tc>
        <w:tc>
          <w:tcPr>
            <w:tcW w:w="5599" w:type="dxa"/>
          </w:tcPr>
          <w:p w14:paraId="08041B2E" w14:textId="38EAE79C" w:rsidR="0067141B" w:rsidRDefault="009F7018" w:rsidP="009F7018">
            <w:pPr>
              <w:jc w:val="both"/>
              <w:rPr>
                <w:rFonts w:cs="Arial"/>
              </w:rPr>
            </w:pPr>
            <w:r w:rsidRPr="009F7018">
              <w:rPr>
                <w:rFonts w:cs="Arial"/>
              </w:rPr>
              <w:t>Is the use of subcontractors (integrators, resellers, etc.) being proposed? If so, please describe what service may be needed, and provide information about the proposed subcontractor(s) that may be involved in providing service to the City of Mesa. For the national program via Axia Cooperative, describe your subcontractor / integrator / reseller network nationally, including how new subcontractors are added.</w:t>
            </w:r>
          </w:p>
        </w:tc>
        <w:tc>
          <w:tcPr>
            <w:tcW w:w="3435" w:type="dxa"/>
          </w:tcPr>
          <w:p w14:paraId="20937427" w14:textId="77777777" w:rsidR="0067141B" w:rsidRPr="005167B9" w:rsidRDefault="0067141B" w:rsidP="009511F3">
            <w:pPr>
              <w:spacing w:before="40" w:after="40"/>
              <w:rPr>
                <w:rFonts w:eastAsia="Calibri" w:cstheme="minorHAnsi"/>
                <w:bCs/>
              </w:rPr>
            </w:pPr>
          </w:p>
        </w:tc>
      </w:tr>
      <w:tr w:rsidR="00DE3D74" w:rsidRPr="005167B9" w14:paraId="229AE242" w14:textId="77777777" w:rsidTr="00A0504D">
        <w:tc>
          <w:tcPr>
            <w:tcW w:w="681" w:type="dxa"/>
            <w:tcBorders>
              <w:bottom w:val="single" w:sz="4" w:space="0" w:color="auto"/>
            </w:tcBorders>
          </w:tcPr>
          <w:p w14:paraId="5B1D0F27" w14:textId="04307122" w:rsidR="00DE3D74" w:rsidRDefault="00DE3D74" w:rsidP="00DE3D74">
            <w:pPr>
              <w:spacing w:before="40" w:after="40"/>
              <w:jc w:val="center"/>
              <w:rPr>
                <w:rFonts w:eastAsia="Calibri" w:cstheme="minorHAnsi"/>
              </w:rPr>
            </w:pPr>
            <w:r>
              <w:rPr>
                <w:rFonts w:eastAsia="Calibri" w:cstheme="minorHAnsi"/>
              </w:rPr>
              <w:t>6.</w:t>
            </w:r>
          </w:p>
        </w:tc>
        <w:tc>
          <w:tcPr>
            <w:tcW w:w="5599" w:type="dxa"/>
          </w:tcPr>
          <w:p w14:paraId="04DB21B7" w14:textId="65B2BAE5" w:rsidR="00DE3D74" w:rsidRPr="009F7018" w:rsidRDefault="00DE3D74" w:rsidP="00DE3D74">
            <w:pPr>
              <w:jc w:val="both"/>
              <w:rPr>
                <w:rFonts w:cs="Arial"/>
              </w:rPr>
            </w:pPr>
            <w:r w:rsidRPr="005167B9">
              <w:rPr>
                <w:rFonts w:cstheme="minorHAnsi"/>
              </w:rPr>
              <w:t>How do you</w:t>
            </w:r>
            <w:r w:rsidR="00411226">
              <w:rPr>
                <w:rFonts w:cstheme="minorHAnsi"/>
              </w:rPr>
              <w:t xml:space="preserve"> </w:t>
            </w:r>
            <w:r w:rsidRPr="005167B9">
              <w:rPr>
                <w:rFonts w:cstheme="minorHAnsi"/>
              </w:rPr>
              <w:t>ensure timely and effective communication with your clients?</w:t>
            </w:r>
          </w:p>
        </w:tc>
        <w:tc>
          <w:tcPr>
            <w:tcW w:w="3435" w:type="dxa"/>
          </w:tcPr>
          <w:p w14:paraId="65A91516" w14:textId="77777777" w:rsidR="00DE3D74" w:rsidRPr="005167B9" w:rsidRDefault="00DE3D74" w:rsidP="00DE3D74">
            <w:pPr>
              <w:spacing w:before="40" w:after="40"/>
              <w:rPr>
                <w:rFonts w:eastAsia="Calibri" w:cstheme="minorHAnsi"/>
                <w:bCs/>
              </w:rPr>
            </w:pPr>
          </w:p>
        </w:tc>
      </w:tr>
      <w:tr w:rsidR="00DE3D74" w:rsidRPr="005167B9" w14:paraId="0554F343" w14:textId="77777777" w:rsidTr="00A0504D">
        <w:tc>
          <w:tcPr>
            <w:tcW w:w="681" w:type="dxa"/>
            <w:tcBorders>
              <w:bottom w:val="single" w:sz="4" w:space="0" w:color="auto"/>
            </w:tcBorders>
          </w:tcPr>
          <w:p w14:paraId="2F2490A6" w14:textId="17E83FA5" w:rsidR="00DE3D74" w:rsidRDefault="000D7574" w:rsidP="00DE3D74">
            <w:pPr>
              <w:spacing w:before="40" w:after="40"/>
              <w:jc w:val="center"/>
              <w:rPr>
                <w:rFonts w:eastAsia="Calibri" w:cstheme="minorHAnsi"/>
              </w:rPr>
            </w:pPr>
            <w:r>
              <w:rPr>
                <w:rFonts w:eastAsia="Calibri" w:cstheme="minorHAnsi"/>
              </w:rPr>
              <w:t>7</w:t>
            </w:r>
            <w:r w:rsidR="00DE3D74">
              <w:rPr>
                <w:rFonts w:eastAsia="Calibri" w:cstheme="minorHAnsi"/>
              </w:rPr>
              <w:t>.</w:t>
            </w:r>
          </w:p>
        </w:tc>
        <w:tc>
          <w:tcPr>
            <w:tcW w:w="5599" w:type="dxa"/>
          </w:tcPr>
          <w:p w14:paraId="28CDF29E" w14:textId="6F0C831F" w:rsidR="00DE3D74" w:rsidRPr="000B762A" w:rsidRDefault="00DE3D74" w:rsidP="00DE3D74">
            <w:pPr>
              <w:jc w:val="both"/>
              <w:rPr>
                <w:rFonts w:cs="Arial"/>
              </w:rPr>
            </w:pPr>
            <w:r w:rsidRPr="0000511B">
              <w:rPr>
                <w:rFonts w:cs="Arial"/>
              </w:rPr>
              <w:t>Describe all methods of accepting orders (online, apps, phone, email, in-person, etc.).</w:t>
            </w:r>
          </w:p>
        </w:tc>
        <w:tc>
          <w:tcPr>
            <w:tcW w:w="3435" w:type="dxa"/>
          </w:tcPr>
          <w:p w14:paraId="7FE167B8" w14:textId="77777777" w:rsidR="00DE3D74" w:rsidRPr="005167B9" w:rsidRDefault="00DE3D74" w:rsidP="00DE3D74">
            <w:pPr>
              <w:spacing w:before="40" w:after="40"/>
              <w:rPr>
                <w:rFonts w:eastAsia="Calibri" w:cstheme="minorHAnsi"/>
                <w:bCs/>
              </w:rPr>
            </w:pPr>
          </w:p>
        </w:tc>
      </w:tr>
      <w:tr w:rsidR="00DE3D74" w:rsidRPr="005167B9" w14:paraId="5D41B590" w14:textId="77777777" w:rsidTr="00A0504D">
        <w:tc>
          <w:tcPr>
            <w:tcW w:w="681" w:type="dxa"/>
            <w:tcBorders>
              <w:bottom w:val="single" w:sz="4" w:space="0" w:color="auto"/>
            </w:tcBorders>
          </w:tcPr>
          <w:p w14:paraId="2704F6BB" w14:textId="42C88A28" w:rsidR="00DE3D74" w:rsidRDefault="000D7574" w:rsidP="00DE3D74">
            <w:pPr>
              <w:spacing w:before="40" w:after="40"/>
              <w:jc w:val="center"/>
              <w:rPr>
                <w:rFonts w:eastAsia="Calibri" w:cstheme="minorHAnsi"/>
              </w:rPr>
            </w:pPr>
            <w:r>
              <w:rPr>
                <w:rFonts w:eastAsia="Calibri" w:cstheme="minorHAnsi"/>
              </w:rPr>
              <w:t>8</w:t>
            </w:r>
            <w:r w:rsidR="00DE3D74">
              <w:rPr>
                <w:rFonts w:eastAsia="Calibri" w:cstheme="minorHAnsi"/>
              </w:rPr>
              <w:t>.</w:t>
            </w:r>
          </w:p>
        </w:tc>
        <w:tc>
          <w:tcPr>
            <w:tcW w:w="5599" w:type="dxa"/>
          </w:tcPr>
          <w:p w14:paraId="047A2FEA" w14:textId="2DE4F496" w:rsidR="00DE3D74" w:rsidRPr="000B762A" w:rsidRDefault="00DE3D74" w:rsidP="00DE3D74">
            <w:pPr>
              <w:jc w:val="both"/>
              <w:rPr>
                <w:rFonts w:cs="Arial"/>
              </w:rPr>
            </w:pPr>
            <w:r w:rsidRPr="00CB5962">
              <w:rPr>
                <w:rFonts w:cs="Arial"/>
              </w:rPr>
              <w:t xml:space="preserve">Describe Respondent’s available </w:t>
            </w:r>
            <w:proofErr w:type="gramStart"/>
            <w:r w:rsidRPr="00CB5962">
              <w:rPr>
                <w:rFonts w:cs="Arial"/>
              </w:rPr>
              <w:t>invoicing</w:t>
            </w:r>
            <w:proofErr w:type="gramEnd"/>
            <w:r w:rsidRPr="00CB5962">
              <w:rPr>
                <w:rFonts w:cs="Arial"/>
              </w:rPr>
              <w:t xml:space="preserve"> processes.</w:t>
            </w:r>
          </w:p>
        </w:tc>
        <w:tc>
          <w:tcPr>
            <w:tcW w:w="3435" w:type="dxa"/>
          </w:tcPr>
          <w:p w14:paraId="5E8CDE86" w14:textId="77777777" w:rsidR="00DE3D74" w:rsidRPr="005167B9" w:rsidRDefault="00DE3D74" w:rsidP="00DE3D74">
            <w:pPr>
              <w:spacing w:before="40" w:after="40"/>
              <w:rPr>
                <w:rFonts w:eastAsia="Calibri" w:cstheme="minorHAnsi"/>
                <w:bCs/>
              </w:rPr>
            </w:pPr>
          </w:p>
        </w:tc>
      </w:tr>
      <w:tr w:rsidR="00DE3D74" w:rsidRPr="005167B9" w14:paraId="5BD31401" w14:textId="77777777" w:rsidTr="00A0504D">
        <w:tc>
          <w:tcPr>
            <w:tcW w:w="681" w:type="dxa"/>
            <w:tcBorders>
              <w:bottom w:val="single" w:sz="4" w:space="0" w:color="auto"/>
            </w:tcBorders>
          </w:tcPr>
          <w:p w14:paraId="3CDF2AF5" w14:textId="2E6E564D" w:rsidR="00DE3D74" w:rsidRPr="005167B9" w:rsidRDefault="000D7574" w:rsidP="00DE3D74">
            <w:pPr>
              <w:spacing w:before="40" w:after="40"/>
              <w:jc w:val="center"/>
              <w:rPr>
                <w:rFonts w:eastAsia="Calibri" w:cstheme="minorHAnsi"/>
              </w:rPr>
            </w:pPr>
            <w:r>
              <w:rPr>
                <w:rFonts w:eastAsia="Calibri" w:cstheme="minorHAnsi"/>
              </w:rPr>
              <w:t>9</w:t>
            </w:r>
            <w:r w:rsidR="00DE3D74" w:rsidRPr="005167B9">
              <w:rPr>
                <w:rFonts w:eastAsia="Calibri" w:cstheme="minorHAnsi"/>
              </w:rPr>
              <w:t>.</w:t>
            </w:r>
          </w:p>
        </w:tc>
        <w:tc>
          <w:tcPr>
            <w:tcW w:w="5599" w:type="dxa"/>
          </w:tcPr>
          <w:p w14:paraId="587FC415" w14:textId="6E47620E" w:rsidR="00DE3D74" w:rsidRPr="001106F0" w:rsidRDefault="00DE3D74" w:rsidP="00DE3D74">
            <w:pPr>
              <w:jc w:val="both"/>
              <w:rPr>
                <w:rFonts w:cs="Arial"/>
              </w:rPr>
            </w:pPr>
            <w:r w:rsidRPr="001106F0">
              <w:rPr>
                <w:rFonts w:cs="Arial"/>
              </w:rPr>
              <w:t xml:space="preserve">Describe Respondent’s customer issue resolution process. Include details of various problems that may arise, such as </w:t>
            </w:r>
            <w:r w:rsidRPr="001106F0">
              <w:rPr>
                <w:rFonts w:cs="Arial"/>
              </w:rPr>
              <w:lastRenderedPageBreak/>
              <w:t>invoicing disputes and receipt of incorrect damaged items. Also detail customer service escalation procedures</w:t>
            </w:r>
            <w:r>
              <w:rPr>
                <w:rFonts w:cs="Arial"/>
              </w:rPr>
              <w:t>.</w:t>
            </w:r>
          </w:p>
        </w:tc>
        <w:tc>
          <w:tcPr>
            <w:tcW w:w="3435" w:type="dxa"/>
            <w:vAlign w:val="bottom"/>
          </w:tcPr>
          <w:p w14:paraId="3892339E" w14:textId="1D4A0710" w:rsidR="00DE3D74" w:rsidRPr="005167B9" w:rsidRDefault="00DE3D74" w:rsidP="00DE3D74">
            <w:pPr>
              <w:spacing w:before="40" w:after="40"/>
              <w:rPr>
                <w:rFonts w:eastAsia="Calibri" w:cstheme="minorHAnsi"/>
                <w:b/>
              </w:rPr>
            </w:pPr>
          </w:p>
        </w:tc>
      </w:tr>
      <w:tr w:rsidR="00DE3D74" w:rsidRPr="005167B9" w14:paraId="1EDE40EA" w14:textId="77777777" w:rsidTr="00A0504D">
        <w:tc>
          <w:tcPr>
            <w:tcW w:w="681" w:type="dxa"/>
            <w:tcBorders>
              <w:bottom w:val="single" w:sz="4" w:space="0" w:color="auto"/>
            </w:tcBorders>
          </w:tcPr>
          <w:p w14:paraId="4BB361E0" w14:textId="6AB51328" w:rsidR="00DE3D74" w:rsidRPr="005167B9" w:rsidRDefault="000D7574" w:rsidP="00DE3D74">
            <w:pPr>
              <w:spacing w:before="40" w:after="40"/>
              <w:jc w:val="center"/>
              <w:rPr>
                <w:rFonts w:eastAsia="Calibri" w:cstheme="minorHAnsi"/>
              </w:rPr>
            </w:pPr>
            <w:r>
              <w:rPr>
                <w:rFonts w:eastAsia="Calibri" w:cstheme="minorHAnsi"/>
              </w:rPr>
              <w:t>10</w:t>
            </w:r>
            <w:r w:rsidR="00DE3D74">
              <w:rPr>
                <w:rFonts w:eastAsia="Calibri" w:cstheme="minorHAnsi"/>
              </w:rPr>
              <w:t>.</w:t>
            </w:r>
          </w:p>
        </w:tc>
        <w:tc>
          <w:tcPr>
            <w:tcW w:w="5599" w:type="dxa"/>
            <w:vAlign w:val="center"/>
          </w:tcPr>
          <w:p w14:paraId="3BBE9D5A" w14:textId="59B96035" w:rsidR="00DE3D74" w:rsidRPr="00267871" w:rsidRDefault="00DE3D74" w:rsidP="00DE3D74">
            <w:pPr>
              <w:jc w:val="both"/>
              <w:rPr>
                <w:rFonts w:cs="Arial"/>
              </w:rPr>
            </w:pPr>
            <w:r w:rsidRPr="00267871">
              <w:rPr>
                <w:rFonts w:cs="Arial"/>
              </w:rPr>
              <w:t>Describe performance measures for areas such as stocking/refills, shipment time, fill rate, back-order rate, etc.</w:t>
            </w:r>
          </w:p>
        </w:tc>
        <w:tc>
          <w:tcPr>
            <w:tcW w:w="3435" w:type="dxa"/>
            <w:vAlign w:val="center"/>
          </w:tcPr>
          <w:p w14:paraId="1AA74A68" w14:textId="77777777" w:rsidR="00DE3D74" w:rsidRPr="005167B9" w:rsidRDefault="00DE3D74" w:rsidP="00DE3D74">
            <w:pPr>
              <w:spacing w:before="40" w:after="40"/>
              <w:rPr>
                <w:rFonts w:eastAsia="Calibri" w:cstheme="minorHAnsi"/>
                <w:b/>
              </w:rPr>
            </w:pPr>
          </w:p>
        </w:tc>
      </w:tr>
      <w:tr w:rsidR="00DE3D74" w:rsidRPr="005167B9" w14:paraId="6BF04F38" w14:textId="77777777" w:rsidTr="00A0504D">
        <w:tc>
          <w:tcPr>
            <w:tcW w:w="681" w:type="dxa"/>
            <w:tcBorders>
              <w:bottom w:val="single" w:sz="4" w:space="0" w:color="auto"/>
            </w:tcBorders>
          </w:tcPr>
          <w:p w14:paraId="4F6D0F46" w14:textId="63FF511C" w:rsidR="00DE3D74" w:rsidRPr="005167B9" w:rsidRDefault="00DE3D74" w:rsidP="00DE3D74">
            <w:pPr>
              <w:spacing w:before="40" w:after="40"/>
              <w:jc w:val="center"/>
              <w:rPr>
                <w:rFonts w:eastAsia="Calibri" w:cstheme="minorHAnsi"/>
              </w:rPr>
            </w:pPr>
            <w:r>
              <w:rPr>
                <w:rFonts w:eastAsia="Calibri" w:cstheme="minorHAnsi"/>
              </w:rPr>
              <w:t>1</w:t>
            </w:r>
            <w:r w:rsidR="000D7574">
              <w:rPr>
                <w:rFonts w:eastAsia="Calibri" w:cstheme="minorHAnsi"/>
              </w:rPr>
              <w:t>1</w:t>
            </w:r>
            <w:r>
              <w:rPr>
                <w:rFonts w:eastAsia="Calibri" w:cstheme="minorHAnsi"/>
              </w:rPr>
              <w:t>.</w:t>
            </w:r>
          </w:p>
        </w:tc>
        <w:tc>
          <w:tcPr>
            <w:tcW w:w="5599" w:type="dxa"/>
            <w:vAlign w:val="center"/>
          </w:tcPr>
          <w:p w14:paraId="25EFC819" w14:textId="04C6CD9F" w:rsidR="00DE3D74" w:rsidRPr="005167B9" w:rsidRDefault="00DE3D74" w:rsidP="00DE3D74">
            <w:pPr>
              <w:spacing w:before="40" w:after="40"/>
              <w:rPr>
                <w:rFonts w:eastAsia="Calibri" w:cstheme="minorHAnsi"/>
              </w:rPr>
            </w:pPr>
            <w:r w:rsidRPr="00F91B41">
              <w:rPr>
                <w:rFonts w:cs="Arial"/>
              </w:rPr>
              <w:t>Describe what happens when an item is out of stock and a customer wants to order that item.</w:t>
            </w:r>
          </w:p>
        </w:tc>
        <w:tc>
          <w:tcPr>
            <w:tcW w:w="3435" w:type="dxa"/>
            <w:vAlign w:val="center"/>
          </w:tcPr>
          <w:p w14:paraId="7ADC2E7C" w14:textId="77777777" w:rsidR="00DE3D74" w:rsidRPr="005167B9" w:rsidRDefault="00DE3D74" w:rsidP="00DE3D74">
            <w:pPr>
              <w:spacing w:before="40" w:after="40"/>
              <w:rPr>
                <w:rFonts w:eastAsia="Calibri" w:cstheme="minorHAnsi"/>
                <w:b/>
              </w:rPr>
            </w:pPr>
          </w:p>
        </w:tc>
      </w:tr>
      <w:tr w:rsidR="00DE3D74" w:rsidRPr="005167B9" w14:paraId="435E5E44" w14:textId="77777777" w:rsidTr="00A0504D">
        <w:tc>
          <w:tcPr>
            <w:tcW w:w="681" w:type="dxa"/>
            <w:tcBorders>
              <w:bottom w:val="single" w:sz="4" w:space="0" w:color="auto"/>
            </w:tcBorders>
          </w:tcPr>
          <w:p w14:paraId="7D1C0110" w14:textId="6B49E2BD" w:rsidR="00DE3D74" w:rsidRPr="005167B9" w:rsidRDefault="00DE3D74" w:rsidP="00DE3D74">
            <w:pPr>
              <w:spacing w:before="40" w:after="40"/>
              <w:jc w:val="center"/>
              <w:rPr>
                <w:rFonts w:eastAsia="Calibri" w:cstheme="minorHAnsi"/>
              </w:rPr>
            </w:pPr>
            <w:r>
              <w:rPr>
                <w:rFonts w:eastAsia="Calibri" w:cstheme="minorHAnsi"/>
              </w:rPr>
              <w:t>1</w:t>
            </w:r>
            <w:r w:rsidR="000D7574">
              <w:rPr>
                <w:rFonts w:eastAsia="Calibri" w:cstheme="minorHAnsi"/>
              </w:rPr>
              <w:t>2</w:t>
            </w:r>
            <w:r>
              <w:rPr>
                <w:rFonts w:eastAsia="Calibri" w:cstheme="minorHAnsi"/>
              </w:rPr>
              <w:t>.</w:t>
            </w:r>
          </w:p>
        </w:tc>
        <w:tc>
          <w:tcPr>
            <w:tcW w:w="5599" w:type="dxa"/>
          </w:tcPr>
          <w:p w14:paraId="2B7D0ECF" w14:textId="77777777" w:rsidR="00DE3D74" w:rsidRPr="00B37867" w:rsidRDefault="00DE3D74" w:rsidP="00DE3D74">
            <w:pPr>
              <w:jc w:val="both"/>
              <w:rPr>
                <w:rFonts w:cs="Arial"/>
              </w:rPr>
            </w:pPr>
            <w:r w:rsidRPr="00B37867">
              <w:rPr>
                <w:rFonts w:cs="Arial"/>
              </w:rPr>
              <w:t>Detail any value-added services and programs that may complement the comprehensive Electrical &amp; Data Communications Products, Solutions &amp; Services offering. Such offerings may include (but are not necessarily limited to):</w:t>
            </w:r>
          </w:p>
          <w:p w14:paraId="77ADD9C3" w14:textId="77777777" w:rsidR="00DE3D74" w:rsidRPr="00F91B41" w:rsidRDefault="00DE3D74" w:rsidP="00DE3D74">
            <w:pPr>
              <w:pStyle w:val="ListParagraph"/>
              <w:numPr>
                <w:ilvl w:val="1"/>
                <w:numId w:val="42"/>
              </w:numPr>
              <w:ind w:left="811" w:hanging="450"/>
              <w:jc w:val="both"/>
              <w:rPr>
                <w:rFonts w:cs="Arial"/>
              </w:rPr>
            </w:pPr>
            <w:r w:rsidRPr="00F91B41">
              <w:rPr>
                <w:rFonts w:cs="Arial"/>
              </w:rPr>
              <w:t>Online ordering capabilities, including (but not necessarily limited to):</w:t>
            </w:r>
          </w:p>
          <w:p w14:paraId="63880161" w14:textId="77777777" w:rsidR="00DE3D74" w:rsidRPr="00F91B41" w:rsidRDefault="00DE3D74" w:rsidP="00DE3D74">
            <w:pPr>
              <w:pStyle w:val="ListParagraph"/>
              <w:numPr>
                <w:ilvl w:val="2"/>
                <w:numId w:val="42"/>
              </w:numPr>
              <w:ind w:left="1552" w:hanging="450"/>
              <w:jc w:val="both"/>
              <w:rPr>
                <w:rFonts w:cs="Arial"/>
              </w:rPr>
            </w:pPr>
            <w:r w:rsidRPr="00F91B41">
              <w:rPr>
                <w:rFonts w:cs="Arial"/>
              </w:rPr>
              <w:t>eCommerce platform capabilities</w:t>
            </w:r>
          </w:p>
          <w:p w14:paraId="73A9C3AC" w14:textId="77777777" w:rsidR="00DE3D74" w:rsidRPr="00F91B41" w:rsidRDefault="00DE3D74" w:rsidP="00DE3D74">
            <w:pPr>
              <w:pStyle w:val="ListParagraph"/>
              <w:numPr>
                <w:ilvl w:val="2"/>
                <w:numId w:val="42"/>
              </w:numPr>
              <w:ind w:left="1552" w:hanging="450"/>
              <w:jc w:val="both"/>
              <w:rPr>
                <w:rFonts w:cs="Arial"/>
              </w:rPr>
            </w:pPr>
            <w:r w:rsidRPr="00F91B41">
              <w:rPr>
                <w:rFonts w:cs="Arial"/>
              </w:rPr>
              <w:t>Availability of mobile websites and/or mobile apps</w:t>
            </w:r>
          </w:p>
          <w:p w14:paraId="52C48ABB" w14:textId="77777777" w:rsidR="00DE3D74" w:rsidRPr="00F91B41" w:rsidRDefault="00DE3D74" w:rsidP="00DE3D74">
            <w:pPr>
              <w:pStyle w:val="ListParagraph"/>
              <w:numPr>
                <w:ilvl w:val="2"/>
                <w:numId w:val="42"/>
              </w:numPr>
              <w:ind w:left="1552" w:hanging="450"/>
              <w:jc w:val="both"/>
              <w:rPr>
                <w:rFonts w:cs="Arial"/>
              </w:rPr>
            </w:pPr>
            <w:r w:rsidRPr="00F91B41">
              <w:rPr>
                <w:rFonts w:cs="Arial"/>
              </w:rPr>
              <w:t>Online order tracking and order history</w:t>
            </w:r>
          </w:p>
          <w:p w14:paraId="590AFB7A" w14:textId="77777777" w:rsidR="00DE3D74" w:rsidRPr="00F91B41" w:rsidRDefault="00DE3D74" w:rsidP="00DE3D74">
            <w:pPr>
              <w:pStyle w:val="ListParagraph"/>
              <w:numPr>
                <w:ilvl w:val="2"/>
                <w:numId w:val="42"/>
              </w:numPr>
              <w:ind w:left="1552" w:hanging="450"/>
              <w:jc w:val="both"/>
              <w:rPr>
                <w:rFonts w:cs="Arial"/>
              </w:rPr>
            </w:pPr>
            <w:r w:rsidRPr="00F91B41">
              <w:rPr>
                <w:rFonts w:cs="Arial"/>
              </w:rPr>
              <w:t>Availability of contract pricing through the proposed online system</w:t>
            </w:r>
          </w:p>
          <w:p w14:paraId="155E6578" w14:textId="234D44C4" w:rsidR="00DE3D74" w:rsidRPr="00F91B41" w:rsidRDefault="00DE3D74" w:rsidP="00DE3D74">
            <w:pPr>
              <w:pStyle w:val="ListParagraph"/>
              <w:numPr>
                <w:ilvl w:val="2"/>
                <w:numId w:val="42"/>
              </w:numPr>
              <w:ind w:left="1552" w:hanging="450"/>
              <w:jc w:val="both"/>
              <w:rPr>
                <w:rFonts w:cs="Arial"/>
              </w:rPr>
            </w:pPr>
            <w:r w:rsidRPr="00F91B41">
              <w:rPr>
                <w:rFonts w:cs="Arial"/>
              </w:rPr>
              <w:t xml:space="preserve">Ability to accept </w:t>
            </w:r>
            <w:proofErr w:type="spellStart"/>
            <w:r>
              <w:rPr>
                <w:rFonts w:cs="Arial"/>
              </w:rPr>
              <w:t>P</w:t>
            </w:r>
            <w:r w:rsidRPr="00F91B41">
              <w:rPr>
                <w:rFonts w:cs="Arial"/>
              </w:rPr>
              <w:t>Cards</w:t>
            </w:r>
            <w:proofErr w:type="spellEnd"/>
            <w:r w:rsidRPr="00F91B41">
              <w:rPr>
                <w:rFonts w:cs="Arial"/>
              </w:rPr>
              <w:t>, etc.</w:t>
            </w:r>
          </w:p>
          <w:p w14:paraId="61676084" w14:textId="77777777" w:rsidR="00DE3D74" w:rsidRPr="00F91B41" w:rsidRDefault="00DE3D74" w:rsidP="00DE3D74">
            <w:pPr>
              <w:pStyle w:val="ListParagraph"/>
              <w:numPr>
                <w:ilvl w:val="2"/>
                <w:numId w:val="42"/>
              </w:numPr>
              <w:ind w:left="1552" w:hanging="450"/>
              <w:jc w:val="both"/>
              <w:rPr>
                <w:rFonts w:cs="Arial"/>
              </w:rPr>
            </w:pPr>
            <w:r w:rsidRPr="00F91B41">
              <w:rPr>
                <w:rFonts w:cs="Arial"/>
              </w:rPr>
              <w:t>Ability to manage and restrict access to the proposed online system</w:t>
            </w:r>
          </w:p>
          <w:p w14:paraId="55EEA36F" w14:textId="77777777" w:rsidR="00DE3D74" w:rsidRPr="00F91B41" w:rsidRDefault="00DE3D74" w:rsidP="00DE3D74">
            <w:pPr>
              <w:pStyle w:val="ListParagraph"/>
              <w:numPr>
                <w:ilvl w:val="2"/>
                <w:numId w:val="42"/>
              </w:numPr>
              <w:ind w:left="1552" w:hanging="450"/>
              <w:jc w:val="both"/>
              <w:rPr>
                <w:rFonts w:cs="Arial"/>
              </w:rPr>
            </w:pPr>
            <w:r w:rsidRPr="00F91B41">
              <w:rPr>
                <w:rFonts w:cs="Arial"/>
              </w:rPr>
              <w:t>Ability to view product data, such as technical information, illustrations, Material Safety Data Sheets (MSDS)</w:t>
            </w:r>
          </w:p>
          <w:p w14:paraId="3F00C05A" w14:textId="77777777" w:rsidR="00DE3D74" w:rsidRPr="00F91B41" w:rsidRDefault="00DE3D74" w:rsidP="00DE3D74">
            <w:pPr>
              <w:pStyle w:val="ListParagraph"/>
              <w:numPr>
                <w:ilvl w:val="2"/>
                <w:numId w:val="42"/>
              </w:numPr>
              <w:ind w:left="1552" w:hanging="450"/>
              <w:jc w:val="both"/>
              <w:rPr>
                <w:rFonts w:cs="Arial"/>
              </w:rPr>
            </w:pPr>
            <w:r w:rsidRPr="00F91B41">
              <w:rPr>
                <w:rFonts w:cs="Arial"/>
              </w:rPr>
              <w:t>Ability to save “favorite” products or curate personal lists</w:t>
            </w:r>
          </w:p>
          <w:p w14:paraId="1AE00D2C" w14:textId="77777777" w:rsidR="00DE3D74" w:rsidRPr="00F91B41" w:rsidRDefault="00DE3D74" w:rsidP="00DE3D74">
            <w:pPr>
              <w:pStyle w:val="ListParagraph"/>
              <w:numPr>
                <w:ilvl w:val="2"/>
                <w:numId w:val="42"/>
              </w:numPr>
              <w:ind w:left="1552" w:hanging="450"/>
              <w:jc w:val="both"/>
              <w:rPr>
                <w:rFonts w:cs="Arial"/>
              </w:rPr>
            </w:pPr>
            <w:r w:rsidRPr="00F91B41">
              <w:rPr>
                <w:rFonts w:cs="Arial"/>
              </w:rPr>
              <w:t>Detail of security protocols to ensure customer data is safe, such as data storage and data transfer techniques</w:t>
            </w:r>
          </w:p>
          <w:p w14:paraId="2066079C" w14:textId="77777777" w:rsidR="00DE3D74" w:rsidRPr="00F91B41" w:rsidRDefault="00DE3D74" w:rsidP="00DE3D74">
            <w:pPr>
              <w:pStyle w:val="ListParagraph"/>
              <w:numPr>
                <w:ilvl w:val="1"/>
                <w:numId w:val="42"/>
              </w:numPr>
              <w:ind w:left="991" w:hanging="630"/>
              <w:jc w:val="both"/>
              <w:rPr>
                <w:rFonts w:cs="Arial"/>
              </w:rPr>
            </w:pPr>
            <w:r w:rsidRPr="00F91B41">
              <w:rPr>
                <w:rFonts w:cs="Arial"/>
              </w:rPr>
              <w:t>Small business partnership programs, such as local fulfillment and/or service partners</w:t>
            </w:r>
          </w:p>
          <w:p w14:paraId="053EAF1C" w14:textId="77777777" w:rsidR="00DE3D74" w:rsidRPr="00F91B41" w:rsidRDefault="00DE3D74" w:rsidP="00DE3D74">
            <w:pPr>
              <w:pStyle w:val="ListParagraph"/>
              <w:numPr>
                <w:ilvl w:val="1"/>
                <w:numId w:val="42"/>
              </w:numPr>
              <w:ind w:left="991" w:hanging="630"/>
              <w:jc w:val="both"/>
              <w:rPr>
                <w:rFonts w:cs="Arial"/>
              </w:rPr>
            </w:pPr>
            <w:r w:rsidRPr="00F91B41">
              <w:rPr>
                <w:rFonts w:cs="Arial"/>
              </w:rPr>
              <w:t>Consulting services</w:t>
            </w:r>
          </w:p>
          <w:p w14:paraId="6B6EAA6B" w14:textId="77777777" w:rsidR="00DE3D74" w:rsidRPr="00F91B41" w:rsidRDefault="00DE3D74" w:rsidP="00DE3D74">
            <w:pPr>
              <w:pStyle w:val="ListParagraph"/>
              <w:numPr>
                <w:ilvl w:val="1"/>
                <w:numId w:val="42"/>
              </w:numPr>
              <w:ind w:left="991" w:hanging="630"/>
              <w:jc w:val="both"/>
              <w:rPr>
                <w:rFonts w:cs="Arial"/>
              </w:rPr>
            </w:pPr>
            <w:r w:rsidRPr="00F91B41">
              <w:rPr>
                <w:rFonts w:cs="Arial"/>
              </w:rPr>
              <w:t xml:space="preserve">Customer support </w:t>
            </w:r>
            <w:r>
              <w:rPr>
                <w:rFonts w:cs="Arial"/>
              </w:rPr>
              <w:t xml:space="preserve">and </w:t>
            </w:r>
            <w:proofErr w:type="gramStart"/>
            <w:r>
              <w:rPr>
                <w:rFonts w:cs="Arial"/>
              </w:rPr>
              <w:t>success</w:t>
            </w:r>
            <w:proofErr w:type="gramEnd"/>
            <w:r>
              <w:rPr>
                <w:rFonts w:cs="Arial"/>
              </w:rPr>
              <w:t xml:space="preserve"> </w:t>
            </w:r>
            <w:r w:rsidRPr="00F91B41">
              <w:rPr>
                <w:rFonts w:cs="Arial"/>
              </w:rPr>
              <w:t>services</w:t>
            </w:r>
          </w:p>
          <w:p w14:paraId="0F8CC289" w14:textId="77777777" w:rsidR="00DE3D74" w:rsidRPr="00F91B41" w:rsidRDefault="00DE3D74" w:rsidP="00DE3D74">
            <w:pPr>
              <w:pStyle w:val="ListParagraph"/>
              <w:numPr>
                <w:ilvl w:val="1"/>
                <w:numId w:val="42"/>
              </w:numPr>
              <w:ind w:left="991" w:hanging="630"/>
              <w:jc w:val="both"/>
              <w:rPr>
                <w:rFonts w:cs="Arial"/>
              </w:rPr>
            </w:pPr>
            <w:r w:rsidRPr="00F91B41">
              <w:rPr>
                <w:rFonts w:cs="Arial"/>
              </w:rPr>
              <w:t>Rebate/incentive programs</w:t>
            </w:r>
          </w:p>
          <w:p w14:paraId="260FB865" w14:textId="77777777" w:rsidR="00DE3D74" w:rsidRPr="00F91B41" w:rsidRDefault="00DE3D74" w:rsidP="00DE3D74">
            <w:pPr>
              <w:pStyle w:val="ListParagraph"/>
              <w:numPr>
                <w:ilvl w:val="1"/>
                <w:numId w:val="42"/>
              </w:numPr>
              <w:ind w:left="991" w:hanging="630"/>
              <w:jc w:val="both"/>
              <w:rPr>
                <w:rFonts w:cs="Arial"/>
              </w:rPr>
            </w:pPr>
            <w:r w:rsidRPr="00F91B41">
              <w:rPr>
                <w:rFonts w:cs="Arial"/>
              </w:rPr>
              <w:t>Other services</w:t>
            </w:r>
          </w:p>
          <w:p w14:paraId="54EB05FB" w14:textId="77777777" w:rsidR="00DE3D74" w:rsidRDefault="00DE3D74" w:rsidP="00DE3D74">
            <w:pPr>
              <w:pStyle w:val="ListParagraph"/>
              <w:ind w:left="991" w:hanging="630"/>
              <w:jc w:val="both"/>
              <w:rPr>
                <w:rFonts w:cs="Arial"/>
              </w:rPr>
            </w:pPr>
          </w:p>
          <w:p w14:paraId="3661CE68" w14:textId="5F487668" w:rsidR="00DE3D74" w:rsidRPr="000D6FE7" w:rsidRDefault="00DE3D74" w:rsidP="00DE3D74">
            <w:pPr>
              <w:pStyle w:val="ListParagraph"/>
              <w:ind w:left="0" w:firstLine="1"/>
              <w:jc w:val="both"/>
              <w:rPr>
                <w:rFonts w:cs="Arial"/>
              </w:rPr>
            </w:pPr>
            <w:r w:rsidRPr="00755C88">
              <w:rPr>
                <w:rFonts w:cs="Arial"/>
              </w:rPr>
              <w:t>Include details as to how these proposed</w:t>
            </w:r>
            <w:r>
              <w:rPr>
                <w:rFonts w:cs="Arial"/>
              </w:rPr>
              <w:t xml:space="preserve"> </w:t>
            </w:r>
            <w:r w:rsidRPr="00755C88">
              <w:rPr>
                <w:rFonts w:cs="Arial"/>
              </w:rPr>
              <w:t xml:space="preserve">services/programs would be rolled out to the City of Mesa and other participating agencies through the Axia Cooperative purchasing program. </w:t>
            </w:r>
          </w:p>
        </w:tc>
        <w:tc>
          <w:tcPr>
            <w:tcW w:w="3435" w:type="dxa"/>
            <w:vAlign w:val="bottom"/>
          </w:tcPr>
          <w:p w14:paraId="61382E8A" w14:textId="77777777" w:rsidR="00DE3D74" w:rsidRPr="005167B9" w:rsidRDefault="00DE3D74" w:rsidP="00DE3D74">
            <w:pPr>
              <w:spacing w:before="40" w:after="40"/>
              <w:rPr>
                <w:rFonts w:eastAsia="Calibri" w:cstheme="minorHAnsi"/>
                <w:b/>
              </w:rPr>
            </w:pPr>
          </w:p>
        </w:tc>
      </w:tr>
      <w:tr w:rsidR="00DE3D74" w:rsidRPr="005167B9" w14:paraId="479EAE05" w14:textId="77777777" w:rsidTr="00A0504D">
        <w:tc>
          <w:tcPr>
            <w:tcW w:w="681" w:type="dxa"/>
            <w:tcBorders>
              <w:bottom w:val="single" w:sz="4" w:space="0" w:color="auto"/>
            </w:tcBorders>
          </w:tcPr>
          <w:p w14:paraId="16533364" w14:textId="0175B4D5" w:rsidR="00DE3D74" w:rsidRPr="005167B9" w:rsidRDefault="00DE3D74" w:rsidP="00DE3D74">
            <w:pPr>
              <w:spacing w:before="40" w:after="40"/>
              <w:jc w:val="center"/>
              <w:rPr>
                <w:rFonts w:eastAsia="Calibri" w:cstheme="minorHAnsi"/>
              </w:rPr>
            </w:pPr>
            <w:r w:rsidRPr="005167B9">
              <w:rPr>
                <w:rFonts w:eastAsia="Calibri" w:cstheme="minorHAnsi"/>
              </w:rPr>
              <w:t>1</w:t>
            </w:r>
            <w:r w:rsidR="000D7574">
              <w:rPr>
                <w:rFonts w:eastAsia="Calibri" w:cstheme="minorHAnsi"/>
              </w:rPr>
              <w:t>3</w:t>
            </w:r>
            <w:r w:rsidRPr="005167B9">
              <w:rPr>
                <w:rFonts w:eastAsia="Calibri" w:cstheme="minorHAnsi"/>
              </w:rPr>
              <w:t>.</w:t>
            </w:r>
          </w:p>
        </w:tc>
        <w:tc>
          <w:tcPr>
            <w:tcW w:w="5599" w:type="dxa"/>
          </w:tcPr>
          <w:p w14:paraId="10E75142" w14:textId="3EE1F4B4" w:rsidR="00DE3D74" w:rsidRPr="009B2AA4" w:rsidRDefault="00DE3D74" w:rsidP="00DE3D74">
            <w:pPr>
              <w:jc w:val="both"/>
              <w:rPr>
                <w:rFonts w:cs="Arial"/>
              </w:rPr>
            </w:pPr>
            <w:r w:rsidRPr="009B2AA4">
              <w:rPr>
                <w:rFonts w:cs="Arial"/>
              </w:rPr>
              <w:t>Who are your national/corporate points of contact for sales, marketing, contract administration and monthly sales reporting?</w:t>
            </w:r>
          </w:p>
        </w:tc>
        <w:tc>
          <w:tcPr>
            <w:tcW w:w="3435" w:type="dxa"/>
          </w:tcPr>
          <w:p w14:paraId="152500DC" w14:textId="77777777" w:rsidR="00DE3D74" w:rsidRPr="005167B9" w:rsidRDefault="00DE3D74" w:rsidP="00DE3D74">
            <w:pPr>
              <w:spacing w:before="40" w:after="40"/>
              <w:rPr>
                <w:rFonts w:eastAsia="Calibri" w:cstheme="minorHAnsi"/>
                <w:bCs/>
              </w:rPr>
            </w:pPr>
          </w:p>
        </w:tc>
      </w:tr>
      <w:tr w:rsidR="00DE3D74" w:rsidRPr="005167B9" w14:paraId="0791B8E4" w14:textId="77777777" w:rsidTr="00A0504D">
        <w:tc>
          <w:tcPr>
            <w:tcW w:w="681" w:type="dxa"/>
            <w:tcBorders>
              <w:bottom w:val="single" w:sz="4" w:space="0" w:color="auto"/>
            </w:tcBorders>
          </w:tcPr>
          <w:p w14:paraId="2D86D534" w14:textId="6E202005" w:rsidR="00DE3D74" w:rsidRPr="005167B9" w:rsidRDefault="00DE3D74" w:rsidP="00DE3D74">
            <w:pPr>
              <w:spacing w:before="40" w:after="40"/>
              <w:jc w:val="center"/>
              <w:rPr>
                <w:rFonts w:eastAsia="Calibri" w:cstheme="minorHAnsi"/>
              </w:rPr>
            </w:pPr>
            <w:r>
              <w:rPr>
                <w:rFonts w:eastAsia="Calibri" w:cstheme="minorHAnsi"/>
              </w:rPr>
              <w:t>1</w:t>
            </w:r>
            <w:r w:rsidR="000D7574">
              <w:rPr>
                <w:rFonts w:eastAsia="Calibri" w:cstheme="minorHAnsi"/>
              </w:rPr>
              <w:t>4</w:t>
            </w:r>
            <w:r>
              <w:rPr>
                <w:rFonts w:eastAsia="Calibri" w:cstheme="minorHAnsi"/>
              </w:rPr>
              <w:t>.</w:t>
            </w:r>
          </w:p>
        </w:tc>
        <w:tc>
          <w:tcPr>
            <w:tcW w:w="5599" w:type="dxa"/>
          </w:tcPr>
          <w:p w14:paraId="5828E77B" w14:textId="1E82E128" w:rsidR="00DE3D74" w:rsidRPr="00D8649B" w:rsidRDefault="00DE3D74" w:rsidP="00DE3D74">
            <w:pPr>
              <w:jc w:val="both"/>
              <w:rPr>
                <w:rFonts w:cs="Arial"/>
              </w:rPr>
            </w:pPr>
            <w:r w:rsidRPr="00D8649B">
              <w:rPr>
                <w:rFonts w:cs="Arial"/>
              </w:rPr>
              <w:t xml:space="preserve">Demonstrate your commitment to leveraging the Axia Cooperative purchasing program to make the resulting </w:t>
            </w:r>
            <w:r w:rsidRPr="00D8649B">
              <w:rPr>
                <w:rFonts w:cs="Arial"/>
              </w:rPr>
              <w:lastRenderedPageBreak/>
              <w:t>contract available to public agencies across the country. Include details about your firm’s ability to:</w:t>
            </w:r>
          </w:p>
          <w:p w14:paraId="344543EF" w14:textId="77777777" w:rsidR="00DE3D74" w:rsidRPr="00755C88" w:rsidRDefault="00DE3D74" w:rsidP="00DE3D74">
            <w:pPr>
              <w:pStyle w:val="ListParagraph"/>
              <w:numPr>
                <w:ilvl w:val="1"/>
                <w:numId w:val="44"/>
              </w:numPr>
              <w:ind w:left="1081" w:hanging="720"/>
              <w:jc w:val="both"/>
              <w:rPr>
                <w:rFonts w:cs="Arial"/>
              </w:rPr>
            </w:pPr>
            <w:r w:rsidRPr="00755C88">
              <w:rPr>
                <w:rFonts w:cs="Arial"/>
              </w:rPr>
              <w:t>Market the agreement to public agencies nationally</w:t>
            </w:r>
          </w:p>
          <w:p w14:paraId="604BF107" w14:textId="77777777" w:rsidR="00DE3D74" w:rsidRPr="00755C88" w:rsidRDefault="00DE3D74" w:rsidP="00DE3D74">
            <w:pPr>
              <w:pStyle w:val="ListParagraph"/>
              <w:numPr>
                <w:ilvl w:val="1"/>
                <w:numId w:val="44"/>
              </w:numPr>
              <w:ind w:left="1081" w:hanging="720"/>
              <w:jc w:val="both"/>
              <w:rPr>
                <w:rFonts w:cs="Arial"/>
              </w:rPr>
            </w:pPr>
            <w:r w:rsidRPr="00755C88">
              <w:rPr>
                <w:rFonts w:cs="Arial"/>
              </w:rPr>
              <w:t>Educate your firm’s sales staff about the cooperative purchasing program</w:t>
            </w:r>
          </w:p>
          <w:p w14:paraId="5C6A8523" w14:textId="77777777" w:rsidR="00DE3D74" w:rsidRPr="00755C88" w:rsidRDefault="00DE3D74" w:rsidP="00DE3D74">
            <w:pPr>
              <w:pStyle w:val="ListParagraph"/>
              <w:numPr>
                <w:ilvl w:val="1"/>
                <w:numId w:val="44"/>
              </w:numPr>
              <w:ind w:left="1081" w:hanging="720"/>
              <w:jc w:val="both"/>
              <w:rPr>
                <w:rFonts w:cs="Arial"/>
              </w:rPr>
            </w:pPr>
            <w:r w:rsidRPr="00755C88">
              <w:rPr>
                <w:rFonts w:cs="Arial"/>
              </w:rPr>
              <w:t>Connect your sellers with the Axia team to pursue joint selling efforts</w:t>
            </w:r>
          </w:p>
          <w:p w14:paraId="7D82899F" w14:textId="77777777" w:rsidR="00DE3D74" w:rsidRPr="00755C88" w:rsidRDefault="00DE3D74" w:rsidP="00DE3D74">
            <w:pPr>
              <w:pStyle w:val="ListParagraph"/>
              <w:numPr>
                <w:ilvl w:val="1"/>
                <w:numId w:val="44"/>
              </w:numPr>
              <w:ind w:left="1081" w:hanging="720"/>
              <w:jc w:val="both"/>
              <w:rPr>
                <w:rFonts w:cs="Arial"/>
              </w:rPr>
            </w:pPr>
            <w:r w:rsidRPr="00755C88">
              <w:rPr>
                <w:rFonts w:cs="Arial"/>
              </w:rPr>
              <w:t>Connect with customer decision makers</w:t>
            </w:r>
          </w:p>
          <w:p w14:paraId="28ADE822" w14:textId="3792194D" w:rsidR="00DE3D74" w:rsidRPr="00D8649B" w:rsidRDefault="00DE3D74" w:rsidP="00DE3D74">
            <w:pPr>
              <w:pStyle w:val="ListParagraph"/>
              <w:numPr>
                <w:ilvl w:val="1"/>
                <w:numId w:val="44"/>
              </w:numPr>
              <w:ind w:left="1081" w:hanging="720"/>
              <w:jc w:val="both"/>
              <w:rPr>
                <w:rFonts w:cs="Arial"/>
              </w:rPr>
            </w:pPr>
            <w:r w:rsidRPr="00755C88">
              <w:rPr>
                <w:rFonts w:cs="Arial"/>
              </w:rPr>
              <w:t>Track sales and report back to Axia Cooperative</w:t>
            </w:r>
          </w:p>
        </w:tc>
        <w:tc>
          <w:tcPr>
            <w:tcW w:w="3435" w:type="dxa"/>
          </w:tcPr>
          <w:p w14:paraId="32AF3BB1" w14:textId="77777777" w:rsidR="00DE3D74" w:rsidRPr="005167B9" w:rsidRDefault="00DE3D74" w:rsidP="00DE3D74">
            <w:pPr>
              <w:spacing w:before="40" w:after="40"/>
              <w:rPr>
                <w:rFonts w:eastAsia="Calibri" w:cstheme="minorHAnsi"/>
                <w:bCs/>
              </w:rPr>
            </w:pPr>
          </w:p>
        </w:tc>
      </w:tr>
      <w:tr w:rsidR="00DE3D74" w:rsidRPr="005167B9" w14:paraId="1E9C0A80" w14:textId="77777777" w:rsidTr="00A0504D">
        <w:tc>
          <w:tcPr>
            <w:tcW w:w="681" w:type="dxa"/>
            <w:tcBorders>
              <w:bottom w:val="single" w:sz="4" w:space="0" w:color="auto"/>
            </w:tcBorders>
          </w:tcPr>
          <w:p w14:paraId="7C6EB028" w14:textId="03B55786" w:rsidR="00DE3D74" w:rsidRPr="00A0504D" w:rsidRDefault="00DE3D74" w:rsidP="00DE3D74">
            <w:pPr>
              <w:spacing w:before="40" w:after="40"/>
              <w:jc w:val="center"/>
              <w:rPr>
                <w:rFonts w:eastAsia="Calibri" w:cstheme="minorHAnsi"/>
              </w:rPr>
            </w:pPr>
            <w:r w:rsidRPr="00A0504D">
              <w:rPr>
                <w:rFonts w:eastAsia="Calibri" w:cstheme="minorHAnsi"/>
              </w:rPr>
              <w:t>1</w:t>
            </w:r>
            <w:r w:rsidR="000D7574">
              <w:rPr>
                <w:rFonts w:eastAsia="Calibri" w:cstheme="minorHAnsi"/>
              </w:rPr>
              <w:t>5</w:t>
            </w:r>
            <w:r w:rsidRPr="00A0504D">
              <w:rPr>
                <w:rFonts w:eastAsia="Calibri" w:cstheme="minorHAnsi"/>
              </w:rPr>
              <w:t>.</w:t>
            </w:r>
          </w:p>
        </w:tc>
        <w:tc>
          <w:tcPr>
            <w:tcW w:w="5599" w:type="dxa"/>
          </w:tcPr>
          <w:p w14:paraId="3D68EA9D" w14:textId="3E58CFC2" w:rsidR="00DE3D74" w:rsidRPr="00426A97" w:rsidRDefault="00DE3D74" w:rsidP="00DE3D74">
            <w:pPr>
              <w:jc w:val="both"/>
              <w:rPr>
                <w:rFonts w:cs="Arial"/>
              </w:rPr>
            </w:pPr>
            <w:r w:rsidRPr="00426A97">
              <w:rPr>
                <w:rFonts w:cs="Arial"/>
              </w:rPr>
              <w:t>What specific steps will your company take to train and equip their account managers to sell the cooperative contract / program on a national basis?</w:t>
            </w:r>
          </w:p>
        </w:tc>
        <w:tc>
          <w:tcPr>
            <w:tcW w:w="3435" w:type="dxa"/>
          </w:tcPr>
          <w:p w14:paraId="7CFD5B14" w14:textId="77777777" w:rsidR="00DE3D74" w:rsidRPr="005167B9" w:rsidRDefault="00DE3D74" w:rsidP="00DE3D74">
            <w:pPr>
              <w:spacing w:before="40" w:after="40"/>
              <w:rPr>
                <w:rFonts w:eastAsia="Calibri" w:cstheme="minorHAnsi"/>
                <w:bCs/>
                <w:highlight w:val="yellow"/>
              </w:rPr>
            </w:pPr>
          </w:p>
        </w:tc>
      </w:tr>
      <w:tr w:rsidR="00DE3D74" w:rsidRPr="005167B9" w14:paraId="59DA7084" w14:textId="77777777" w:rsidTr="00A0504D">
        <w:tc>
          <w:tcPr>
            <w:tcW w:w="681" w:type="dxa"/>
            <w:tcBorders>
              <w:bottom w:val="single" w:sz="4" w:space="0" w:color="auto"/>
            </w:tcBorders>
          </w:tcPr>
          <w:p w14:paraId="634B8A45" w14:textId="06DD6BFE" w:rsidR="00DE3D74" w:rsidRPr="00A0504D" w:rsidRDefault="00DE3D74" w:rsidP="00DE3D74">
            <w:pPr>
              <w:spacing w:before="40" w:after="40"/>
              <w:jc w:val="center"/>
              <w:rPr>
                <w:rFonts w:eastAsia="Calibri" w:cstheme="minorHAnsi"/>
              </w:rPr>
            </w:pPr>
            <w:r w:rsidRPr="00A0504D">
              <w:rPr>
                <w:rFonts w:eastAsia="Calibri" w:cstheme="minorHAnsi"/>
              </w:rPr>
              <w:t>1</w:t>
            </w:r>
            <w:r w:rsidR="000D7574">
              <w:rPr>
                <w:rFonts w:eastAsia="Calibri" w:cstheme="minorHAnsi"/>
              </w:rPr>
              <w:t>6</w:t>
            </w:r>
            <w:r w:rsidRPr="00A0504D">
              <w:rPr>
                <w:rFonts w:eastAsia="Calibri" w:cstheme="minorHAnsi"/>
              </w:rPr>
              <w:t>.</w:t>
            </w:r>
          </w:p>
        </w:tc>
        <w:tc>
          <w:tcPr>
            <w:tcW w:w="5599" w:type="dxa"/>
          </w:tcPr>
          <w:p w14:paraId="640454A0" w14:textId="5472E7FA" w:rsidR="00DE3D74" w:rsidRPr="00913D75" w:rsidRDefault="00DE3D74" w:rsidP="00DE3D74">
            <w:pPr>
              <w:jc w:val="both"/>
              <w:rPr>
                <w:rFonts w:cs="Arial"/>
              </w:rPr>
            </w:pPr>
            <w:r w:rsidRPr="00913D75">
              <w:rPr>
                <w:rFonts w:cs="Arial"/>
              </w:rPr>
              <w:t>Will you establish national sales goals for public agency adoption of the cooperative agreement?</w:t>
            </w:r>
          </w:p>
        </w:tc>
        <w:tc>
          <w:tcPr>
            <w:tcW w:w="3435" w:type="dxa"/>
          </w:tcPr>
          <w:p w14:paraId="152F7CFB" w14:textId="77777777" w:rsidR="00DE3D74" w:rsidRPr="005167B9" w:rsidRDefault="00DE3D74" w:rsidP="00DE3D74">
            <w:pPr>
              <w:spacing w:before="40" w:after="40"/>
              <w:rPr>
                <w:rFonts w:eastAsia="Calibri" w:cstheme="minorHAnsi"/>
                <w:bCs/>
                <w:highlight w:val="yellow"/>
              </w:rPr>
            </w:pPr>
          </w:p>
        </w:tc>
      </w:tr>
      <w:tr w:rsidR="00DE3D74" w:rsidRPr="005167B9" w14:paraId="14DC2AF9" w14:textId="77777777" w:rsidTr="00A0504D">
        <w:tc>
          <w:tcPr>
            <w:tcW w:w="681" w:type="dxa"/>
            <w:tcBorders>
              <w:bottom w:val="single" w:sz="4" w:space="0" w:color="auto"/>
            </w:tcBorders>
          </w:tcPr>
          <w:p w14:paraId="6B47B126" w14:textId="362DD3E1" w:rsidR="00DE3D74" w:rsidRPr="00A0504D" w:rsidRDefault="00DE3D74" w:rsidP="00DE3D74">
            <w:pPr>
              <w:spacing w:before="40" w:after="40"/>
              <w:jc w:val="center"/>
              <w:rPr>
                <w:rFonts w:eastAsia="Calibri" w:cstheme="minorHAnsi"/>
              </w:rPr>
            </w:pPr>
            <w:r w:rsidRPr="00A0504D">
              <w:rPr>
                <w:rFonts w:eastAsia="Calibri" w:cstheme="minorHAnsi"/>
              </w:rPr>
              <w:t>1</w:t>
            </w:r>
            <w:r w:rsidR="000D7574">
              <w:rPr>
                <w:rFonts w:eastAsia="Calibri" w:cstheme="minorHAnsi"/>
              </w:rPr>
              <w:t>7</w:t>
            </w:r>
            <w:r w:rsidRPr="00A0504D">
              <w:rPr>
                <w:rFonts w:eastAsia="Calibri" w:cstheme="minorHAnsi"/>
              </w:rPr>
              <w:t>.</w:t>
            </w:r>
          </w:p>
        </w:tc>
        <w:tc>
          <w:tcPr>
            <w:tcW w:w="5599" w:type="dxa"/>
          </w:tcPr>
          <w:p w14:paraId="3863F9C3" w14:textId="7623EAB2" w:rsidR="00DE3D74" w:rsidRPr="005167B9" w:rsidRDefault="00DE3D74" w:rsidP="00DE3D74">
            <w:pPr>
              <w:spacing w:before="40" w:after="40"/>
              <w:rPr>
                <w:rFonts w:eastAsia="Calibri" w:cstheme="minorHAnsi"/>
                <w:highlight w:val="yellow"/>
              </w:rPr>
            </w:pPr>
            <w:r w:rsidRPr="00F91B41">
              <w:rPr>
                <w:rFonts w:cs="Arial"/>
              </w:rPr>
              <w:t>What tools will you utilize to track opportunities and hold sellers accountable?</w:t>
            </w:r>
          </w:p>
        </w:tc>
        <w:tc>
          <w:tcPr>
            <w:tcW w:w="3435" w:type="dxa"/>
          </w:tcPr>
          <w:p w14:paraId="6E718A86" w14:textId="77777777" w:rsidR="00DE3D74" w:rsidRPr="005167B9" w:rsidRDefault="00DE3D74" w:rsidP="00DE3D74">
            <w:pPr>
              <w:spacing w:before="40" w:after="40"/>
              <w:rPr>
                <w:rFonts w:eastAsia="Calibri" w:cstheme="minorHAnsi"/>
                <w:bCs/>
                <w:highlight w:val="yellow"/>
              </w:rPr>
            </w:pPr>
          </w:p>
        </w:tc>
      </w:tr>
      <w:tr w:rsidR="00DE3D74" w:rsidRPr="005167B9" w14:paraId="218C478A" w14:textId="77777777" w:rsidTr="00A0504D">
        <w:tc>
          <w:tcPr>
            <w:tcW w:w="681" w:type="dxa"/>
            <w:tcBorders>
              <w:bottom w:val="single" w:sz="4" w:space="0" w:color="auto"/>
            </w:tcBorders>
          </w:tcPr>
          <w:p w14:paraId="5D694256" w14:textId="3083555F" w:rsidR="00DE3D74" w:rsidRPr="00A0504D" w:rsidRDefault="00DE3D74" w:rsidP="00DE3D74">
            <w:pPr>
              <w:spacing w:before="40" w:after="40"/>
              <w:jc w:val="center"/>
              <w:rPr>
                <w:rFonts w:eastAsia="Calibri" w:cstheme="minorHAnsi"/>
              </w:rPr>
            </w:pPr>
            <w:r w:rsidRPr="00A0504D">
              <w:rPr>
                <w:rFonts w:eastAsia="Calibri" w:cstheme="minorHAnsi"/>
              </w:rPr>
              <w:t>1</w:t>
            </w:r>
            <w:r w:rsidR="000D7574">
              <w:rPr>
                <w:rFonts w:eastAsia="Calibri" w:cstheme="minorHAnsi"/>
              </w:rPr>
              <w:t>8</w:t>
            </w:r>
            <w:r w:rsidRPr="00A0504D">
              <w:rPr>
                <w:rFonts w:eastAsia="Calibri" w:cstheme="minorHAnsi"/>
              </w:rPr>
              <w:t>.</w:t>
            </w:r>
          </w:p>
        </w:tc>
        <w:tc>
          <w:tcPr>
            <w:tcW w:w="5599" w:type="dxa"/>
          </w:tcPr>
          <w:p w14:paraId="2A22B9B5" w14:textId="70863B24" w:rsidR="00DE3D74" w:rsidRPr="00BA1212" w:rsidRDefault="00DE3D74" w:rsidP="00DE3D74">
            <w:pPr>
              <w:jc w:val="both"/>
              <w:rPr>
                <w:rFonts w:cs="Arial"/>
              </w:rPr>
            </w:pPr>
            <w:r w:rsidRPr="00BA1212">
              <w:rPr>
                <w:rFonts w:cs="Arial"/>
              </w:rPr>
              <w:t xml:space="preserve">Please review the Sample Axia Cooperative Administration </w:t>
            </w:r>
            <w:r w:rsidRPr="00AA7E87">
              <w:rPr>
                <w:rFonts w:cs="Arial"/>
              </w:rPr>
              <w:t>Agreement in Attachment D Note any questions, concerns and/or proposed exceptions.</w:t>
            </w:r>
          </w:p>
        </w:tc>
        <w:tc>
          <w:tcPr>
            <w:tcW w:w="3435" w:type="dxa"/>
          </w:tcPr>
          <w:p w14:paraId="113B0DC7" w14:textId="77777777" w:rsidR="00DE3D74" w:rsidRPr="005167B9" w:rsidRDefault="00DE3D74" w:rsidP="00DE3D74">
            <w:pPr>
              <w:spacing w:before="40" w:after="40"/>
              <w:rPr>
                <w:rFonts w:eastAsia="Calibri" w:cstheme="minorHAnsi"/>
                <w:bCs/>
                <w:highlight w:val="yellow"/>
              </w:rPr>
            </w:pPr>
          </w:p>
        </w:tc>
      </w:tr>
      <w:tr w:rsidR="00DE3D74" w:rsidRPr="005167B9" w14:paraId="2C267CAB" w14:textId="77777777" w:rsidTr="009C3C65">
        <w:tc>
          <w:tcPr>
            <w:tcW w:w="681" w:type="dxa"/>
          </w:tcPr>
          <w:p w14:paraId="1DA12E1C" w14:textId="6CE0F9BC" w:rsidR="00DE3D74" w:rsidRPr="00A0504D" w:rsidRDefault="00DE3D74" w:rsidP="00DE3D74">
            <w:pPr>
              <w:spacing w:before="40" w:after="40"/>
              <w:jc w:val="center"/>
              <w:rPr>
                <w:rFonts w:eastAsia="Calibri" w:cstheme="minorHAnsi"/>
              </w:rPr>
            </w:pPr>
            <w:r w:rsidRPr="00A0504D">
              <w:rPr>
                <w:rFonts w:eastAsia="Calibri" w:cstheme="minorHAnsi"/>
              </w:rPr>
              <w:t>1</w:t>
            </w:r>
            <w:r w:rsidR="000D7574">
              <w:rPr>
                <w:rFonts w:eastAsia="Calibri" w:cstheme="minorHAnsi"/>
              </w:rPr>
              <w:t>9</w:t>
            </w:r>
            <w:r w:rsidRPr="00A0504D">
              <w:rPr>
                <w:rFonts w:eastAsia="Calibri" w:cstheme="minorHAnsi"/>
              </w:rPr>
              <w:t>.</w:t>
            </w:r>
          </w:p>
        </w:tc>
        <w:tc>
          <w:tcPr>
            <w:tcW w:w="5599" w:type="dxa"/>
          </w:tcPr>
          <w:p w14:paraId="3E5A0B8E" w14:textId="63B80A3E" w:rsidR="00DE3D74" w:rsidRPr="00E02541" w:rsidRDefault="00DE3D74" w:rsidP="00DE3D74">
            <w:pPr>
              <w:jc w:val="both"/>
              <w:rPr>
                <w:rFonts w:cs="Arial"/>
              </w:rPr>
            </w:pPr>
            <w:r w:rsidRPr="00E02541">
              <w:rPr>
                <w:rFonts w:cs="Arial"/>
              </w:rPr>
              <w:t xml:space="preserve">If your business intends to conduct business in the State of New Jersey, download, complete and sign the forms found in the “Vendor Forms Required For All Proposal Submissions” at </w:t>
            </w:r>
            <w:hyperlink r:id="rId11" w:anchor="eo134" w:history="1">
              <w:r w:rsidRPr="00E02541">
                <w:rPr>
                  <w:rStyle w:val="Hyperlink"/>
                  <w:rFonts w:cs="Arial"/>
                </w:rPr>
                <w:t>https://www.nj.gov/treasury/purchase/forms.shtml#eo134</w:t>
              </w:r>
            </w:hyperlink>
            <w:r w:rsidRPr="00E02541">
              <w:rPr>
                <w:rFonts w:cs="Arial"/>
              </w:rPr>
              <w:t>.</w:t>
            </w:r>
          </w:p>
        </w:tc>
        <w:tc>
          <w:tcPr>
            <w:tcW w:w="3435" w:type="dxa"/>
          </w:tcPr>
          <w:p w14:paraId="1F7A2692" w14:textId="77777777" w:rsidR="00DE3D74" w:rsidRPr="005167B9" w:rsidRDefault="00DE3D74" w:rsidP="00DE3D74">
            <w:pPr>
              <w:spacing w:before="40" w:after="40"/>
              <w:rPr>
                <w:rFonts w:eastAsia="Calibri" w:cstheme="minorHAnsi"/>
                <w:bCs/>
                <w:highlight w:val="yellow"/>
              </w:rPr>
            </w:pPr>
          </w:p>
        </w:tc>
      </w:tr>
      <w:tr w:rsidR="000E4DA3" w:rsidRPr="005167B9" w14:paraId="70A514A0" w14:textId="77777777" w:rsidTr="009C3C65">
        <w:tc>
          <w:tcPr>
            <w:tcW w:w="681" w:type="dxa"/>
          </w:tcPr>
          <w:p w14:paraId="0197BD7D" w14:textId="7C427A4A" w:rsidR="000E4DA3" w:rsidRPr="00A0504D" w:rsidRDefault="000E4DA3" w:rsidP="00DE3D74">
            <w:pPr>
              <w:spacing w:before="40" w:after="40"/>
              <w:jc w:val="center"/>
              <w:rPr>
                <w:rFonts w:eastAsia="Calibri" w:cstheme="minorHAnsi"/>
              </w:rPr>
            </w:pPr>
            <w:r>
              <w:rPr>
                <w:rFonts w:eastAsia="Calibri" w:cstheme="minorHAnsi"/>
              </w:rPr>
              <w:t>20.</w:t>
            </w:r>
          </w:p>
        </w:tc>
        <w:tc>
          <w:tcPr>
            <w:tcW w:w="5599" w:type="dxa"/>
          </w:tcPr>
          <w:p w14:paraId="354D26F3" w14:textId="56B15BF0" w:rsidR="000E4DA3" w:rsidRPr="00E02541" w:rsidRDefault="00375669" w:rsidP="00375669">
            <w:pPr>
              <w:jc w:val="both"/>
              <w:rPr>
                <w:rFonts w:cs="Arial"/>
              </w:rPr>
            </w:pPr>
            <w:r w:rsidRPr="00375669">
              <w:rPr>
                <w:rFonts w:cs="Arial"/>
              </w:rPr>
              <w:t>Is all pricing, for City of Mesa and all other participating agencies of the Axia Cooperative purchasing program, inclusive of shipping, fuel surcharge, delivery, environmental, service and/or tariff fees? If so, detail how this will impact pricing, accounting for your distribution network and your ability to make deliveries nationwide (including to rural and smaller agencies).</w:t>
            </w:r>
          </w:p>
        </w:tc>
        <w:tc>
          <w:tcPr>
            <w:tcW w:w="3435" w:type="dxa"/>
          </w:tcPr>
          <w:p w14:paraId="6BDBF724" w14:textId="77777777" w:rsidR="000E4DA3" w:rsidRPr="005167B9" w:rsidRDefault="000E4DA3" w:rsidP="00DE3D74">
            <w:pPr>
              <w:spacing w:before="40" w:after="40"/>
              <w:rPr>
                <w:rFonts w:eastAsia="Calibri" w:cstheme="minorHAnsi"/>
                <w:bCs/>
                <w:highlight w:val="yellow"/>
              </w:rPr>
            </w:pPr>
          </w:p>
        </w:tc>
      </w:tr>
      <w:tr w:rsidR="000E4DA3" w:rsidRPr="005167B9" w14:paraId="7FEA5CBF" w14:textId="77777777" w:rsidTr="009C3C65">
        <w:tc>
          <w:tcPr>
            <w:tcW w:w="681" w:type="dxa"/>
          </w:tcPr>
          <w:p w14:paraId="504A587E" w14:textId="079ADB86" w:rsidR="000E4DA3" w:rsidRPr="00A0504D" w:rsidRDefault="003A4FA7" w:rsidP="00DE3D74">
            <w:pPr>
              <w:spacing w:before="40" w:after="40"/>
              <w:jc w:val="center"/>
              <w:rPr>
                <w:rFonts w:eastAsia="Calibri" w:cstheme="minorHAnsi"/>
              </w:rPr>
            </w:pPr>
            <w:r>
              <w:rPr>
                <w:rFonts w:eastAsia="Calibri" w:cstheme="minorHAnsi"/>
              </w:rPr>
              <w:t>21.</w:t>
            </w:r>
          </w:p>
        </w:tc>
        <w:tc>
          <w:tcPr>
            <w:tcW w:w="5599" w:type="dxa"/>
          </w:tcPr>
          <w:p w14:paraId="4F31AC58" w14:textId="637FF59D" w:rsidR="000E4DA3" w:rsidRPr="00E02541" w:rsidRDefault="00E57D33" w:rsidP="00E57D33">
            <w:pPr>
              <w:jc w:val="both"/>
              <w:rPr>
                <w:rFonts w:cs="Arial"/>
              </w:rPr>
            </w:pPr>
            <w:r w:rsidRPr="00E57D33">
              <w:rPr>
                <w:rFonts w:cs="Arial"/>
              </w:rPr>
              <w:t>Describe how and how often the pricing documents are updated. Detail items and/or categories that may be updated more often than others.</w:t>
            </w:r>
          </w:p>
        </w:tc>
        <w:tc>
          <w:tcPr>
            <w:tcW w:w="3435" w:type="dxa"/>
          </w:tcPr>
          <w:p w14:paraId="3FAD8C40" w14:textId="77777777" w:rsidR="000E4DA3" w:rsidRPr="005167B9" w:rsidRDefault="000E4DA3" w:rsidP="00DE3D74">
            <w:pPr>
              <w:spacing w:before="40" w:after="40"/>
              <w:rPr>
                <w:rFonts w:eastAsia="Calibri" w:cstheme="minorHAnsi"/>
                <w:bCs/>
                <w:highlight w:val="yellow"/>
              </w:rPr>
            </w:pPr>
          </w:p>
        </w:tc>
      </w:tr>
      <w:tr w:rsidR="000E4DA3" w:rsidRPr="005167B9" w14:paraId="3BBEACCF" w14:textId="77777777" w:rsidTr="009C3C65">
        <w:tc>
          <w:tcPr>
            <w:tcW w:w="681" w:type="dxa"/>
          </w:tcPr>
          <w:p w14:paraId="18012056" w14:textId="553AF424" w:rsidR="000E4DA3" w:rsidRPr="00A0504D" w:rsidRDefault="003A4FA7" w:rsidP="00DE3D74">
            <w:pPr>
              <w:spacing w:before="40" w:after="40"/>
              <w:jc w:val="center"/>
              <w:rPr>
                <w:rFonts w:eastAsia="Calibri" w:cstheme="minorHAnsi"/>
              </w:rPr>
            </w:pPr>
            <w:r>
              <w:rPr>
                <w:rFonts w:eastAsia="Calibri" w:cstheme="minorHAnsi"/>
              </w:rPr>
              <w:t>22.</w:t>
            </w:r>
          </w:p>
        </w:tc>
        <w:tc>
          <w:tcPr>
            <w:tcW w:w="5599" w:type="dxa"/>
          </w:tcPr>
          <w:p w14:paraId="7E4232F8" w14:textId="22E62897" w:rsidR="000E4DA3" w:rsidRPr="00E02541" w:rsidRDefault="00066274" w:rsidP="00066274">
            <w:pPr>
              <w:jc w:val="both"/>
              <w:rPr>
                <w:rFonts w:cs="Arial"/>
              </w:rPr>
            </w:pPr>
            <w:r w:rsidRPr="00066274">
              <w:rPr>
                <w:rFonts w:cs="Arial"/>
              </w:rPr>
              <w:t>Detail how market conditions impact pricing and propose how you plan to account for such changes. Can pricing adjustments be audited and tracked with an index or other calculation?</w:t>
            </w:r>
          </w:p>
        </w:tc>
        <w:tc>
          <w:tcPr>
            <w:tcW w:w="3435" w:type="dxa"/>
          </w:tcPr>
          <w:p w14:paraId="4CAA48FB" w14:textId="77777777" w:rsidR="000E4DA3" w:rsidRPr="005167B9" w:rsidRDefault="000E4DA3" w:rsidP="00DE3D74">
            <w:pPr>
              <w:spacing w:before="40" w:after="40"/>
              <w:rPr>
                <w:rFonts w:eastAsia="Calibri" w:cstheme="minorHAnsi"/>
                <w:bCs/>
                <w:highlight w:val="yellow"/>
              </w:rPr>
            </w:pPr>
          </w:p>
        </w:tc>
      </w:tr>
      <w:tr w:rsidR="000E4DA3" w:rsidRPr="005167B9" w14:paraId="4CAF3474" w14:textId="77777777" w:rsidTr="009C3C65">
        <w:tc>
          <w:tcPr>
            <w:tcW w:w="681" w:type="dxa"/>
          </w:tcPr>
          <w:p w14:paraId="09E16792" w14:textId="62B84DA3" w:rsidR="000E4DA3" w:rsidRPr="00A0504D" w:rsidRDefault="003A4FA7" w:rsidP="00DE3D74">
            <w:pPr>
              <w:spacing w:before="40" w:after="40"/>
              <w:jc w:val="center"/>
              <w:rPr>
                <w:rFonts w:eastAsia="Calibri" w:cstheme="minorHAnsi"/>
              </w:rPr>
            </w:pPr>
            <w:r>
              <w:rPr>
                <w:rFonts w:eastAsia="Calibri" w:cstheme="minorHAnsi"/>
              </w:rPr>
              <w:t>23.</w:t>
            </w:r>
          </w:p>
        </w:tc>
        <w:tc>
          <w:tcPr>
            <w:tcW w:w="5599" w:type="dxa"/>
          </w:tcPr>
          <w:p w14:paraId="274F019D" w14:textId="3AC374B7" w:rsidR="000E4DA3" w:rsidRPr="00E02541" w:rsidRDefault="0096490B" w:rsidP="0096490B">
            <w:pPr>
              <w:jc w:val="both"/>
              <w:rPr>
                <w:rFonts w:cs="Arial"/>
              </w:rPr>
            </w:pPr>
            <w:r w:rsidRPr="0096490B">
              <w:rPr>
                <w:rFonts w:cs="Arial"/>
              </w:rPr>
              <w:t xml:space="preserve">Describe any regional and/or individual custom pricing lists that may be available to participating agencies of the Axia Cooperative purchasing program. </w:t>
            </w:r>
            <w:proofErr w:type="gramStart"/>
            <w:r w:rsidRPr="0096490B">
              <w:rPr>
                <w:rFonts w:cs="Arial"/>
              </w:rPr>
              <w:t>Detail</w:t>
            </w:r>
            <w:proofErr w:type="gramEnd"/>
            <w:r w:rsidRPr="0096490B">
              <w:rPr>
                <w:rFonts w:cs="Arial"/>
              </w:rPr>
              <w:t xml:space="preserve"> how this kind of program can be extended to one or more participating public agencies, the number of items that can be made available through such a program, how and how often the list is updated, limitations based on the type and size of the participating agency, etc.</w:t>
            </w:r>
          </w:p>
        </w:tc>
        <w:tc>
          <w:tcPr>
            <w:tcW w:w="3435" w:type="dxa"/>
          </w:tcPr>
          <w:p w14:paraId="1CFDB902" w14:textId="77777777" w:rsidR="000E4DA3" w:rsidRPr="005167B9" w:rsidRDefault="000E4DA3" w:rsidP="00DE3D74">
            <w:pPr>
              <w:spacing w:before="40" w:after="40"/>
              <w:rPr>
                <w:rFonts w:eastAsia="Calibri" w:cstheme="minorHAnsi"/>
                <w:bCs/>
                <w:highlight w:val="yellow"/>
              </w:rPr>
            </w:pPr>
          </w:p>
        </w:tc>
      </w:tr>
      <w:tr w:rsidR="000E4DA3" w:rsidRPr="005167B9" w14:paraId="4865E1C5" w14:textId="77777777" w:rsidTr="009C3C65">
        <w:tc>
          <w:tcPr>
            <w:tcW w:w="681" w:type="dxa"/>
          </w:tcPr>
          <w:p w14:paraId="521B8E1F" w14:textId="5F258514" w:rsidR="000E4DA3" w:rsidRPr="00A0504D" w:rsidRDefault="003A4FA7" w:rsidP="00DE3D74">
            <w:pPr>
              <w:spacing w:before="40" w:after="40"/>
              <w:jc w:val="center"/>
              <w:rPr>
                <w:rFonts w:eastAsia="Calibri" w:cstheme="minorHAnsi"/>
              </w:rPr>
            </w:pPr>
            <w:r>
              <w:rPr>
                <w:rFonts w:eastAsia="Calibri" w:cstheme="minorHAnsi"/>
              </w:rPr>
              <w:lastRenderedPageBreak/>
              <w:t>24.</w:t>
            </w:r>
          </w:p>
        </w:tc>
        <w:tc>
          <w:tcPr>
            <w:tcW w:w="5599" w:type="dxa"/>
          </w:tcPr>
          <w:p w14:paraId="06280D3D" w14:textId="2B7C2B03" w:rsidR="000E4DA3" w:rsidRPr="00E02541" w:rsidRDefault="003A4FA7" w:rsidP="003A4FA7">
            <w:pPr>
              <w:jc w:val="both"/>
              <w:rPr>
                <w:rFonts w:cs="Arial"/>
              </w:rPr>
            </w:pPr>
            <w:r w:rsidRPr="003A4FA7">
              <w:rPr>
                <w:rFonts w:cs="Arial"/>
              </w:rPr>
              <w:t>Describe if and how volume discounts may be applied for certain orders.</w:t>
            </w:r>
          </w:p>
        </w:tc>
        <w:tc>
          <w:tcPr>
            <w:tcW w:w="3435" w:type="dxa"/>
          </w:tcPr>
          <w:p w14:paraId="499085B2" w14:textId="77777777" w:rsidR="000E4DA3" w:rsidRPr="005167B9" w:rsidRDefault="000E4DA3" w:rsidP="00DE3D74">
            <w:pPr>
              <w:spacing w:before="40" w:after="40"/>
              <w:rPr>
                <w:rFonts w:eastAsia="Calibri" w:cstheme="minorHAnsi"/>
                <w:bCs/>
                <w:highlight w:val="yellow"/>
              </w:rPr>
            </w:pPr>
          </w:p>
        </w:tc>
      </w:tr>
      <w:tr w:rsidR="00DE3D74" w:rsidRPr="005167B9" w14:paraId="6E760AB8" w14:textId="77777777" w:rsidTr="00FF73FF">
        <w:tc>
          <w:tcPr>
            <w:tcW w:w="681" w:type="dxa"/>
            <w:vAlign w:val="center"/>
          </w:tcPr>
          <w:p w14:paraId="27B76ECD" w14:textId="1F09E7CF" w:rsidR="00DE3D74" w:rsidRPr="00A0504D" w:rsidRDefault="004D7B1D" w:rsidP="00DE3D74">
            <w:pPr>
              <w:spacing w:before="40" w:after="40"/>
              <w:jc w:val="center"/>
              <w:rPr>
                <w:rFonts w:eastAsia="Calibri" w:cstheme="minorHAnsi"/>
              </w:rPr>
            </w:pPr>
            <w:r>
              <w:rPr>
                <w:rFonts w:eastAsia="Calibri" w:cstheme="minorHAnsi"/>
              </w:rPr>
              <w:t>2</w:t>
            </w:r>
            <w:r w:rsidR="007B1199">
              <w:rPr>
                <w:rFonts w:eastAsia="Calibri" w:cstheme="minorHAnsi"/>
              </w:rPr>
              <w:t>5</w:t>
            </w:r>
            <w:r w:rsidR="00DE3D74">
              <w:rPr>
                <w:rFonts w:eastAsia="Calibri" w:cstheme="minorHAnsi"/>
              </w:rPr>
              <w:t>.</w:t>
            </w:r>
          </w:p>
        </w:tc>
        <w:tc>
          <w:tcPr>
            <w:tcW w:w="5599" w:type="dxa"/>
            <w:vAlign w:val="center"/>
          </w:tcPr>
          <w:p w14:paraId="43226CDA" w14:textId="453F143B" w:rsidR="00DE3D74" w:rsidRPr="00E02541" w:rsidRDefault="00DE3D74" w:rsidP="00DE3D74">
            <w:pPr>
              <w:jc w:val="both"/>
              <w:rPr>
                <w:rFonts w:cs="Arial"/>
              </w:rPr>
            </w:pPr>
            <w:r w:rsidRPr="005167B9">
              <w:rPr>
                <w:rFonts w:cstheme="minorHAnsi"/>
              </w:rPr>
              <w:t>Please</w:t>
            </w:r>
            <w:r w:rsidRPr="005167B9">
              <w:rPr>
                <w:rFonts w:cstheme="minorHAnsi"/>
                <w:spacing w:val="40"/>
              </w:rPr>
              <w:t xml:space="preserve"> </w:t>
            </w:r>
            <w:r w:rsidRPr="005167B9">
              <w:rPr>
                <w:rFonts w:cstheme="minorHAnsi"/>
              </w:rPr>
              <w:t>provide</w:t>
            </w:r>
            <w:r w:rsidRPr="005167B9">
              <w:rPr>
                <w:rFonts w:cstheme="minorHAnsi"/>
                <w:spacing w:val="40"/>
              </w:rPr>
              <w:t xml:space="preserve"> </w:t>
            </w:r>
            <w:r w:rsidRPr="005167B9">
              <w:rPr>
                <w:rFonts w:cstheme="minorHAnsi"/>
              </w:rPr>
              <w:t>a statement</w:t>
            </w:r>
            <w:r w:rsidRPr="005167B9">
              <w:rPr>
                <w:rFonts w:cstheme="minorHAnsi"/>
                <w:spacing w:val="80"/>
                <w:w w:val="150"/>
              </w:rPr>
              <w:t xml:space="preserve"> </w:t>
            </w:r>
            <w:r w:rsidRPr="005167B9">
              <w:rPr>
                <w:rFonts w:cstheme="minorHAnsi"/>
              </w:rPr>
              <w:t>regarding any</w:t>
            </w:r>
            <w:r w:rsidRPr="005167B9">
              <w:rPr>
                <w:rFonts w:cstheme="minorHAnsi"/>
                <w:spacing w:val="80"/>
              </w:rPr>
              <w:t xml:space="preserve"> </w:t>
            </w:r>
            <w:r w:rsidRPr="005167B9">
              <w:rPr>
                <w:rFonts w:cstheme="minorHAnsi"/>
              </w:rPr>
              <w:t>sustainable, environmental,</w:t>
            </w:r>
            <w:r w:rsidRPr="005167B9">
              <w:rPr>
                <w:rFonts w:cstheme="minorHAnsi"/>
                <w:spacing w:val="77"/>
              </w:rPr>
              <w:t xml:space="preserve"> </w:t>
            </w:r>
            <w:r w:rsidRPr="005167B9">
              <w:rPr>
                <w:rFonts w:cstheme="minorHAnsi"/>
              </w:rPr>
              <w:t>or socially</w:t>
            </w:r>
            <w:r w:rsidRPr="005167B9">
              <w:rPr>
                <w:rFonts w:cstheme="minorHAnsi"/>
                <w:spacing w:val="80"/>
                <w:w w:val="150"/>
              </w:rPr>
              <w:t xml:space="preserve"> </w:t>
            </w:r>
            <w:r w:rsidRPr="005167B9">
              <w:rPr>
                <w:rFonts w:cstheme="minorHAnsi"/>
              </w:rPr>
              <w:t>responsive initiatives</w:t>
            </w:r>
            <w:r w:rsidRPr="005167B9">
              <w:rPr>
                <w:rFonts w:cstheme="minorHAnsi"/>
                <w:spacing w:val="-2"/>
              </w:rPr>
              <w:t xml:space="preserve"> </w:t>
            </w:r>
            <w:r w:rsidRPr="005167B9">
              <w:rPr>
                <w:rFonts w:cstheme="minorHAnsi"/>
              </w:rPr>
              <w:t>or</w:t>
            </w:r>
            <w:r w:rsidRPr="005167B9">
              <w:rPr>
                <w:rFonts w:cstheme="minorHAnsi"/>
                <w:spacing w:val="-2"/>
              </w:rPr>
              <w:t xml:space="preserve"> </w:t>
            </w:r>
            <w:r w:rsidRPr="005167B9">
              <w:rPr>
                <w:rFonts w:cstheme="minorHAnsi"/>
              </w:rPr>
              <w:t>practices your</w:t>
            </w:r>
            <w:r w:rsidRPr="005167B9">
              <w:rPr>
                <w:rFonts w:cstheme="minorHAnsi"/>
                <w:spacing w:val="9"/>
              </w:rPr>
              <w:t xml:space="preserve"> </w:t>
            </w:r>
            <w:r w:rsidRPr="005167B9">
              <w:rPr>
                <w:rFonts w:cstheme="minorHAnsi"/>
              </w:rPr>
              <w:t>firm</w:t>
            </w:r>
            <w:r w:rsidRPr="005167B9">
              <w:rPr>
                <w:rFonts w:cstheme="minorHAnsi"/>
                <w:spacing w:val="9"/>
              </w:rPr>
              <w:t xml:space="preserve"> </w:t>
            </w:r>
            <w:r w:rsidRPr="005167B9">
              <w:rPr>
                <w:rFonts w:cstheme="minorHAnsi"/>
              </w:rPr>
              <w:t>or</w:t>
            </w:r>
            <w:r w:rsidRPr="005167B9">
              <w:rPr>
                <w:rFonts w:cstheme="minorHAnsi"/>
                <w:spacing w:val="9"/>
              </w:rPr>
              <w:t xml:space="preserve"> </w:t>
            </w:r>
            <w:r w:rsidRPr="005167B9">
              <w:rPr>
                <w:rFonts w:cstheme="minorHAnsi"/>
              </w:rPr>
              <w:t>contractors have</w:t>
            </w:r>
            <w:r w:rsidRPr="005167B9">
              <w:rPr>
                <w:rFonts w:cstheme="minorHAnsi"/>
                <w:spacing w:val="-3"/>
              </w:rPr>
              <w:t xml:space="preserve"> </w:t>
            </w:r>
            <w:r w:rsidRPr="005167B9">
              <w:rPr>
                <w:rFonts w:cstheme="minorHAnsi"/>
              </w:rPr>
              <w:t>engaged</w:t>
            </w:r>
            <w:r w:rsidRPr="005167B9">
              <w:rPr>
                <w:rFonts w:cstheme="minorHAnsi"/>
                <w:spacing w:val="-4"/>
              </w:rPr>
              <w:t xml:space="preserve"> </w:t>
            </w:r>
            <w:r w:rsidRPr="005167B9">
              <w:rPr>
                <w:rFonts w:cstheme="minorHAnsi"/>
              </w:rPr>
              <w:t>in.</w:t>
            </w:r>
            <w:r w:rsidRPr="005167B9">
              <w:rPr>
                <w:rFonts w:cstheme="minorHAnsi"/>
                <w:spacing w:val="39"/>
              </w:rPr>
              <w:t xml:space="preserve"> </w:t>
            </w:r>
            <w:r w:rsidRPr="005167B9">
              <w:rPr>
                <w:rFonts w:cstheme="minorHAnsi"/>
              </w:rPr>
              <w:t>This can</w:t>
            </w:r>
            <w:r w:rsidRPr="005167B9">
              <w:rPr>
                <w:rFonts w:cstheme="minorHAnsi"/>
                <w:spacing w:val="21"/>
              </w:rPr>
              <w:t xml:space="preserve"> </w:t>
            </w:r>
            <w:r w:rsidRPr="005167B9">
              <w:rPr>
                <w:rFonts w:cstheme="minorHAnsi"/>
              </w:rPr>
              <w:t>be</w:t>
            </w:r>
            <w:r w:rsidRPr="005167B9">
              <w:rPr>
                <w:rFonts w:cstheme="minorHAnsi"/>
                <w:spacing w:val="20"/>
              </w:rPr>
              <w:t xml:space="preserve"> </w:t>
            </w:r>
            <w:r w:rsidRPr="005167B9">
              <w:rPr>
                <w:rFonts w:cstheme="minorHAnsi"/>
              </w:rPr>
              <w:t>related</w:t>
            </w:r>
            <w:r w:rsidRPr="005167B9">
              <w:rPr>
                <w:rFonts w:cstheme="minorHAnsi"/>
                <w:spacing w:val="20"/>
              </w:rPr>
              <w:t xml:space="preserve"> </w:t>
            </w:r>
            <w:r w:rsidRPr="005167B9">
              <w:rPr>
                <w:rFonts w:cstheme="minorHAnsi"/>
              </w:rPr>
              <w:t>to</w:t>
            </w:r>
            <w:r w:rsidRPr="005167B9">
              <w:rPr>
                <w:rFonts w:cstheme="minorHAnsi"/>
                <w:spacing w:val="20"/>
              </w:rPr>
              <w:t xml:space="preserve"> </w:t>
            </w:r>
            <w:r w:rsidRPr="005167B9">
              <w:rPr>
                <w:rFonts w:cstheme="minorHAnsi"/>
              </w:rPr>
              <w:t>the specific products and/or services contained in this R</w:t>
            </w:r>
            <w:r>
              <w:rPr>
                <w:rFonts w:cstheme="minorHAnsi"/>
              </w:rPr>
              <w:t>equest for Proposal</w:t>
            </w:r>
            <w:r w:rsidRPr="005167B9">
              <w:rPr>
                <w:rFonts w:cstheme="minorHAnsi"/>
              </w:rPr>
              <w:t>.</w:t>
            </w:r>
          </w:p>
        </w:tc>
        <w:tc>
          <w:tcPr>
            <w:tcW w:w="3435" w:type="dxa"/>
            <w:vAlign w:val="center"/>
          </w:tcPr>
          <w:p w14:paraId="1AB6B623" w14:textId="77777777" w:rsidR="00DE3D74" w:rsidRPr="005167B9" w:rsidRDefault="00DE3D74" w:rsidP="00DE3D74">
            <w:pPr>
              <w:spacing w:before="40" w:after="40"/>
              <w:rPr>
                <w:rFonts w:eastAsia="Calibri" w:cstheme="minorHAnsi"/>
                <w:bCs/>
                <w:highlight w:val="yellow"/>
              </w:rPr>
            </w:pPr>
          </w:p>
        </w:tc>
      </w:tr>
      <w:tr w:rsidR="00DE3D74" w:rsidRPr="005167B9" w14:paraId="520ABA31" w14:textId="77777777" w:rsidTr="00FF73FF">
        <w:tc>
          <w:tcPr>
            <w:tcW w:w="681" w:type="dxa"/>
            <w:vAlign w:val="center"/>
          </w:tcPr>
          <w:p w14:paraId="4D1ABEEC" w14:textId="019553E6" w:rsidR="00DE3D74" w:rsidRPr="00A0504D" w:rsidRDefault="00DE3D74" w:rsidP="00DE3D74">
            <w:pPr>
              <w:spacing w:before="40" w:after="40"/>
              <w:jc w:val="center"/>
              <w:rPr>
                <w:rFonts w:eastAsia="Calibri" w:cstheme="minorHAnsi"/>
              </w:rPr>
            </w:pPr>
            <w:r>
              <w:rPr>
                <w:rFonts w:eastAsia="Calibri" w:cstheme="minorHAnsi"/>
              </w:rPr>
              <w:t>2</w:t>
            </w:r>
            <w:r w:rsidR="007B1199">
              <w:rPr>
                <w:rFonts w:eastAsia="Calibri" w:cstheme="minorHAnsi"/>
              </w:rPr>
              <w:t>6</w:t>
            </w:r>
            <w:r>
              <w:rPr>
                <w:rFonts w:eastAsia="Calibri" w:cstheme="minorHAnsi"/>
              </w:rPr>
              <w:t>.</w:t>
            </w:r>
          </w:p>
        </w:tc>
        <w:tc>
          <w:tcPr>
            <w:tcW w:w="5599" w:type="dxa"/>
            <w:vAlign w:val="center"/>
          </w:tcPr>
          <w:p w14:paraId="161B50D5" w14:textId="1FF7E70A" w:rsidR="00DE3D74" w:rsidRPr="00E02541" w:rsidRDefault="00DE3D74" w:rsidP="00DE3D74">
            <w:pPr>
              <w:jc w:val="both"/>
              <w:rPr>
                <w:rFonts w:cs="Arial"/>
              </w:rPr>
            </w:pPr>
            <w:r w:rsidRPr="00F57D89">
              <w:rPr>
                <w:rFonts w:ascii="Calibri" w:eastAsia="Calibri" w:hAnsi="Calibri" w:cs="Calibri"/>
              </w:rPr>
              <w:t>What is your company doing to be more energy efficient?</w:t>
            </w:r>
          </w:p>
        </w:tc>
        <w:tc>
          <w:tcPr>
            <w:tcW w:w="3435" w:type="dxa"/>
            <w:vAlign w:val="center"/>
          </w:tcPr>
          <w:p w14:paraId="30F8C0D7" w14:textId="77777777" w:rsidR="00DE3D74" w:rsidRPr="005167B9" w:rsidRDefault="00DE3D74" w:rsidP="00DE3D74">
            <w:pPr>
              <w:spacing w:before="40" w:after="40"/>
              <w:rPr>
                <w:rFonts w:eastAsia="Calibri" w:cstheme="minorHAnsi"/>
                <w:bCs/>
                <w:highlight w:val="yellow"/>
              </w:rPr>
            </w:pPr>
          </w:p>
        </w:tc>
      </w:tr>
      <w:tr w:rsidR="00DE3D74" w:rsidRPr="005167B9" w14:paraId="74B47F21" w14:textId="77777777" w:rsidTr="00FF73FF">
        <w:tc>
          <w:tcPr>
            <w:tcW w:w="681" w:type="dxa"/>
            <w:vAlign w:val="center"/>
          </w:tcPr>
          <w:p w14:paraId="5F5C67F5" w14:textId="656E0AB3" w:rsidR="00DE3D74" w:rsidRPr="00A0504D" w:rsidRDefault="00DE3D74" w:rsidP="00DE3D74">
            <w:pPr>
              <w:spacing w:before="40" w:after="40"/>
              <w:jc w:val="center"/>
              <w:rPr>
                <w:rFonts w:eastAsia="Calibri" w:cstheme="minorHAnsi"/>
              </w:rPr>
            </w:pPr>
            <w:r>
              <w:rPr>
                <w:rFonts w:eastAsia="Calibri" w:cstheme="minorHAnsi"/>
              </w:rPr>
              <w:t>2</w:t>
            </w:r>
            <w:r w:rsidR="007B1199">
              <w:rPr>
                <w:rFonts w:eastAsia="Calibri" w:cstheme="minorHAnsi"/>
              </w:rPr>
              <w:t>7</w:t>
            </w:r>
            <w:r>
              <w:rPr>
                <w:rFonts w:eastAsia="Calibri" w:cstheme="minorHAnsi"/>
              </w:rPr>
              <w:t>.</w:t>
            </w:r>
          </w:p>
        </w:tc>
        <w:tc>
          <w:tcPr>
            <w:tcW w:w="5599" w:type="dxa"/>
            <w:vAlign w:val="center"/>
          </w:tcPr>
          <w:p w14:paraId="770D14CA" w14:textId="046728AD" w:rsidR="00DE3D74" w:rsidRPr="00E02541" w:rsidRDefault="00DE3D74" w:rsidP="00DE3D74">
            <w:pPr>
              <w:jc w:val="both"/>
              <w:rPr>
                <w:rFonts w:cs="Arial"/>
              </w:rPr>
            </w:pPr>
            <w:r w:rsidRPr="00F57D89">
              <w:rPr>
                <w:rFonts w:ascii="Calibri" w:eastAsia="Calibri" w:hAnsi="Calibri" w:cs="Calibri"/>
              </w:rPr>
              <w:t>Does your company take any actions to manage the sustainability of your supply chain? If yes, please explain.</w:t>
            </w:r>
          </w:p>
        </w:tc>
        <w:tc>
          <w:tcPr>
            <w:tcW w:w="3435" w:type="dxa"/>
            <w:vAlign w:val="center"/>
          </w:tcPr>
          <w:p w14:paraId="4BE39413" w14:textId="77777777" w:rsidR="00DE3D74" w:rsidRPr="005167B9" w:rsidRDefault="00DE3D74" w:rsidP="00DE3D74">
            <w:pPr>
              <w:spacing w:before="40" w:after="40"/>
              <w:rPr>
                <w:rFonts w:eastAsia="Calibri" w:cstheme="minorHAnsi"/>
                <w:bCs/>
                <w:highlight w:val="yellow"/>
              </w:rPr>
            </w:pPr>
          </w:p>
        </w:tc>
      </w:tr>
      <w:tr w:rsidR="00DE3D74" w:rsidRPr="005167B9" w14:paraId="740330E8" w14:textId="77777777" w:rsidTr="00FF73FF">
        <w:tc>
          <w:tcPr>
            <w:tcW w:w="681" w:type="dxa"/>
            <w:vAlign w:val="center"/>
          </w:tcPr>
          <w:p w14:paraId="74A87575" w14:textId="3346480E" w:rsidR="00DE3D74" w:rsidRPr="00A0504D" w:rsidRDefault="00DE3D74" w:rsidP="00DE3D74">
            <w:pPr>
              <w:spacing w:before="40" w:after="40"/>
              <w:jc w:val="center"/>
              <w:rPr>
                <w:rFonts w:eastAsia="Calibri" w:cstheme="minorHAnsi"/>
              </w:rPr>
            </w:pPr>
            <w:r>
              <w:rPr>
                <w:rFonts w:eastAsia="Calibri" w:cstheme="minorHAnsi"/>
              </w:rPr>
              <w:t>2</w:t>
            </w:r>
            <w:r w:rsidR="007B1199">
              <w:rPr>
                <w:rFonts w:eastAsia="Calibri" w:cstheme="minorHAnsi"/>
              </w:rPr>
              <w:t>8</w:t>
            </w:r>
            <w:r>
              <w:rPr>
                <w:rFonts w:eastAsia="Calibri" w:cstheme="minorHAnsi"/>
              </w:rPr>
              <w:t>.</w:t>
            </w:r>
          </w:p>
        </w:tc>
        <w:tc>
          <w:tcPr>
            <w:tcW w:w="5599" w:type="dxa"/>
            <w:vAlign w:val="center"/>
          </w:tcPr>
          <w:p w14:paraId="7DAF0009" w14:textId="0490379D" w:rsidR="00DE3D74" w:rsidRPr="00E02541" w:rsidRDefault="00DE3D74" w:rsidP="00DE3D74">
            <w:pPr>
              <w:jc w:val="both"/>
              <w:rPr>
                <w:rFonts w:cs="Arial"/>
              </w:rPr>
            </w:pPr>
            <w:r w:rsidRPr="00F57D89">
              <w:rPr>
                <w:rFonts w:ascii="Calibri" w:eastAsia="Calibri" w:hAnsi="Calibri" w:cs="Calibri"/>
              </w:rPr>
              <w:t>What measures have been taken to reduce unnecessary packaging materials associated with the product(s) being offered?</w:t>
            </w:r>
          </w:p>
        </w:tc>
        <w:tc>
          <w:tcPr>
            <w:tcW w:w="3435" w:type="dxa"/>
            <w:vAlign w:val="center"/>
          </w:tcPr>
          <w:p w14:paraId="3DA16742" w14:textId="77777777" w:rsidR="00DE3D74" w:rsidRPr="005167B9" w:rsidRDefault="00DE3D74" w:rsidP="00DE3D74">
            <w:pPr>
              <w:spacing w:before="40" w:after="40"/>
              <w:rPr>
                <w:rFonts w:eastAsia="Calibri" w:cstheme="minorHAnsi"/>
                <w:bCs/>
                <w:highlight w:val="yellow"/>
              </w:rPr>
            </w:pPr>
          </w:p>
        </w:tc>
      </w:tr>
      <w:tr w:rsidR="00DE3D74" w:rsidRPr="005167B9" w14:paraId="39D65A52" w14:textId="77777777" w:rsidTr="00FF73FF">
        <w:tc>
          <w:tcPr>
            <w:tcW w:w="681" w:type="dxa"/>
            <w:vAlign w:val="center"/>
          </w:tcPr>
          <w:p w14:paraId="784A0AC4" w14:textId="01AD8CA2" w:rsidR="00DE3D74" w:rsidRPr="00A0504D" w:rsidRDefault="00DE3D74" w:rsidP="00DE3D74">
            <w:pPr>
              <w:spacing w:before="40" w:after="40"/>
              <w:jc w:val="center"/>
              <w:rPr>
                <w:rFonts w:eastAsia="Calibri" w:cstheme="minorHAnsi"/>
              </w:rPr>
            </w:pPr>
            <w:r>
              <w:rPr>
                <w:rFonts w:eastAsia="Calibri" w:cstheme="minorHAnsi"/>
              </w:rPr>
              <w:t>2</w:t>
            </w:r>
            <w:r w:rsidR="007B1199">
              <w:rPr>
                <w:rFonts w:eastAsia="Calibri" w:cstheme="minorHAnsi"/>
              </w:rPr>
              <w:t>9</w:t>
            </w:r>
            <w:r>
              <w:rPr>
                <w:rFonts w:eastAsia="Calibri" w:cstheme="minorHAnsi"/>
              </w:rPr>
              <w:t>.</w:t>
            </w:r>
          </w:p>
        </w:tc>
        <w:tc>
          <w:tcPr>
            <w:tcW w:w="5599" w:type="dxa"/>
            <w:vAlign w:val="center"/>
          </w:tcPr>
          <w:p w14:paraId="4B8C036E" w14:textId="38DDDFC2" w:rsidR="00E84EEB" w:rsidRPr="00E02541" w:rsidRDefault="00E84EEB" w:rsidP="00DE3D74">
            <w:pPr>
              <w:jc w:val="both"/>
              <w:rPr>
                <w:rFonts w:cs="Arial"/>
              </w:rPr>
            </w:pPr>
            <w:r w:rsidRPr="00E84EEB">
              <w:rPr>
                <w:rFonts w:cs="Arial"/>
              </w:rPr>
              <w:t>Do your firm or its partners use hybrid vehicles or vehicles equipped with automatic start/stop technology?</w:t>
            </w:r>
          </w:p>
        </w:tc>
        <w:tc>
          <w:tcPr>
            <w:tcW w:w="3435" w:type="dxa"/>
            <w:vAlign w:val="center"/>
          </w:tcPr>
          <w:p w14:paraId="556C611C" w14:textId="77777777" w:rsidR="00DE3D74" w:rsidRPr="005167B9" w:rsidRDefault="00DE3D74" w:rsidP="00DE3D74">
            <w:pPr>
              <w:spacing w:before="40" w:after="40"/>
              <w:rPr>
                <w:rFonts w:eastAsia="Calibri" w:cstheme="minorHAnsi"/>
                <w:bCs/>
                <w:highlight w:val="yellow"/>
              </w:rPr>
            </w:pPr>
          </w:p>
        </w:tc>
      </w:tr>
      <w:tr w:rsidR="00DE3D74" w:rsidRPr="005167B9" w14:paraId="372C1110" w14:textId="77777777" w:rsidTr="00FF73FF">
        <w:tc>
          <w:tcPr>
            <w:tcW w:w="681" w:type="dxa"/>
            <w:vAlign w:val="center"/>
          </w:tcPr>
          <w:p w14:paraId="0C9C7040" w14:textId="38FE1694" w:rsidR="00DE3D74" w:rsidRPr="00A0504D" w:rsidRDefault="007B1199" w:rsidP="00DE3D74">
            <w:pPr>
              <w:spacing w:before="40" w:after="40"/>
              <w:jc w:val="center"/>
              <w:rPr>
                <w:rFonts w:eastAsia="Calibri" w:cstheme="minorHAnsi"/>
              </w:rPr>
            </w:pPr>
            <w:r>
              <w:rPr>
                <w:rFonts w:eastAsia="Calibri" w:cstheme="minorHAnsi"/>
              </w:rPr>
              <w:t>30</w:t>
            </w:r>
            <w:r w:rsidR="00DE3D74">
              <w:rPr>
                <w:rFonts w:eastAsia="Calibri" w:cstheme="minorHAnsi"/>
              </w:rPr>
              <w:t>.</w:t>
            </w:r>
          </w:p>
        </w:tc>
        <w:tc>
          <w:tcPr>
            <w:tcW w:w="5599" w:type="dxa"/>
            <w:vAlign w:val="center"/>
          </w:tcPr>
          <w:p w14:paraId="688AEE49" w14:textId="109012D9" w:rsidR="00DE3D74" w:rsidRPr="00E02541" w:rsidRDefault="00DE3D74" w:rsidP="00DE3D74">
            <w:pPr>
              <w:jc w:val="both"/>
              <w:rPr>
                <w:rFonts w:cs="Arial"/>
              </w:rPr>
            </w:pPr>
            <w:r w:rsidRPr="005167B9">
              <w:rPr>
                <w:rFonts w:cstheme="minorHAnsi"/>
              </w:rPr>
              <w:t xml:space="preserve">Does your </w:t>
            </w:r>
            <w:r w:rsidRPr="00E84EEB">
              <w:rPr>
                <w:rFonts w:cstheme="minorHAnsi"/>
              </w:rPr>
              <w:t>firm or partners</w:t>
            </w:r>
            <w:r w:rsidRPr="005167B9">
              <w:rPr>
                <w:rFonts w:cstheme="minorHAnsi"/>
              </w:rPr>
              <w:t xml:space="preserve"> vehicles operate/run on renewable fuels such as, but not limited to biodiesel, biogas, or renewably product synthetic fuels?</w:t>
            </w:r>
          </w:p>
        </w:tc>
        <w:tc>
          <w:tcPr>
            <w:tcW w:w="3435" w:type="dxa"/>
            <w:vAlign w:val="center"/>
          </w:tcPr>
          <w:p w14:paraId="34E458B6" w14:textId="77777777" w:rsidR="00DE3D74" w:rsidRPr="005167B9" w:rsidRDefault="00DE3D74" w:rsidP="00DE3D74">
            <w:pPr>
              <w:spacing w:before="40" w:after="40"/>
              <w:rPr>
                <w:rFonts w:eastAsia="Calibri" w:cstheme="minorHAnsi"/>
                <w:bCs/>
                <w:highlight w:val="yellow"/>
              </w:rPr>
            </w:pPr>
          </w:p>
        </w:tc>
      </w:tr>
      <w:tr w:rsidR="00DE3D74" w:rsidRPr="005167B9" w14:paraId="201366C1" w14:textId="77777777" w:rsidTr="00FF73FF">
        <w:tc>
          <w:tcPr>
            <w:tcW w:w="681" w:type="dxa"/>
            <w:vAlign w:val="center"/>
          </w:tcPr>
          <w:p w14:paraId="0ACE6715" w14:textId="1773E1CA" w:rsidR="00DE3D74" w:rsidRPr="00A0504D" w:rsidRDefault="007B1199" w:rsidP="00DE3D74">
            <w:pPr>
              <w:spacing w:before="40" w:after="40"/>
              <w:jc w:val="center"/>
              <w:rPr>
                <w:rFonts w:eastAsia="Calibri" w:cstheme="minorHAnsi"/>
              </w:rPr>
            </w:pPr>
            <w:r>
              <w:rPr>
                <w:rFonts w:eastAsia="Calibri" w:cstheme="minorHAnsi"/>
              </w:rPr>
              <w:t>31</w:t>
            </w:r>
            <w:r w:rsidR="00DE3D74">
              <w:rPr>
                <w:rFonts w:eastAsia="Calibri" w:cstheme="minorHAnsi"/>
              </w:rPr>
              <w:t>.</w:t>
            </w:r>
          </w:p>
        </w:tc>
        <w:tc>
          <w:tcPr>
            <w:tcW w:w="5599" w:type="dxa"/>
            <w:vAlign w:val="center"/>
          </w:tcPr>
          <w:p w14:paraId="2B55430F" w14:textId="65680FC3" w:rsidR="00DE3D74" w:rsidRPr="00E02541" w:rsidRDefault="00DE3D74" w:rsidP="00DE3D74">
            <w:pPr>
              <w:jc w:val="both"/>
              <w:rPr>
                <w:rFonts w:cs="Arial"/>
              </w:rPr>
            </w:pPr>
            <w:r w:rsidRPr="005167B9">
              <w:rPr>
                <w:rFonts w:cstheme="minorHAnsi"/>
              </w:rPr>
              <w:t>Does your firm consolidate deliveries?</w:t>
            </w:r>
          </w:p>
        </w:tc>
        <w:tc>
          <w:tcPr>
            <w:tcW w:w="3435" w:type="dxa"/>
            <w:vAlign w:val="center"/>
          </w:tcPr>
          <w:p w14:paraId="00FA5ECC" w14:textId="77777777" w:rsidR="00DE3D74" w:rsidRPr="005167B9" w:rsidRDefault="00DE3D74" w:rsidP="00DE3D74">
            <w:pPr>
              <w:spacing w:before="40" w:after="40"/>
              <w:rPr>
                <w:rFonts w:eastAsia="Calibri" w:cstheme="minorHAnsi"/>
                <w:bCs/>
                <w:highlight w:val="yellow"/>
              </w:rPr>
            </w:pPr>
          </w:p>
        </w:tc>
      </w:tr>
      <w:bookmarkEnd w:id="0"/>
    </w:tbl>
    <w:p w14:paraId="18130C6B" w14:textId="53A9B88E" w:rsidR="00BF0DC3" w:rsidRPr="007B1199" w:rsidRDefault="00BF0DC3" w:rsidP="007B1199">
      <w:pPr>
        <w:rPr>
          <w:rFonts w:cs="Arial"/>
          <w:iCs/>
        </w:rPr>
      </w:pPr>
    </w:p>
    <w:sectPr w:rsidR="00BF0DC3" w:rsidRPr="007B1199" w:rsidSect="002A4D7D">
      <w:headerReference w:type="default" r:id="rId12"/>
      <w:footerReference w:type="default" r:id="rId13"/>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EB45E" w14:textId="77777777" w:rsidR="00576C59" w:rsidRDefault="00576C59" w:rsidP="00082E4F">
      <w:r>
        <w:separator/>
      </w:r>
    </w:p>
  </w:endnote>
  <w:endnote w:type="continuationSeparator" w:id="0">
    <w:p w14:paraId="071BA763" w14:textId="77777777" w:rsidR="00576C59" w:rsidRDefault="00576C59" w:rsidP="00082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3FFE8" w14:textId="159E3CE9" w:rsidR="00531B0F" w:rsidRDefault="00531B0F">
    <w:pPr>
      <w:pStyle w:val="Footer"/>
    </w:pPr>
    <w:r>
      <w:t>2026086</w:t>
    </w:r>
    <w:r>
      <w:tab/>
    </w:r>
    <w:r>
      <w:tab/>
    </w:r>
    <w:sdt>
      <w:sdtPr>
        <w:id w:val="476194562"/>
        <w:docPartObj>
          <w:docPartGallery w:val="Page Numbers (Bottom of Page)"/>
          <w:docPartUnique/>
        </w:docPartObj>
      </w:sdtPr>
      <w:sdtContent>
        <w:sdt>
          <w:sdtPr>
            <w:id w:val="-1705238520"/>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9D134" w14:textId="77777777" w:rsidR="00576C59" w:rsidRDefault="00576C59" w:rsidP="00082E4F">
      <w:pPr>
        <w:rPr>
          <w:noProof/>
        </w:rPr>
      </w:pPr>
      <w:r>
        <w:rPr>
          <w:noProof/>
        </w:rPr>
        <w:separator/>
      </w:r>
    </w:p>
  </w:footnote>
  <w:footnote w:type="continuationSeparator" w:id="0">
    <w:p w14:paraId="0C457F70" w14:textId="77777777" w:rsidR="00576C59" w:rsidRDefault="00576C59" w:rsidP="00082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4AD55" w14:textId="5500F2FD" w:rsidR="00DB26EF" w:rsidRPr="000F4820" w:rsidRDefault="00DB26E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55A0"/>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 w15:restartNumberingAfterBreak="0">
    <w:nsid w:val="049325BF"/>
    <w:multiLevelType w:val="hybridMultilevel"/>
    <w:tmpl w:val="71542608"/>
    <w:lvl w:ilvl="0" w:tplc="88C0B010">
      <w:start w:val="1"/>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30F1D"/>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 w15:restartNumberingAfterBreak="0">
    <w:nsid w:val="094F59BC"/>
    <w:multiLevelType w:val="hybridMultilevel"/>
    <w:tmpl w:val="0FAA5A6C"/>
    <w:lvl w:ilvl="0" w:tplc="53BEF0FE">
      <w:start w:val="1"/>
      <w:numFmt w:val="lowerLetter"/>
      <w:lvlText w:val="%1."/>
      <w:lvlJc w:val="left"/>
      <w:pPr>
        <w:ind w:left="1800" w:hanging="360"/>
      </w:pPr>
      <w:rPr>
        <w:rFonts w:ascii="Arial" w:hAnsi="Arial" w:cs="Arial" w:hint="default"/>
        <w:b w:val="0"/>
        <w:i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9612DA"/>
    <w:multiLevelType w:val="hybridMultilevel"/>
    <w:tmpl w:val="2B4206F8"/>
    <w:lvl w:ilvl="0" w:tplc="9640BF0E">
      <w:start w:val="1"/>
      <w:numFmt w:val="decimal"/>
      <w:lvlText w:val="1.%1"/>
      <w:lvlJc w:val="left"/>
      <w:pPr>
        <w:ind w:left="720" w:hanging="720"/>
      </w:pPr>
      <w:rPr>
        <w:rFonts w:ascii="Calibri" w:hAnsi="Calibri" w:hint="default"/>
        <w:b/>
        <w:i w:val="0"/>
        <w:color w:val="1F4E79" w:themeColor="accent5" w:themeShade="80"/>
        <w:sz w:val="22"/>
        <w:szCs w:val="20"/>
      </w:rPr>
    </w:lvl>
    <w:lvl w:ilvl="1" w:tplc="761E0082">
      <w:start w:val="1"/>
      <w:numFmt w:val="lowerLetter"/>
      <w:lvlText w:val="%2."/>
      <w:lvlJc w:val="left"/>
      <w:pPr>
        <w:ind w:left="1440" w:hanging="360"/>
      </w:pPr>
      <w:rPr>
        <w:rFonts w:asciiTheme="minorHAnsi" w:hAnsiTheme="minorHAnsi" w:cstheme="minorHAnsi" w:hint="default"/>
        <w:b/>
        <w:bCs/>
        <w:sz w:val="22"/>
        <w:szCs w:val="22"/>
      </w:rPr>
    </w:lvl>
    <w:lvl w:ilvl="2" w:tplc="BCEE9576">
      <w:start w:val="1"/>
      <w:numFmt w:val="low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2F66DB"/>
    <w:multiLevelType w:val="multilevel"/>
    <w:tmpl w:val="17462FBA"/>
    <w:lvl w:ilvl="0">
      <w:start w:val="1"/>
      <w:numFmt w:val="lowerRoman"/>
      <w:lvlText w:val="%1."/>
      <w:lvlJc w:val="left"/>
      <w:pPr>
        <w:tabs>
          <w:tab w:val="num" w:pos="1440"/>
        </w:tabs>
        <w:ind w:left="1440" w:hanging="360"/>
      </w:pPr>
      <w:rPr>
        <w:rFonts w:asciiTheme="minorHAnsi" w:eastAsiaTheme="minorHAnsi" w:hAnsiTheme="minorHAnsi" w:cs="Arial"/>
        <w:b w:val="0"/>
        <w:i w:val="0"/>
        <w:caps w:val="0"/>
        <w:strike w:val="0"/>
        <w:dstrike w:val="0"/>
        <w:vanish w:val="0"/>
        <w:sz w:val="20"/>
        <w:szCs w:val="20"/>
        <w:u w:val="none"/>
        <w:vertAlign w:val="baseline"/>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430" w:hanging="450"/>
      </w:pPr>
      <w:rPr>
        <w:rFonts w:hint="default"/>
      </w:rPr>
    </w:lvl>
    <w:lvl w:ilvl="3">
      <w:start w:val="1"/>
      <w:numFmt w:val="decimal"/>
      <w:lvlText w:val="%4."/>
      <w:lvlJc w:val="left"/>
      <w:pPr>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0E0163AE"/>
    <w:multiLevelType w:val="hybridMultilevel"/>
    <w:tmpl w:val="8A48863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E964AF2"/>
    <w:multiLevelType w:val="hybridMultilevel"/>
    <w:tmpl w:val="72AE1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5A2854"/>
    <w:multiLevelType w:val="multilevel"/>
    <w:tmpl w:val="2862BE94"/>
    <w:lvl w:ilvl="0">
      <w:start w:val="1"/>
      <w:numFmt w:val="decimal"/>
      <w:lvlText w:val="%1."/>
      <w:lvlJc w:val="left"/>
      <w:pPr>
        <w:tabs>
          <w:tab w:val="num" w:pos="360"/>
        </w:tabs>
        <w:ind w:left="360" w:hanging="360"/>
      </w:pPr>
      <w:rPr>
        <w:rFonts w:hint="default"/>
        <w:b w:val="0"/>
        <w:i w:val="0"/>
        <w:sz w:val="20"/>
        <w:szCs w:val="20"/>
      </w:rPr>
    </w:lvl>
    <w:lvl w:ilvl="1">
      <w:start w:val="1"/>
      <w:numFmt w:val="lowerLetter"/>
      <w:lvlText w:val="%2."/>
      <w:lvlJc w:val="left"/>
      <w:pPr>
        <w:ind w:left="720" w:hanging="360"/>
      </w:p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F8468FE"/>
    <w:multiLevelType w:val="hybridMultilevel"/>
    <w:tmpl w:val="6C3A4CF4"/>
    <w:lvl w:ilvl="0" w:tplc="4588D7B2">
      <w:start w:val="2"/>
      <w:numFmt w:val="decimal"/>
      <w:lvlText w:val="5.%1"/>
      <w:lvlJc w:val="left"/>
      <w:pPr>
        <w:ind w:left="1800" w:hanging="720"/>
      </w:pPr>
      <w:rPr>
        <w:rFonts w:hint="default"/>
        <w:color w:val="1F4E79" w:themeColor="accent5" w:themeShade="8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7F0BA9"/>
    <w:multiLevelType w:val="hybridMultilevel"/>
    <w:tmpl w:val="4306A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A37A78"/>
    <w:multiLevelType w:val="hybridMultilevel"/>
    <w:tmpl w:val="6FD6D068"/>
    <w:lvl w:ilvl="0" w:tplc="04090001">
      <w:start w:val="1"/>
      <w:numFmt w:val="bullet"/>
      <w:lvlText w:val=""/>
      <w:lvlJc w:val="left"/>
      <w:pPr>
        <w:ind w:left="1560" w:hanging="360"/>
      </w:pPr>
      <w:rPr>
        <w:rFonts w:ascii="Symbol" w:hAnsi="Symbol" w:hint="default"/>
      </w:rPr>
    </w:lvl>
    <w:lvl w:ilvl="1" w:tplc="04090001">
      <w:start w:val="1"/>
      <w:numFmt w:val="bullet"/>
      <w:lvlText w:val=""/>
      <w:lvlJc w:val="left"/>
      <w:pPr>
        <w:ind w:left="2280" w:hanging="360"/>
      </w:pPr>
      <w:rPr>
        <w:rFonts w:ascii="Symbol" w:hAnsi="Symbol"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2" w15:restartNumberingAfterBreak="0">
    <w:nsid w:val="15B9066F"/>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3" w15:restartNumberingAfterBreak="0">
    <w:nsid w:val="199477DC"/>
    <w:multiLevelType w:val="hybridMultilevel"/>
    <w:tmpl w:val="DD988B04"/>
    <w:lvl w:ilvl="0" w:tplc="680C148E">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1A6A1213"/>
    <w:multiLevelType w:val="hybridMultilevel"/>
    <w:tmpl w:val="369454AE"/>
    <w:lvl w:ilvl="0" w:tplc="1AE4FD60">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9C6EFF"/>
    <w:multiLevelType w:val="hybridMultilevel"/>
    <w:tmpl w:val="EB302276"/>
    <w:lvl w:ilvl="0" w:tplc="0409000F">
      <w:start w:val="1"/>
      <w:numFmt w:val="decimal"/>
      <w:lvlText w:val="%1."/>
      <w:lvlJc w:val="left"/>
      <w:pPr>
        <w:ind w:left="2880" w:hanging="360"/>
      </w:pPr>
      <w:rPr>
        <w:rFonts w:hint="default"/>
      </w:rPr>
    </w:lvl>
    <w:lvl w:ilvl="1" w:tplc="91642B2C">
      <w:start w:val="1"/>
      <w:numFmt w:val="decimal"/>
      <w:lvlText w:val="1.%2"/>
      <w:lvlJc w:val="left"/>
      <w:pPr>
        <w:ind w:left="8550" w:hanging="360"/>
      </w:pPr>
      <w:rPr>
        <w:rFonts w:hint="default"/>
      </w:rPr>
    </w:lvl>
    <w:lvl w:ilvl="2" w:tplc="0409001B">
      <w:start w:val="1"/>
      <w:numFmt w:val="lowerRoman"/>
      <w:lvlText w:val="%3."/>
      <w:lvlJc w:val="right"/>
      <w:pPr>
        <w:ind w:left="4320" w:hanging="180"/>
      </w:pPr>
    </w:lvl>
    <w:lvl w:ilvl="3" w:tplc="6EA8C104">
      <w:start w:val="1"/>
      <w:numFmt w:val="upperLetter"/>
      <w:lvlText w:val="%4."/>
      <w:lvlJc w:val="left"/>
      <w:pPr>
        <w:ind w:left="5040" w:hanging="360"/>
      </w:pPr>
      <w:rPr>
        <w:rFonts w:hint="default"/>
      </w:r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 w15:restartNumberingAfterBreak="0">
    <w:nsid w:val="226D7AE5"/>
    <w:multiLevelType w:val="hybridMultilevel"/>
    <w:tmpl w:val="7F90582E"/>
    <w:lvl w:ilvl="0" w:tplc="3F46CE0C">
      <w:start w:val="1"/>
      <w:numFmt w:val="decimal"/>
      <w:lvlText w:val="4.%1"/>
      <w:lvlJc w:val="left"/>
      <w:pPr>
        <w:ind w:left="720" w:hanging="720"/>
      </w:pPr>
      <w:rPr>
        <w:rFonts w:hint="default"/>
        <w:b/>
        <w:bCs/>
        <w:color w:val="1F4E79" w:themeColor="accent5" w:themeShade="8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9371FD"/>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8" w15:restartNumberingAfterBreak="0">
    <w:nsid w:val="23B811BE"/>
    <w:multiLevelType w:val="hybridMultilevel"/>
    <w:tmpl w:val="BBA88E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4C72FBC"/>
    <w:multiLevelType w:val="hybridMultilevel"/>
    <w:tmpl w:val="21D8C02C"/>
    <w:lvl w:ilvl="0" w:tplc="1B68BD00">
      <w:start w:val="2"/>
      <w:numFmt w:val="decimal"/>
      <w:lvlText w:val="%1."/>
      <w:lvlJc w:val="left"/>
      <w:pPr>
        <w:tabs>
          <w:tab w:val="num" w:pos="360"/>
        </w:tabs>
        <w:ind w:left="360" w:hanging="360"/>
      </w:pPr>
      <w:rPr>
        <w:b w:val="0"/>
        <w:bCs/>
      </w:rPr>
    </w:lvl>
    <w:lvl w:ilvl="1" w:tplc="7D9AE44C">
      <w:start w:val="1"/>
      <w:numFmt w:val="decimal"/>
      <w:lvlText w:val="5.%2"/>
      <w:lvlJc w:val="left"/>
      <w:pPr>
        <w:tabs>
          <w:tab w:val="num" w:pos="450"/>
        </w:tabs>
        <w:ind w:left="450" w:hanging="360"/>
      </w:pPr>
      <w:rPr>
        <w:rFonts w:hint="default"/>
      </w:rPr>
    </w:lvl>
    <w:lvl w:ilvl="2" w:tplc="04090019">
      <w:start w:val="1"/>
      <w:numFmt w:val="lowerLetter"/>
      <w:lvlText w:val="%3."/>
      <w:lvlJc w:val="left"/>
      <w:pPr>
        <w:tabs>
          <w:tab w:val="num" w:pos="2160"/>
        </w:tabs>
        <w:ind w:left="2160" w:hanging="180"/>
      </w:pPr>
      <w:rPr>
        <w:b w:val="0"/>
      </w:rPr>
    </w:lvl>
    <w:lvl w:ilvl="3" w:tplc="0409000F">
      <w:start w:val="1"/>
      <w:numFmt w:val="decimal"/>
      <w:lvlText w:val="%4."/>
      <w:lvlJc w:val="left"/>
      <w:pPr>
        <w:tabs>
          <w:tab w:val="num" w:pos="2880"/>
        </w:tabs>
        <w:ind w:left="2880" w:hanging="360"/>
      </w:pPr>
    </w:lvl>
    <w:lvl w:ilvl="4" w:tplc="F4003108">
      <w:start w:val="1"/>
      <w:numFmt w:val="decimal"/>
      <w:lvlText w:val="%5."/>
      <w:lvlJc w:val="left"/>
      <w:pPr>
        <w:tabs>
          <w:tab w:val="num" w:pos="3060"/>
        </w:tabs>
        <w:ind w:left="3060" w:hanging="360"/>
      </w:pPr>
      <w:rPr>
        <w:rFonts w:asciiTheme="minorHAnsi" w:eastAsia="Times New Roman" w:hAnsiTheme="minorHAnsi" w:cstheme="minorHAnsi" w:hint="default"/>
      </w:r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268A4417"/>
    <w:multiLevelType w:val="hybridMultilevel"/>
    <w:tmpl w:val="B290F2E8"/>
    <w:lvl w:ilvl="0" w:tplc="FFFFFFFF">
      <w:start w:val="1"/>
      <w:numFmt w:val="decimal"/>
      <w:lvlText w:val="3.%1"/>
      <w:lvlJc w:val="left"/>
      <w:pPr>
        <w:ind w:left="720" w:hanging="720"/>
      </w:pPr>
      <w:rPr>
        <w:rFonts w:hint="default"/>
        <w:b/>
        <w:bCs/>
        <w:color w:val="1F4E79" w:themeColor="accent5" w:themeShade="80"/>
        <w:sz w:val="22"/>
        <w:szCs w:val="22"/>
      </w:rPr>
    </w:lvl>
    <w:lvl w:ilvl="1" w:tplc="FFFFFFFF">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7AE0127"/>
    <w:multiLevelType w:val="hybridMultilevel"/>
    <w:tmpl w:val="EAFC4DDC"/>
    <w:lvl w:ilvl="0" w:tplc="AC88769A">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F63873"/>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3" w15:restartNumberingAfterBreak="0">
    <w:nsid w:val="28143AF8"/>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4" w15:restartNumberingAfterBreak="0">
    <w:nsid w:val="2932194E"/>
    <w:multiLevelType w:val="hybridMultilevel"/>
    <w:tmpl w:val="75026BCC"/>
    <w:lvl w:ilvl="0" w:tplc="D03075C2">
      <w:start w:val="1"/>
      <w:numFmt w:val="lowerLetter"/>
      <w:lvlText w:val="%1."/>
      <w:lvlJc w:val="left"/>
      <w:pPr>
        <w:ind w:left="1800" w:hanging="360"/>
      </w:pPr>
      <w:rPr>
        <w:rFonts w:ascii="Arial" w:hAnsi="Arial" w:cs="Arial" w:hint="default"/>
        <w:b w:val="0"/>
        <w:i w:val="0"/>
        <w:sz w:val="20"/>
        <w:szCs w:val="2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A2C07C1"/>
    <w:multiLevelType w:val="hybridMultilevel"/>
    <w:tmpl w:val="33CA4918"/>
    <w:lvl w:ilvl="0" w:tplc="615EB52C">
      <w:start w:val="5"/>
      <w:numFmt w:val="decimal"/>
      <w:lvlText w:val="%1."/>
      <w:lvlJc w:val="left"/>
      <w:pPr>
        <w:ind w:left="720" w:hanging="360"/>
      </w:pPr>
      <w:rPr>
        <w:rFonts w:hint="default"/>
        <w:b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0AE31E5"/>
    <w:multiLevelType w:val="hybridMultilevel"/>
    <w:tmpl w:val="92B6C27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7" w15:restartNumberingAfterBreak="0">
    <w:nsid w:val="326922D4"/>
    <w:multiLevelType w:val="hybridMultilevel"/>
    <w:tmpl w:val="C25E18BC"/>
    <w:lvl w:ilvl="0" w:tplc="D5BE93AC">
      <w:start w:val="1"/>
      <w:numFmt w:val="decimal"/>
      <w:lvlText w:val="%1."/>
      <w:lvlJc w:val="left"/>
      <w:pPr>
        <w:ind w:left="3240" w:hanging="360"/>
      </w:pPr>
      <w:rPr>
        <w:rFonts w:hint="default"/>
      </w:r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47537FA"/>
    <w:multiLevelType w:val="multilevel"/>
    <w:tmpl w:val="6D1C64F6"/>
    <w:lvl w:ilvl="0">
      <w:start w:val="6"/>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29" w15:restartNumberingAfterBreak="0">
    <w:nsid w:val="36866225"/>
    <w:multiLevelType w:val="hybridMultilevel"/>
    <w:tmpl w:val="C56E9B04"/>
    <w:lvl w:ilvl="0" w:tplc="58307B22">
      <w:start w:val="2"/>
      <w:numFmt w:val="lowerLetter"/>
      <w:lvlText w:val="%1."/>
      <w:lvlJc w:val="left"/>
      <w:pPr>
        <w:ind w:left="1800" w:hanging="360"/>
      </w:pPr>
      <w:rPr>
        <w:rFonts w:ascii="Arial" w:hAnsi="Arial" w:hint="default"/>
        <w:b w:val="0"/>
        <w:i w:val="0"/>
        <w:sz w:val="20"/>
      </w:rPr>
    </w:lvl>
    <w:lvl w:ilvl="1" w:tplc="41F83548" w:tentative="1">
      <w:start w:val="1"/>
      <w:numFmt w:val="lowerLetter"/>
      <w:lvlText w:val="%2."/>
      <w:lvlJc w:val="left"/>
      <w:pPr>
        <w:ind w:left="1440" w:hanging="360"/>
      </w:pPr>
    </w:lvl>
    <w:lvl w:ilvl="2" w:tplc="5DD05E74" w:tentative="1">
      <w:start w:val="1"/>
      <w:numFmt w:val="lowerRoman"/>
      <w:lvlText w:val="%3."/>
      <w:lvlJc w:val="right"/>
      <w:pPr>
        <w:ind w:left="2160" w:hanging="180"/>
      </w:pPr>
    </w:lvl>
    <w:lvl w:ilvl="3" w:tplc="F2C87382" w:tentative="1">
      <w:start w:val="1"/>
      <w:numFmt w:val="decimal"/>
      <w:lvlText w:val="%4."/>
      <w:lvlJc w:val="left"/>
      <w:pPr>
        <w:ind w:left="2880" w:hanging="360"/>
      </w:pPr>
    </w:lvl>
    <w:lvl w:ilvl="4" w:tplc="B2144162" w:tentative="1">
      <w:start w:val="1"/>
      <w:numFmt w:val="lowerLetter"/>
      <w:lvlText w:val="%5."/>
      <w:lvlJc w:val="left"/>
      <w:pPr>
        <w:ind w:left="3600" w:hanging="360"/>
      </w:pPr>
    </w:lvl>
    <w:lvl w:ilvl="5" w:tplc="C3F2BEF0" w:tentative="1">
      <w:start w:val="1"/>
      <w:numFmt w:val="lowerRoman"/>
      <w:lvlText w:val="%6."/>
      <w:lvlJc w:val="right"/>
      <w:pPr>
        <w:ind w:left="4320" w:hanging="180"/>
      </w:pPr>
    </w:lvl>
    <w:lvl w:ilvl="6" w:tplc="87EAB824" w:tentative="1">
      <w:start w:val="1"/>
      <w:numFmt w:val="decimal"/>
      <w:lvlText w:val="%7."/>
      <w:lvlJc w:val="left"/>
      <w:pPr>
        <w:ind w:left="5040" w:hanging="360"/>
      </w:pPr>
    </w:lvl>
    <w:lvl w:ilvl="7" w:tplc="B3565D64" w:tentative="1">
      <w:start w:val="1"/>
      <w:numFmt w:val="lowerLetter"/>
      <w:lvlText w:val="%8."/>
      <w:lvlJc w:val="left"/>
      <w:pPr>
        <w:ind w:left="5760" w:hanging="360"/>
      </w:pPr>
    </w:lvl>
    <w:lvl w:ilvl="8" w:tplc="2AB0FE30" w:tentative="1">
      <w:start w:val="1"/>
      <w:numFmt w:val="lowerRoman"/>
      <w:lvlText w:val="%9."/>
      <w:lvlJc w:val="right"/>
      <w:pPr>
        <w:ind w:left="6480" w:hanging="180"/>
      </w:pPr>
    </w:lvl>
  </w:abstractNum>
  <w:abstractNum w:abstractNumId="30" w15:restartNumberingAfterBreak="0">
    <w:nsid w:val="3985513D"/>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1" w15:restartNumberingAfterBreak="0">
    <w:nsid w:val="39A358C7"/>
    <w:multiLevelType w:val="hybridMultilevel"/>
    <w:tmpl w:val="54BC3E5E"/>
    <w:lvl w:ilvl="0" w:tplc="1324ADF8">
      <w:start w:val="1"/>
      <w:numFmt w:val="lowerLetter"/>
      <w:lvlText w:val="%1."/>
      <w:lvlJc w:val="left"/>
      <w:pPr>
        <w:ind w:left="1260" w:hanging="360"/>
      </w:pPr>
      <w:rPr>
        <w:rFonts w:ascii="Arial" w:hAnsi="Arial" w:cs="Arial"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C70599E"/>
    <w:multiLevelType w:val="hybridMultilevel"/>
    <w:tmpl w:val="ECA406D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1B9EED66">
      <w:start w:val="1"/>
      <w:numFmt w:val="decimal"/>
      <w:lvlText w:val="8.%3"/>
      <w:lvlJc w:val="left"/>
      <w:pPr>
        <w:ind w:left="450" w:hanging="360"/>
      </w:pPr>
      <w:rPr>
        <w:rFonts w:hint="default"/>
        <w:b/>
        <w:u w:val="none"/>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3D720A0D"/>
    <w:multiLevelType w:val="multilevel"/>
    <w:tmpl w:val="CBCE3E12"/>
    <w:lvl w:ilvl="0">
      <w:start w:val="1"/>
      <w:numFmt w:val="decimal"/>
      <w:lvlText w:val="%1.0"/>
      <w:lvlJc w:val="left"/>
      <w:pPr>
        <w:tabs>
          <w:tab w:val="num" w:pos="1440"/>
        </w:tabs>
        <w:ind w:left="1440" w:hanging="720"/>
      </w:pPr>
      <w:rPr>
        <w:rFonts w:hint="default"/>
      </w:rPr>
    </w:lvl>
    <w:lvl w:ilvl="1">
      <w:start w:val="1"/>
      <w:numFmt w:val="decimal"/>
      <w:lvlText w:val="5.%2"/>
      <w:lvlJc w:val="left"/>
      <w:pPr>
        <w:tabs>
          <w:tab w:val="num" w:pos="2160"/>
        </w:tabs>
        <w:ind w:left="2160" w:hanging="720"/>
      </w:pPr>
      <w:rPr>
        <w:rFonts w:hint="default"/>
        <w:b w:val="0"/>
      </w:rPr>
    </w:lvl>
    <w:lvl w:ilvl="2">
      <w:start w:val="1"/>
      <w:numFmt w:val="lowerLetter"/>
      <w:lvlText w:val="%3."/>
      <w:lvlJc w:val="left"/>
      <w:pPr>
        <w:tabs>
          <w:tab w:val="num" w:pos="2880"/>
        </w:tabs>
        <w:ind w:left="2880" w:hanging="720"/>
      </w:pPr>
      <w:rPr>
        <w:rFonts w:hint="default"/>
        <w:b w:val="0"/>
        <w:i w:val="0"/>
      </w:rPr>
    </w:lvl>
    <w:lvl w:ilvl="3">
      <w:start w:val="1"/>
      <w:numFmt w:val="decimal"/>
      <w:lvlText w:val="%4."/>
      <w:lvlJc w:val="left"/>
      <w:pPr>
        <w:tabs>
          <w:tab w:val="num" w:pos="3600"/>
        </w:tabs>
        <w:ind w:left="3600" w:hanging="720"/>
      </w:pPr>
      <w:rPr>
        <w:rFonts w:hint="default"/>
      </w:rPr>
    </w:lvl>
    <w:lvl w:ilvl="4">
      <w:start w:val="1"/>
      <w:numFmt w:val="decimal"/>
      <w:lvlText w:val="%1.%2.%3.%4.%5"/>
      <w:lvlJc w:val="left"/>
      <w:pPr>
        <w:tabs>
          <w:tab w:val="num" w:pos="4320"/>
        </w:tabs>
        <w:ind w:left="4320" w:hanging="72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120"/>
        </w:tabs>
        <w:ind w:left="6120" w:hanging="108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7920"/>
        </w:tabs>
        <w:ind w:left="7920" w:hanging="1440"/>
      </w:pPr>
      <w:rPr>
        <w:rFonts w:hint="default"/>
      </w:rPr>
    </w:lvl>
  </w:abstractNum>
  <w:abstractNum w:abstractNumId="34" w15:restartNumberingAfterBreak="0">
    <w:nsid w:val="4244658E"/>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5" w15:restartNumberingAfterBreak="0">
    <w:nsid w:val="427D0765"/>
    <w:multiLevelType w:val="hybridMultilevel"/>
    <w:tmpl w:val="CE7859B0"/>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6" w15:restartNumberingAfterBreak="0">
    <w:nsid w:val="43A601D9"/>
    <w:multiLevelType w:val="hybridMultilevel"/>
    <w:tmpl w:val="3F02AB30"/>
    <w:lvl w:ilvl="0" w:tplc="B1FE0BFE">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48A20FB"/>
    <w:multiLevelType w:val="hybridMultilevel"/>
    <w:tmpl w:val="167863D4"/>
    <w:lvl w:ilvl="0" w:tplc="0409000F">
      <w:start w:val="1"/>
      <w:numFmt w:val="decimal"/>
      <w:lvlText w:val="%1."/>
      <w:lvlJc w:val="left"/>
      <w:pPr>
        <w:ind w:left="216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3780" w:hanging="360"/>
      </w:pPr>
      <w:rPr>
        <w:rFonts w:ascii="Courier New" w:hAnsi="Courier New" w:cs="Courier New"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451F7C42"/>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9" w15:restartNumberingAfterBreak="0">
    <w:nsid w:val="45E17C66"/>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0" w15:restartNumberingAfterBreak="0">
    <w:nsid w:val="4A9B669D"/>
    <w:multiLevelType w:val="hybridMultilevel"/>
    <w:tmpl w:val="7826EF36"/>
    <w:lvl w:ilvl="0" w:tplc="7D9AE44C">
      <w:start w:val="1"/>
      <w:numFmt w:val="decimal"/>
      <w:lvlText w:val="5.%1"/>
      <w:lvlJc w:val="left"/>
      <w:pPr>
        <w:ind w:left="720" w:hanging="720"/>
      </w:pPr>
      <w:rPr>
        <w:rFonts w:hint="default"/>
        <w:color w:val="1F4E79" w:themeColor="accent5" w:themeShade="8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C826EC8"/>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2" w15:restartNumberingAfterBreak="0">
    <w:nsid w:val="4ED45B14"/>
    <w:multiLevelType w:val="hybridMultilevel"/>
    <w:tmpl w:val="6D6EA19C"/>
    <w:lvl w:ilvl="0" w:tplc="04090019">
      <w:start w:val="1"/>
      <w:numFmt w:val="lowerLetter"/>
      <w:lvlText w:val="%1."/>
      <w:lvlJc w:val="left"/>
      <w:pPr>
        <w:ind w:left="1440" w:hanging="360"/>
      </w:pPr>
    </w:lvl>
    <w:lvl w:ilvl="1" w:tplc="8CFE4D52">
      <w:start w:val="1"/>
      <w:numFmt w:val="upperLetter"/>
      <w:lvlText w:val="(%2)"/>
      <w:lvlJc w:val="left"/>
      <w:pPr>
        <w:ind w:left="2160" w:hanging="360"/>
      </w:pPr>
      <w:rPr>
        <w:rFonts w:hint="default"/>
      </w:rPr>
    </w:lvl>
    <w:lvl w:ilvl="2" w:tplc="54CCAB7A">
      <w:start w:val="1"/>
      <w:numFmt w:val="lowerLetter"/>
      <w:lvlText w:val="%3."/>
      <w:lvlJc w:val="left"/>
      <w:pPr>
        <w:ind w:left="2880" w:hanging="180"/>
      </w:pPr>
      <w:rPr>
        <w:rFonts w:ascii="Arial" w:hAnsi="Arial" w:hint="default"/>
        <w:b w:val="0"/>
        <w:i w:val="0"/>
        <w:sz w:val="2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4F87455B"/>
    <w:multiLevelType w:val="hybridMultilevel"/>
    <w:tmpl w:val="EF9E1E38"/>
    <w:lvl w:ilvl="0" w:tplc="738E6E5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13D4CDF"/>
    <w:multiLevelType w:val="hybridMultilevel"/>
    <w:tmpl w:val="B71AD8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51BF4170"/>
    <w:multiLevelType w:val="hybridMultilevel"/>
    <w:tmpl w:val="34CCEA72"/>
    <w:lvl w:ilvl="0" w:tplc="81786B54">
      <w:start w:val="1"/>
      <w:numFmt w:val="decimal"/>
      <w:lvlText w:val="%1."/>
      <w:lvlJc w:val="left"/>
      <w:pPr>
        <w:ind w:left="720" w:hanging="360"/>
      </w:pPr>
      <w:rPr>
        <w:b w:val="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B435FDD"/>
    <w:multiLevelType w:val="hybridMultilevel"/>
    <w:tmpl w:val="D24C43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0BC4551"/>
    <w:multiLevelType w:val="multilevel"/>
    <w:tmpl w:val="056670E0"/>
    <w:lvl w:ilvl="0">
      <w:start w:val="1"/>
      <w:numFmt w:val="decimal"/>
      <w:lvlText w:val="%1.0"/>
      <w:lvlJc w:val="left"/>
      <w:pPr>
        <w:tabs>
          <w:tab w:val="num" w:pos="1440"/>
        </w:tabs>
        <w:ind w:left="1440" w:hanging="720"/>
      </w:pPr>
      <w:rPr>
        <w:rFonts w:hint="default"/>
      </w:rPr>
    </w:lvl>
    <w:lvl w:ilvl="1">
      <w:start w:val="1"/>
      <w:numFmt w:val="decimal"/>
      <w:lvlText w:val="5.%2"/>
      <w:lvlJc w:val="left"/>
      <w:pPr>
        <w:tabs>
          <w:tab w:val="num" w:pos="2160"/>
        </w:tabs>
        <w:ind w:left="2160" w:hanging="720"/>
      </w:pPr>
      <w:rPr>
        <w:rFonts w:hint="default"/>
        <w:b w:val="0"/>
      </w:rPr>
    </w:lvl>
    <w:lvl w:ilvl="2">
      <w:start w:val="1"/>
      <w:numFmt w:val="lowerLetter"/>
      <w:lvlText w:val="%3."/>
      <w:lvlJc w:val="left"/>
      <w:pPr>
        <w:tabs>
          <w:tab w:val="num" w:pos="2880"/>
        </w:tabs>
        <w:ind w:left="2880" w:hanging="720"/>
      </w:pPr>
      <w:rPr>
        <w:rFonts w:hint="default"/>
        <w:b w:val="0"/>
        <w:i w:val="0"/>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320"/>
        </w:tabs>
        <w:ind w:left="4320" w:hanging="72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120"/>
        </w:tabs>
        <w:ind w:left="6120" w:hanging="108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7920"/>
        </w:tabs>
        <w:ind w:left="7920" w:hanging="1440"/>
      </w:pPr>
      <w:rPr>
        <w:rFonts w:hint="default"/>
      </w:rPr>
    </w:lvl>
  </w:abstractNum>
  <w:abstractNum w:abstractNumId="48" w15:restartNumberingAfterBreak="0">
    <w:nsid w:val="62CC0722"/>
    <w:multiLevelType w:val="multilevel"/>
    <w:tmpl w:val="EF78694A"/>
    <w:lvl w:ilvl="0">
      <w:start w:val="1"/>
      <w:numFmt w:val="lowerRoman"/>
      <w:lvlText w:val="%1."/>
      <w:lvlJc w:val="left"/>
      <w:pPr>
        <w:tabs>
          <w:tab w:val="num" w:pos="1440"/>
        </w:tabs>
        <w:ind w:left="1440" w:hanging="360"/>
      </w:pPr>
      <w:rPr>
        <w:rFonts w:asciiTheme="minorHAnsi" w:eastAsiaTheme="minorHAnsi" w:hAnsiTheme="minorHAnsi" w:cs="Arial"/>
        <w:b w:val="0"/>
        <w:i w:val="0"/>
        <w:caps w:val="0"/>
        <w:strike w:val="0"/>
        <w:dstrike w:val="0"/>
        <w:vanish w:val="0"/>
        <w:sz w:val="20"/>
        <w:szCs w:val="20"/>
        <w:u w:val="none"/>
        <w:vertAlign w:val="baseline"/>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ind w:left="2430" w:hanging="450"/>
      </w:pPr>
      <w:rPr>
        <w:rFonts w:hint="default"/>
      </w:rPr>
    </w:lvl>
    <w:lvl w:ilvl="3">
      <w:start w:val="1"/>
      <w:numFmt w:val="decimal"/>
      <w:lvlText w:val="%4."/>
      <w:lvlJc w:val="left"/>
      <w:pPr>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9" w15:restartNumberingAfterBreak="0">
    <w:nsid w:val="64891FE9"/>
    <w:multiLevelType w:val="hybridMultilevel"/>
    <w:tmpl w:val="BFEAE432"/>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0" w15:restartNumberingAfterBreak="0">
    <w:nsid w:val="73F00FEC"/>
    <w:multiLevelType w:val="hybridMultilevel"/>
    <w:tmpl w:val="77CE9ADA"/>
    <w:lvl w:ilvl="0" w:tplc="57666E86">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41E747C"/>
    <w:multiLevelType w:val="hybridMultilevel"/>
    <w:tmpl w:val="FE28D576"/>
    <w:lvl w:ilvl="0" w:tplc="4C4436D0">
      <w:start w:val="33"/>
      <w:numFmt w:val="decimal"/>
      <w:lvlText w:val="%1."/>
      <w:lvlJc w:val="left"/>
      <w:pPr>
        <w:ind w:left="720" w:hanging="360"/>
      </w:pPr>
      <w:rPr>
        <w:rFonts w:hint="default"/>
        <w:b w:val="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15:restartNumberingAfterBreak="0">
    <w:nsid w:val="7538376E"/>
    <w:multiLevelType w:val="hybridMultilevel"/>
    <w:tmpl w:val="D6787C4E"/>
    <w:lvl w:ilvl="0" w:tplc="44EED172">
      <w:start w:val="1"/>
      <w:numFmt w:val="lowerLetter"/>
      <w:lvlText w:val="%1."/>
      <w:lvlJc w:val="left"/>
      <w:pPr>
        <w:ind w:left="1800" w:hanging="360"/>
      </w:pPr>
      <w:rPr>
        <w:rFonts w:ascii="Arial" w:hAnsi="Arial" w:cs="Arial"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5CA1841"/>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4" w15:restartNumberingAfterBreak="0">
    <w:nsid w:val="7900436E"/>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5" w15:restartNumberingAfterBreak="0">
    <w:nsid w:val="7C3E256A"/>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6" w15:restartNumberingAfterBreak="0">
    <w:nsid w:val="7CFA49ED"/>
    <w:multiLevelType w:val="hybridMultilevel"/>
    <w:tmpl w:val="3350E3DC"/>
    <w:lvl w:ilvl="0" w:tplc="F7CE255E">
      <w:start w:val="1"/>
      <w:numFmt w:val="lowerLetter"/>
      <w:lvlText w:val="%1."/>
      <w:lvlJc w:val="left"/>
      <w:pPr>
        <w:ind w:left="1800" w:hanging="360"/>
      </w:pPr>
      <w:rPr>
        <w:rFonts w:ascii="Arial" w:hAnsi="Arial" w:cs="Arial" w:hint="default"/>
        <w:b w:val="0"/>
        <w:i w:val="0"/>
        <w:sz w:val="20"/>
        <w:szCs w:val="20"/>
      </w:rPr>
    </w:lvl>
    <w:lvl w:ilvl="1" w:tplc="0409000F">
      <w:start w:val="1"/>
      <w:numFmt w:val="decimal"/>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7D3E1870"/>
    <w:multiLevelType w:val="hybridMultilevel"/>
    <w:tmpl w:val="66D42BD4"/>
    <w:lvl w:ilvl="0" w:tplc="9ADE9C4A">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DBD1DED"/>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num w:numId="1" w16cid:durableId="24258065">
    <w:abstractNumId w:val="4"/>
  </w:num>
  <w:num w:numId="2" w16cid:durableId="940406445">
    <w:abstractNumId w:val="16"/>
  </w:num>
  <w:num w:numId="3" w16cid:durableId="245772039">
    <w:abstractNumId w:val="40"/>
  </w:num>
  <w:num w:numId="4" w16cid:durableId="1535077519">
    <w:abstractNumId w:val="20"/>
  </w:num>
  <w:num w:numId="5" w16cid:durableId="1756825335">
    <w:abstractNumId w:val="48"/>
  </w:num>
  <w:num w:numId="6" w16cid:durableId="1078985897">
    <w:abstractNumId w:val="47"/>
  </w:num>
  <w:num w:numId="7" w16cid:durableId="1169052895">
    <w:abstractNumId w:val="27"/>
  </w:num>
  <w:num w:numId="8" w16cid:durableId="536818694">
    <w:abstractNumId w:val="32"/>
  </w:num>
  <w:num w:numId="9" w16cid:durableId="1978338092">
    <w:abstractNumId w:val="1"/>
  </w:num>
  <w:num w:numId="10" w16cid:durableId="1295331672">
    <w:abstractNumId w:val="36"/>
  </w:num>
  <w:num w:numId="11" w16cid:durableId="1372799437">
    <w:abstractNumId w:val="37"/>
  </w:num>
  <w:num w:numId="12" w16cid:durableId="2137210775">
    <w:abstractNumId w:val="49"/>
  </w:num>
  <w:num w:numId="13" w16cid:durableId="1970167567">
    <w:abstractNumId w:val="33"/>
  </w:num>
  <w:num w:numId="14" w16cid:durableId="2057047687">
    <w:abstractNumId w:val="19"/>
  </w:num>
  <w:num w:numId="15" w16cid:durableId="1631859753">
    <w:abstractNumId w:val="15"/>
  </w:num>
  <w:num w:numId="16" w16cid:durableId="1005017924">
    <w:abstractNumId w:val="13"/>
  </w:num>
  <w:num w:numId="17" w16cid:durableId="325669750">
    <w:abstractNumId w:val="8"/>
  </w:num>
  <w:num w:numId="18" w16cid:durableId="1978367987">
    <w:abstractNumId w:val="56"/>
  </w:num>
  <w:num w:numId="19" w16cid:durableId="243226939">
    <w:abstractNumId w:val="24"/>
  </w:num>
  <w:num w:numId="20" w16cid:durableId="279535135">
    <w:abstractNumId w:val="3"/>
  </w:num>
  <w:num w:numId="21" w16cid:durableId="589119346">
    <w:abstractNumId w:val="31"/>
  </w:num>
  <w:num w:numId="22" w16cid:durableId="1311053779">
    <w:abstractNumId w:val="52"/>
  </w:num>
  <w:num w:numId="23" w16cid:durableId="199052815">
    <w:abstractNumId w:val="42"/>
  </w:num>
  <w:num w:numId="24" w16cid:durableId="1070663139">
    <w:abstractNumId w:val="11"/>
  </w:num>
  <w:num w:numId="25" w16cid:durableId="1590235273">
    <w:abstractNumId w:val="28"/>
  </w:num>
  <w:num w:numId="26" w16cid:durableId="83650346">
    <w:abstractNumId w:val="29"/>
  </w:num>
  <w:num w:numId="27" w16cid:durableId="2124616293">
    <w:abstractNumId w:val="44"/>
  </w:num>
  <w:num w:numId="28" w16cid:durableId="242109356">
    <w:abstractNumId w:val="46"/>
  </w:num>
  <w:num w:numId="29" w16cid:durableId="35860593">
    <w:abstractNumId w:val="50"/>
  </w:num>
  <w:num w:numId="30" w16cid:durableId="281230465">
    <w:abstractNumId w:val="10"/>
  </w:num>
  <w:num w:numId="31" w16cid:durableId="51932668">
    <w:abstractNumId w:val="7"/>
  </w:num>
  <w:num w:numId="32" w16cid:durableId="1152677592">
    <w:abstractNumId w:val="9"/>
  </w:num>
  <w:num w:numId="33" w16cid:durableId="1218399698">
    <w:abstractNumId w:val="26"/>
  </w:num>
  <w:num w:numId="34" w16cid:durableId="818378484">
    <w:abstractNumId w:val="35"/>
  </w:num>
  <w:num w:numId="35" w16cid:durableId="15623367">
    <w:abstractNumId w:val="2"/>
  </w:num>
  <w:num w:numId="36" w16cid:durableId="439685161">
    <w:abstractNumId w:val="55"/>
  </w:num>
  <w:num w:numId="37" w16cid:durableId="2080592299">
    <w:abstractNumId w:val="23"/>
  </w:num>
  <w:num w:numId="38" w16cid:durableId="343938078">
    <w:abstractNumId w:val="0"/>
  </w:num>
  <w:num w:numId="39" w16cid:durableId="673193110">
    <w:abstractNumId w:val="39"/>
  </w:num>
  <w:num w:numId="40" w16cid:durableId="1493182274">
    <w:abstractNumId w:val="30"/>
  </w:num>
  <w:num w:numId="41" w16cid:durableId="1081946841">
    <w:abstractNumId w:val="38"/>
  </w:num>
  <w:num w:numId="42" w16cid:durableId="1057709039">
    <w:abstractNumId w:val="34"/>
  </w:num>
  <w:num w:numId="43" w16cid:durableId="743603504">
    <w:abstractNumId w:val="41"/>
  </w:num>
  <w:num w:numId="44" w16cid:durableId="1382170253">
    <w:abstractNumId w:val="58"/>
  </w:num>
  <w:num w:numId="45" w16cid:durableId="1326786779">
    <w:abstractNumId w:val="17"/>
  </w:num>
  <w:num w:numId="46" w16cid:durableId="39332734">
    <w:abstractNumId w:val="12"/>
  </w:num>
  <w:num w:numId="47" w16cid:durableId="813647241">
    <w:abstractNumId w:val="53"/>
  </w:num>
  <w:num w:numId="48" w16cid:durableId="623929402">
    <w:abstractNumId w:val="54"/>
  </w:num>
  <w:num w:numId="49" w16cid:durableId="1593976491">
    <w:abstractNumId w:val="22"/>
  </w:num>
  <w:num w:numId="50" w16cid:durableId="1764836258">
    <w:abstractNumId w:val="45"/>
  </w:num>
  <w:num w:numId="51" w16cid:durableId="2052727931">
    <w:abstractNumId w:val="25"/>
  </w:num>
  <w:num w:numId="52" w16cid:durableId="516193959">
    <w:abstractNumId w:val="6"/>
  </w:num>
  <w:num w:numId="53" w16cid:durableId="533159478">
    <w:abstractNumId w:val="5"/>
  </w:num>
  <w:num w:numId="54" w16cid:durableId="1897660469">
    <w:abstractNumId w:val="14"/>
  </w:num>
  <w:num w:numId="55" w16cid:durableId="372193664">
    <w:abstractNumId w:val="18"/>
  </w:num>
  <w:num w:numId="56" w16cid:durableId="437414408">
    <w:abstractNumId w:val="51"/>
  </w:num>
  <w:num w:numId="57" w16cid:durableId="707950250">
    <w:abstractNumId w:val="21"/>
  </w:num>
  <w:num w:numId="58" w16cid:durableId="1265384069">
    <w:abstractNumId w:val="43"/>
  </w:num>
  <w:num w:numId="59" w16cid:durableId="732971665">
    <w:abstractNumId w:val="5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7KwMLEwMTYzMzQzNjNW0lEKTi0uzszPAykwtKwFAIwn6mUtAAAA"/>
  </w:docVars>
  <w:rsids>
    <w:rsidRoot w:val="00A61509"/>
    <w:rsid w:val="00001287"/>
    <w:rsid w:val="00001B7E"/>
    <w:rsid w:val="0000511B"/>
    <w:rsid w:val="000052D9"/>
    <w:rsid w:val="000063B1"/>
    <w:rsid w:val="00010B6D"/>
    <w:rsid w:val="000145B0"/>
    <w:rsid w:val="00017995"/>
    <w:rsid w:val="0002144B"/>
    <w:rsid w:val="00024811"/>
    <w:rsid w:val="000271D3"/>
    <w:rsid w:val="000309EE"/>
    <w:rsid w:val="00031BF7"/>
    <w:rsid w:val="000334DE"/>
    <w:rsid w:val="00040127"/>
    <w:rsid w:val="0004016C"/>
    <w:rsid w:val="000421C5"/>
    <w:rsid w:val="00051EBA"/>
    <w:rsid w:val="0005296D"/>
    <w:rsid w:val="00060FE7"/>
    <w:rsid w:val="000610E7"/>
    <w:rsid w:val="00062064"/>
    <w:rsid w:val="00065309"/>
    <w:rsid w:val="00065AA9"/>
    <w:rsid w:val="00066274"/>
    <w:rsid w:val="0006722D"/>
    <w:rsid w:val="00067464"/>
    <w:rsid w:val="000708E6"/>
    <w:rsid w:val="00073340"/>
    <w:rsid w:val="000748BB"/>
    <w:rsid w:val="000749E5"/>
    <w:rsid w:val="00082E4F"/>
    <w:rsid w:val="00083A8D"/>
    <w:rsid w:val="000848C5"/>
    <w:rsid w:val="00086A54"/>
    <w:rsid w:val="00090368"/>
    <w:rsid w:val="00090BE7"/>
    <w:rsid w:val="000915ED"/>
    <w:rsid w:val="00091FBB"/>
    <w:rsid w:val="0009298F"/>
    <w:rsid w:val="00096C37"/>
    <w:rsid w:val="00096E7B"/>
    <w:rsid w:val="00096EBB"/>
    <w:rsid w:val="000A1727"/>
    <w:rsid w:val="000A61F6"/>
    <w:rsid w:val="000A701A"/>
    <w:rsid w:val="000A74FB"/>
    <w:rsid w:val="000A7520"/>
    <w:rsid w:val="000A756A"/>
    <w:rsid w:val="000B3A61"/>
    <w:rsid w:val="000B409C"/>
    <w:rsid w:val="000B762A"/>
    <w:rsid w:val="000C07EA"/>
    <w:rsid w:val="000C4669"/>
    <w:rsid w:val="000C4DFE"/>
    <w:rsid w:val="000C59D4"/>
    <w:rsid w:val="000C677C"/>
    <w:rsid w:val="000C7A2D"/>
    <w:rsid w:val="000D01D3"/>
    <w:rsid w:val="000D6FE7"/>
    <w:rsid w:val="000D7574"/>
    <w:rsid w:val="000D7F96"/>
    <w:rsid w:val="000E4DA3"/>
    <w:rsid w:val="000E60F2"/>
    <w:rsid w:val="000E6DA7"/>
    <w:rsid w:val="000F086F"/>
    <w:rsid w:val="000F1D3F"/>
    <w:rsid w:val="001031F9"/>
    <w:rsid w:val="00103978"/>
    <w:rsid w:val="0010541E"/>
    <w:rsid w:val="00105CF9"/>
    <w:rsid w:val="0010744C"/>
    <w:rsid w:val="001106F0"/>
    <w:rsid w:val="00110B4E"/>
    <w:rsid w:val="00110FAA"/>
    <w:rsid w:val="0011146C"/>
    <w:rsid w:val="00111958"/>
    <w:rsid w:val="001133FF"/>
    <w:rsid w:val="00115F09"/>
    <w:rsid w:val="00117C82"/>
    <w:rsid w:val="00124BA9"/>
    <w:rsid w:val="0013101A"/>
    <w:rsid w:val="00136615"/>
    <w:rsid w:val="001420F1"/>
    <w:rsid w:val="00142F30"/>
    <w:rsid w:val="001458F7"/>
    <w:rsid w:val="001557A5"/>
    <w:rsid w:val="00163537"/>
    <w:rsid w:val="00163869"/>
    <w:rsid w:val="00163CB2"/>
    <w:rsid w:val="00163F5F"/>
    <w:rsid w:val="0016591D"/>
    <w:rsid w:val="00167CEF"/>
    <w:rsid w:val="001747C4"/>
    <w:rsid w:val="00174955"/>
    <w:rsid w:val="00176FFF"/>
    <w:rsid w:val="0017712D"/>
    <w:rsid w:val="00185390"/>
    <w:rsid w:val="00187AC8"/>
    <w:rsid w:val="00193E0D"/>
    <w:rsid w:val="00194847"/>
    <w:rsid w:val="00195B45"/>
    <w:rsid w:val="00195C07"/>
    <w:rsid w:val="001A1499"/>
    <w:rsid w:val="001A2FBD"/>
    <w:rsid w:val="001A5A82"/>
    <w:rsid w:val="001A7594"/>
    <w:rsid w:val="001B10A7"/>
    <w:rsid w:val="001B3C7D"/>
    <w:rsid w:val="001B63F2"/>
    <w:rsid w:val="001B6F35"/>
    <w:rsid w:val="001C4274"/>
    <w:rsid w:val="001D416B"/>
    <w:rsid w:val="001D4B0E"/>
    <w:rsid w:val="001E3381"/>
    <w:rsid w:val="001E435C"/>
    <w:rsid w:val="001E4A81"/>
    <w:rsid w:val="001E6BC8"/>
    <w:rsid w:val="001F1ACE"/>
    <w:rsid w:val="001F1E32"/>
    <w:rsid w:val="001F27F9"/>
    <w:rsid w:val="001F57C7"/>
    <w:rsid w:val="001F6631"/>
    <w:rsid w:val="00200435"/>
    <w:rsid w:val="00202FDC"/>
    <w:rsid w:val="00206843"/>
    <w:rsid w:val="00211787"/>
    <w:rsid w:val="002155B5"/>
    <w:rsid w:val="002166FA"/>
    <w:rsid w:val="00220B0A"/>
    <w:rsid w:val="00222626"/>
    <w:rsid w:val="00224AF0"/>
    <w:rsid w:val="00224CA4"/>
    <w:rsid w:val="0022520F"/>
    <w:rsid w:val="00230DD4"/>
    <w:rsid w:val="00231C4C"/>
    <w:rsid w:val="00232755"/>
    <w:rsid w:val="002342F1"/>
    <w:rsid w:val="0023597E"/>
    <w:rsid w:val="00237500"/>
    <w:rsid w:val="00251325"/>
    <w:rsid w:val="00252F1D"/>
    <w:rsid w:val="002535C9"/>
    <w:rsid w:val="0025460C"/>
    <w:rsid w:val="00257FBE"/>
    <w:rsid w:val="00261526"/>
    <w:rsid w:val="00264474"/>
    <w:rsid w:val="00266874"/>
    <w:rsid w:val="00267871"/>
    <w:rsid w:val="00267CFE"/>
    <w:rsid w:val="002812E5"/>
    <w:rsid w:val="00284216"/>
    <w:rsid w:val="00284FDD"/>
    <w:rsid w:val="0028626C"/>
    <w:rsid w:val="002868C2"/>
    <w:rsid w:val="00290644"/>
    <w:rsid w:val="00291EF3"/>
    <w:rsid w:val="002928F0"/>
    <w:rsid w:val="00292C77"/>
    <w:rsid w:val="00293664"/>
    <w:rsid w:val="002951D3"/>
    <w:rsid w:val="002A0D58"/>
    <w:rsid w:val="002A2D00"/>
    <w:rsid w:val="002A4D7D"/>
    <w:rsid w:val="002A529B"/>
    <w:rsid w:val="002B3D6F"/>
    <w:rsid w:val="002B447D"/>
    <w:rsid w:val="002B486B"/>
    <w:rsid w:val="002B4C58"/>
    <w:rsid w:val="002B5CE6"/>
    <w:rsid w:val="002B6001"/>
    <w:rsid w:val="002C3A0A"/>
    <w:rsid w:val="002C4910"/>
    <w:rsid w:val="002C5AF8"/>
    <w:rsid w:val="002C78CA"/>
    <w:rsid w:val="002D1F77"/>
    <w:rsid w:val="002D29E0"/>
    <w:rsid w:val="002D2B87"/>
    <w:rsid w:val="002D2DE6"/>
    <w:rsid w:val="002D446B"/>
    <w:rsid w:val="002D68E1"/>
    <w:rsid w:val="002D7000"/>
    <w:rsid w:val="002D7234"/>
    <w:rsid w:val="002E09C3"/>
    <w:rsid w:val="002E10F7"/>
    <w:rsid w:val="002E24B6"/>
    <w:rsid w:val="002E35AC"/>
    <w:rsid w:val="002E4AB4"/>
    <w:rsid w:val="002E4DD6"/>
    <w:rsid w:val="002E550F"/>
    <w:rsid w:val="002E6001"/>
    <w:rsid w:val="002F091A"/>
    <w:rsid w:val="002F17B2"/>
    <w:rsid w:val="002F2C19"/>
    <w:rsid w:val="002F42C8"/>
    <w:rsid w:val="002F4849"/>
    <w:rsid w:val="002F53EA"/>
    <w:rsid w:val="002F64A6"/>
    <w:rsid w:val="002F7783"/>
    <w:rsid w:val="003049D3"/>
    <w:rsid w:val="00304FF4"/>
    <w:rsid w:val="00307E6D"/>
    <w:rsid w:val="003123DF"/>
    <w:rsid w:val="00312A9E"/>
    <w:rsid w:val="003139DF"/>
    <w:rsid w:val="003158C3"/>
    <w:rsid w:val="00315E73"/>
    <w:rsid w:val="00321277"/>
    <w:rsid w:val="00330148"/>
    <w:rsid w:val="00330B95"/>
    <w:rsid w:val="00331155"/>
    <w:rsid w:val="00335047"/>
    <w:rsid w:val="00340EFC"/>
    <w:rsid w:val="003417D8"/>
    <w:rsid w:val="003453B6"/>
    <w:rsid w:val="00345DC1"/>
    <w:rsid w:val="00346C9F"/>
    <w:rsid w:val="003474CC"/>
    <w:rsid w:val="003511D1"/>
    <w:rsid w:val="00352C7B"/>
    <w:rsid w:val="00353388"/>
    <w:rsid w:val="003571CC"/>
    <w:rsid w:val="003600AD"/>
    <w:rsid w:val="003625B2"/>
    <w:rsid w:val="00365924"/>
    <w:rsid w:val="00366929"/>
    <w:rsid w:val="00374700"/>
    <w:rsid w:val="00375669"/>
    <w:rsid w:val="00375AB5"/>
    <w:rsid w:val="00376DB7"/>
    <w:rsid w:val="0037739E"/>
    <w:rsid w:val="00377A76"/>
    <w:rsid w:val="00382355"/>
    <w:rsid w:val="00384822"/>
    <w:rsid w:val="003860B2"/>
    <w:rsid w:val="003866A7"/>
    <w:rsid w:val="00390D9C"/>
    <w:rsid w:val="00390DA1"/>
    <w:rsid w:val="00392779"/>
    <w:rsid w:val="00395951"/>
    <w:rsid w:val="00395FD5"/>
    <w:rsid w:val="003966F7"/>
    <w:rsid w:val="003A4FA7"/>
    <w:rsid w:val="003A553E"/>
    <w:rsid w:val="003A7BC0"/>
    <w:rsid w:val="003B12C8"/>
    <w:rsid w:val="003B1BBD"/>
    <w:rsid w:val="003B360A"/>
    <w:rsid w:val="003B578A"/>
    <w:rsid w:val="003B5F70"/>
    <w:rsid w:val="003B75AD"/>
    <w:rsid w:val="003C084C"/>
    <w:rsid w:val="003C156C"/>
    <w:rsid w:val="003C1C20"/>
    <w:rsid w:val="003C295C"/>
    <w:rsid w:val="003C4A17"/>
    <w:rsid w:val="003C7DD0"/>
    <w:rsid w:val="003D0FB4"/>
    <w:rsid w:val="003D1862"/>
    <w:rsid w:val="003D49A2"/>
    <w:rsid w:val="003D4F3D"/>
    <w:rsid w:val="003E7F95"/>
    <w:rsid w:val="003F3466"/>
    <w:rsid w:val="003F5E5A"/>
    <w:rsid w:val="003F7BA7"/>
    <w:rsid w:val="004003E7"/>
    <w:rsid w:val="004031F3"/>
    <w:rsid w:val="004049CC"/>
    <w:rsid w:val="00411226"/>
    <w:rsid w:val="004117EF"/>
    <w:rsid w:val="00411887"/>
    <w:rsid w:val="00412F5A"/>
    <w:rsid w:val="00416167"/>
    <w:rsid w:val="00416754"/>
    <w:rsid w:val="00420D3A"/>
    <w:rsid w:val="004238AE"/>
    <w:rsid w:val="00424826"/>
    <w:rsid w:val="00426A97"/>
    <w:rsid w:val="00427CF0"/>
    <w:rsid w:val="00435E99"/>
    <w:rsid w:val="0043661A"/>
    <w:rsid w:val="00437D16"/>
    <w:rsid w:val="00442828"/>
    <w:rsid w:val="00445C17"/>
    <w:rsid w:val="004554D9"/>
    <w:rsid w:val="00455DDC"/>
    <w:rsid w:val="00456969"/>
    <w:rsid w:val="00457C4E"/>
    <w:rsid w:val="00460715"/>
    <w:rsid w:val="004626E6"/>
    <w:rsid w:val="00464F67"/>
    <w:rsid w:val="00466593"/>
    <w:rsid w:val="00466BF9"/>
    <w:rsid w:val="004673D0"/>
    <w:rsid w:val="00467980"/>
    <w:rsid w:val="00467BC1"/>
    <w:rsid w:val="004708FC"/>
    <w:rsid w:val="00473244"/>
    <w:rsid w:val="00475631"/>
    <w:rsid w:val="0047601F"/>
    <w:rsid w:val="0048075C"/>
    <w:rsid w:val="00480DEA"/>
    <w:rsid w:val="00481CA2"/>
    <w:rsid w:val="00481DC2"/>
    <w:rsid w:val="0049134F"/>
    <w:rsid w:val="00494098"/>
    <w:rsid w:val="00494F44"/>
    <w:rsid w:val="00495E74"/>
    <w:rsid w:val="0049683D"/>
    <w:rsid w:val="00496CC9"/>
    <w:rsid w:val="00497692"/>
    <w:rsid w:val="004A2D13"/>
    <w:rsid w:val="004B1944"/>
    <w:rsid w:val="004B5DB6"/>
    <w:rsid w:val="004C05B6"/>
    <w:rsid w:val="004C0CD6"/>
    <w:rsid w:val="004C3431"/>
    <w:rsid w:val="004C3F05"/>
    <w:rsid w:val="004C3FA8"/>
    <w:rsid w:val="004C56CF"/>
    <w:rsid w:val="004C56D9"/>
    <w:rsid w:val="004C7155"/>
    <w:rsid w:val="004D0001"/>
    <w:rsid w:val="004D2EC5"/>
    <w:rsid w:val="004D3015"/>
    <w:rsid w:val="004D4BA2"/>
    <w:rsid w:val="004D7B1D"/>
    <w:rsid w:val="004E1D25"/>
    <w:rsid w:val="004E349C"/>
    <w:rsid w:val="004E3ECC"/>
    <w:rsid w:val="004E4069"/>
    <w:rsid w:val="004E66EC"/>
    <w:rsid w:val="004E7089"/>
    <w:rsid w:val="004F16FD"/>
    <w:rsid w:val="004F1928"/>
    <w:rsid w:val="004F364C"/>
    <w:rsid w:val="004F456C"/>
    <w:rsid w:val="004F5682"/>
    <w:rsid w:val="004F7B50"/>
    <w:rsid w:val="00500C2F"/>
    <w:rsid w:val="00501A51"/>
    <w:rsid w:val="00502CE3"/>
    <w:rsid w:val="00511765"/>
    <w:rsid w:val="00513AA6"/>
    <w:rsid w:val="00513AD0"/>
    <w:rsid w:val="00513B25"/>
    <w:rsid w:val="00514C98"/>
    <w:rsid w:val="0051563C"/>
    <w:rsid w:val="005161F1"/>
    <w:rsid w:val="00517D5D"/>
    <w:rsid w:val="005253EF"/>
    <w:rsid w:val="005264A2"/>
    <w:rsid w:val="00531B0F"/>
    <w:rsid w:val="00534227"/>
    <w:rsid w:val="00536BB1"/>
    <w:rsid w:val="00541059"/>
    <w:rsid w:val="00541DD1"/>
    <w:rsid w:val="00542FCC"/>
    <w:rsid w:val="00544E25"/>
    <w:rsid w:val="00545279"/>
    <w:rsid w:val="0054626C"/>
    <w:rsid w:val="005468A9"/>
    <w:rsid w:val="00557C6A"/>
    <w:rsid w:val="00561045"/>
    <w:rsid w:val="005637F7"/>
    <w:rsid w:val="00564EA2"/>
    <w:rsid w:val="00573CF2"/>
    <w:rsid w:val="00574884"/>
    <w:rsid w:val="0057554F"/>
    <w:rsid w:val="005769DD"/>
    <w:rsid w:val="00576C59"/>
    <w:rsid w:val="00580530"/>
    <w:rsid w:val="00581EB4"/>
    <w:rsid w:val="00585258"/>
    <w:rsid w:val="00587ECC"/>
    <w:rsid w:val="00590189"/>
    <w:rsid w:val="005918B9"/>
    <w:rsid w:val="00592B84"/>
    <w:rsid w:val="00593083"/>
    <w:rsid w:val="00593E04"/>
    <w:rsid w:val="005B1410"/>
    <w:rsid w:val="005B1BEC"/>
    <w:rsid w:val="005B1C9C"/>
    <w:rsid w:val="005B3F66"/>
    <w:rsid w:val="005B517C"/>
    <w:rsid w:val="005B7917"/>
    <w:rsid w:val="005C0D08"/>
    <w:rsid w:val="005C3CB3"/>
    <w:rsid w:val="005D7212"/>
    <w:rsid w:val="005E08C3"/>
    <w:rsid w:val="005E3A5D"/>
    <w:rsid w:val="005E4860"/>
    <w:rsid w:val="005E7DFA"/>
    <w:rsid w:val="005F3E78"/>
    <w:rsid w:val="005F5019"/>
    <w:rsid w:val="005F5953"/>
    <w:rsid w:val="005F62A5"/>
    <w:rsid w:val="005F672B"/>
    <w:rsid w:val="005F7CCA"/>
    <w:rsid w:val="00600108"/>
    <w:rsid w:val="00605409"/>
    <w:rsid w:val="0060615A"/>
    <w:rsid w:val="00607880"/>
    <w:rsid w:val="00607DCB"/>
    <w:rsid w:val="00610CBD"/>
    <w:rsid w:val="0061205B"/>
    <w:rsid w:val="006124D8"/>
    <w:rsid w:val="0061258B"/>
    <w:rsid w:val="00613C87"/>
    <w:rsid w:val="00613F3F"/>
    <w:rsid w:val="00614A2B"/>
    <w:rsid w:val="00620896"/>
    <w:rsid w:val="0062119C"/>
    <w:rsid w:val="006228F8"/>
    <w:rsid w:val="00624587"/>
    <w:rsid w:val="00624D2E"/>
    <w:rsid w:val="00633F29"/>
    <w:rsid w:val="006341D9"/>
    <w:rsid w:val="006361B3"/>
    <w:rsid w:val="006416D7"/>
    <w:rsid w:val="006455EB"/>
    <w:rsid w:val="00646FE6"/>
    <w:rsid w:val="00651B8E"/>
    <w:rsid w:val="00651C7B"/>
    <w:rsid w:val="006562B2"/>
    <w:rsid w:val="006572D2"/>
    <w:rsid w:val="00663736"/>
    <w:rsid w:val="00664B0E"/>
    <w:rsid w:val="006658E5"/>
    <w:rsid w:val="0067141B"/>
    <w:rsid w:val="00673998"/>
    <w:rsid w:val="00675B74"/>
    <w:rsid w:val="00682759"/>
    <w:rsid w:val="0069248D"/>
    <w:rsid w:val="006933C5"/>
    <w:rsid w:val="0069560A"/>
    <w:rsid w:val="00695B04"/>
    <w:rsid w:val="0069735D"/>
    <w:rsid w:val="006A27CA"/>
    <w:rsid w:val="006A4464"/>
    <w:rsid w:val="006B0F5A"/>
    <w:rsid w:val="006B419C"/>
    <w:rsid w:val="006B4FD4"/>
    <w:rsid w:val="006C1963"/>
    <w:rsid w:val="006C247C"/>
    <w:rsid w:val="006C3630"/>
    <w:rsid w:val="006C3BD3"/>
    <w:rsid w:val="006C417A"/>
    <w:rsid w:val="006D18F6"/>
    <w:rsid w:val="006D6C26"/>
    <w:rsid w:val="006E27E2"/>
    <w:rsid w:val="006E2E95"/>
    <w:rsid w:val="006E43D5"/>
    <w:rsid w:val="006E53A8"/>
    <w:rsid w:val="006E57AE"/>
    <w:rsid w:val="006E689D"/>
    <w:rsid w:val="006F12B6"/>
    <w:rsid w:val="006F1860"/>
    <w:rsid w:val="006F21AF"/>
    <w:rsid w:val="006F71DD"/>
    <w:rsid w:val="006F72F0"/>
    <w:rsid w:val="00700C66"/>
    <w:rsid w:val="0070394F"/>
    <w:rsid w:val="00703DCB"/>
    <w:rsid w:val="0070499C"/>
    <w:rsid w:val="00705560"/>
    <w:rsid w:val="00705779"/>
    <w:rsid w:val="00711C5A"/>
    <w:rsid w:val="007172D7"/>
    <w:rsid w:val="00721495"/>
    <w:rsid w:val="00721A75"/>
    <w:rsid w:val="007240CF"/>
    <w:rsid w:val="00731658"/>
    <w:rsid w:val="0073191A"/>
    <w:rsid w:val="00732919"/>
    <w:rsid w:val="0073352B"/>
    <w:rsid w:val="00734ADA"/>
    <w:rsid w:val="007372D1"/>
    <w:rsid w:val="007401E4"/>
    <w:rsid w:val="00743A87"/>
    <w:rsid w:val="00744F5F"/>
    <w:rsid w:val="0074741F"/>
    <w:rsid w:val="007500B2"/>
    <w:rsid w:val="00752B8D"/>
    <w:rsid w:val="00753CAF"/>
    <w:rsid w:val="00755C88"/>
    <w:rsid w:val="007606B5"/>
    <w:rsid w:val="00761C8A"/>
    <w:rsid w:val="0076297C"/>
    <w:rsid w:val="00765BCC"/>
    <w:rsid w:val="0076794F"/>
    <w:rsid w:val="00767FB8"/>
    <w:rsid w:val="00770FE8"/>
    <w:rsid w:val="00772A18"/>
    <w:rsid w:val="0077500F"/>
    <w:rsid w:val="00776832"/>
    <w:rsid w:val="00781335"/>
    <w:rsid w:val="0078164F"/>
    <w:rsid w:val="00783016"/>
    <w:rsid w:val="0078361D"/>
    <w:rsid w:val="007A30C7"/>
    <w:rsid w:val="007A4E0B"/>
    <w:rsid w:val="007B05EE"/>
    <w:rsid w:val="007B102C"/>
    <w:rsid w:val="007B1199"/>
    <w:rsid w:val="007B1D5A"/>
    <w:rsid w:val="007B4617"/>
    <w:rsid w:val="007B523B"/>
    <w:rsid w:val="007C112A"/>
    <w:rsid w:val="007C32AF"/>
    <w:rsid w:val="007C4165"/>
    <w:rsid w:val="007C4F63"/>
    <w:rsid w:val="007C5355"/>
    <w:rsid w:val="007C5C89"/>
    <w:rsid w:val="007C719E"/>
    <w:rsid w:val="007D0881"/>
    <w:rsid w:val="007D0ABF"/>
    <w:rsid w:val="007D0D81"/>
    <w:rsid w:val="007D13B5"/>
    <w:rsid w:val="007D3997"/>
    <w:rsid w:val="007D53E3"/>
    <w:rsid w:val="007D6000"/>
    <w:rsid w:val="007E1830"/>
    <w:rsid w:val="007E1E1C"/>
    <w:rsid w:val="007E20AA"/>
    <w:rsid w:val="007E5C5A"/>
    <w:rsid w:val="007E5E20"/>
    <w:rsid w:val="007E690D"/>
    <w:rsid w:val="007F2E7D"/>
    <w:rsid w:val="007F3F6C"/>
    <w:rsid w:val="007F4066"/>
    <w:rsid w:val="007F455A"/>
    <w:rsid w:val="007F681F"/>
    <w:rsid w:val="007F70FA"/>
    <w:rsid w:val="008028E6"/>
    <w:rsid w:val="00802913"/>
    <w:rsid w:val="008059AD"/>
    <w:rsid w:val="0080722C"/>
    <w:rsid w:val="00807885"/>
    <w:rsid w:val="00815485"/>
    <w:rsid w:val="0082093E"/>
    <w:rsid w:val="0082290D"/>
    <w:rsid w:val="0082362C"/>
    <w:rsid w:val="00824725"/>
    <w:rsid w:val="008249D9"/>
    <w:rsid w:val="008255F5"/>
    <w:rsid w:val="008263E2"/>
    <w:rsid w:val="00826FA6"/>
    <w:rsid w:val="00832DC6"/>
    <w:rsid w:val="00836D1D"/>
    <w:rsid w:val="00840FA7"/>
    <w:rsid w:val="00841470"/>
    <w:rsid w:val="0084684D"/>
    <w:rsid w:val="00851B24"/>
    <w:rsid w:val="00854093"/>
    <w:rsid w:val="008547B2"/>
    <w:rsid w:val="00854F3D"/>
    <w:rsid w:val="00855FF4"/>
    <w:rsid w:val="00857151"/>
    <w:rsid w:val="00857964"/>
    <w:rsid w:val="00861025"/>
    <w:rsid w:val="00862817"/>
    <w:rsid w:val="0086338E"/>
    <w:rsid w:val="008662E6"/>
    <w:rsid w:val="00870C03"/>
    <w:rsid w:val="00871504"/>
    <w:rsid w:val="00876214"/>
    <w:rsid w:val="00877B6B"/>
    <w:rsid w:val="00881268"/>
    <w:rsid w:val="008839A1"/>
    <w:rsid w:val="00885E67"/>
    <w:rsid w:val="008942B2"/>
    <w:rsid w:val="008945CB"/>
    <w:rsid w:val="00897156"/>
    <w:rsid w:val="008A184B"/>
    <w:rsid w:val="008A3DBE"/>
    <w:rsid w:val="008A7E83"/>
    <w:rsid w:val="008B2A84"/>
    <w:rsid w:val="008B454B"/>
    <w:rsid w:val="008B4D8D"/>
    <w:rsid w:val="008C1C49"/>
    <w:rsid w:val="008C39C0"/>
    <w:rsid w:val="008C5119"/>
    <w:rsid w:val="008C5F8C"/>
    <w:rsid w:val="008C7351"/>
    <w:rsid w:val="008C7ECD"/>
    <w:rsid w:val="008D1878"/>
    <w:rsid w:val="008D60D1"/>
    <w:rsid w:val="008E0233"/>
    <w:rsid w:val="008E1E24"/>
    <w:rsid w:val="008E1FC9"/>
    <w:rsid w:val="008E2C33"/>
    <w:rsid w:val="008E59FE"/>
    <w:rsid w:val="008E7C2B"/>
    <w:rsid w:val="008F0B48"/>
    <w:rsid w:val="008F26B8"/>
    <w:rsid w:val="008F30B1"/>
    <w:rsid w:val="008F7628"/>
    <w:rsid w:val="008F7BDF"/>
    <w:rsid w:val="009055BB"/>
    <w:rsid w:val="00907527"/>
    <w:rsid w:val="00913D75"/>
    <w:rsid w:val="00915011"/>
    <w:rsid w:val="00916876"/>
    <w:rsid w:val="009173D5"/>
    <w:rsid w:val="00917B7C"/>
    <w:rsid w:val="00923D61"/>
    <w:rsid w:val="00924C13"/>
    <w:rsid w:val="009250B3"/>
    <w:rsid w:val="00925A31"/>
    <w:rsid w:val="00927FD0"/>
    <w:rsid w:val="0093053F"/>
    <w:rsid w:val="00931983"/>
    <w:rsid w:val="009335E5"/>
    <w:rsid w:val="00941396"/>
    <w:rsid w:val="00942662"/>
    <w:rsid w:val="00943B92"/>
    <w:rsid w:val="009451D6"/>
    <w:rsid w:val="009463F5"/>
    <w:rsid w:val="0094776A"/>
    <w:rsid w:val="00950872"/>
    <w:rsid w:val="0095150D"/>
    <w:rsid w:val="00952862"/>
    <w:rsid w:val="00952A5C"/>
    <w:rsid w:val="00953B20"/>
    <w:rsid w:val="009543A8"/>
    <w:rsid w:val="009569BD"/>
    <w:rsid w:val="00957FB8"/>
    <w:rsid w:val="009629A2"/>
    <w:rsid w:val="0096490B"/>
    <w:rsid w:val="00966B8D"/>
    <w:rsid w:val="0096742F"/>
    <w:rsid w:val="00967B27"/>
    <w:rsid w:val="0097300F"/>
    <w:rsid w:val="00977BE2"/>
    <w:rsid w:val="009866BC"/>
    <w:rsid w:val="00990750"/>
    <w:rsid w:val="00991648"/>
    <w:rsid w:val="00991A30"/>
    <w:rsid w:val="00993E86"/>
    <w:rsid w:val="0099465F"/>
    <w:rsid w:val="00996604"/>
    <w:rsid w:val="00996CEC"/>
    <w:rsid w:val="009976EA"/>
    <w:rsid w:val="009A063F"/>
    <w:rsid w:val="009A19D1"/>
    <w:rsid w:val="009A1EC5"/>
    <w:rsid w:val="009A38D5"/>
    <w:rsid w:val="009A4DEF"/>
    <w:rsid w:val="009A5744"/>
    <w:rsid w:val="009B2AA4"/>
    <w:rsid w:val="009B4D7F"/>
    <w:rsid w:val="009B725B"/>
    <w:rsid w:val="009C1847"/>
    <w:rsid w:val="009C27B2"/>
    <w:rsid w:val="009C29CE"/>
    <w:rsid w:val="009C3C65"/>
    <w:rsid w:val="009C7234"/>
    <w:rsid w:val="009D1090"/>
    <w:rsid w:val="009D2DAB"/>
    <w:rsid w:val="009D3A6D"/>
    <w:rsid w:val="009D3B05"/>
    <w:rsid w:val="009D7D0D"/>
    <w:rsid w:val="009E0546"/>
    <w:rsid w:val="009E097D"/>
    <w:rsid w:val="009E5B11"/>
    <w:rsid w:val="009E5D43"/>
    <w:rsid w:val="009F3A86"/>
    <w:rsid w:val="009F5CB5"/>
    <w:rsid w:val="009F7018"/>
    <w:rsid w:val="00A01D21"/>
    <w:rsid w:val="00A01D75"/>
    <w:rsid w:val="00A04A97"/>
    <w:rsid w:val="00A0504D"/>
    <w:rsid w:val="00A151EC"/>
    <w:rsid w:val="00A1703B"/>
    <w:rsid w:val="00A20163"/>
    <w:rsid w:val="00A217CD"/>
    <w:rsid w:val="00A23F91"/>
    <w:rsid w:val="00A308BA"/>
    <w:rsid w:val="00A323E8"/>
    <w:rsid w:val="00A324E2"/>
    <w:rsid w:val="00A33A54"/>
    <w:rsid w:val="00A359CF"/>
    <w:rsid w:val="00A37184"/>
    <w:rsid w:val="00A37C4E"/>
    <w:rsid w:val="00A464CB"/>
    <w:rsid w:val="00A50674"/>
    <w:rsid w:val="00A5225D"/>
    <w:rsid w:val="00A5653E"/>
    <w:rsid w:val="00A5746E"/>
    <w:rsid w:val="00A61509"/>
    <w:rsid w:val="00A66384"/>
    <w:rsid w:val="00A67CC0"/>
    <w:rsid w:val="00A7461B"/>
    <w:rsid w:val="00A80B03"/>
    <w:rsid w:val="00A8286D"/>
    <w:rsid w:val="00A83279"/>
    <w:rsid w:val="00A85CF1"/>
    <w:rsid w:val="00A8602F"/>
    <w:rsid w:val="00A8657D"/>
    <w:rsid w:val="00A86E70"/>
    <w:rsid w:val="00A86F9A"/>
    <w:rsid w:val="00A94217"/>
    <w:rsid w:val="00A94235"/>
    <w:rsid w:val="00A95D17"/>
    <w:rsid w:val="00AA0934"/>
    <w:rsid w:val="00AA379B"/>
    <w:rsid w:val="00AA561B"/>
    <w:rsid w:val="00AA7E87"/>
    <w:rsid w:val="00AB0289"/>
    <w:rsid w:val="00AB2376"/>
    <w:rsid w:val="00AB2E43"/>
    <w:rsid w:val="00AB58AC"/>
    <w:rsid w:val="00AB6ED3"/>
    <w:rsid w:val="00AC1DC1"/>
    <w:rsid w:val="00AC60EA"/>
    <w:rsid w:val="00AD0E6A"/>
    <w:rsid w:val="00AD19CB"/>
    <w:rsid w:val="00AD2EC5"/>
    <w:rsid w:val="00AD5032"/>
    <w:rsid w:val="00AD728F"/>
    <w:rsid w:val="00AE0DE2"/>
    <w:rsid w:val="00AE23BE"/>
    <w:rsid w:val="00AE3156"/>
    <w:rsid w:val="00AF17F0"/>
    <w:rsid w:val="00AF3B36"/>
    <w:rsid w:val="00AF4150"/>
    <w:rsid w:val="00AF68F9"/>
    <w:rsid w:val="00B00F77"/>
    <w:rsid w:val="00B0121F"/>
    <w:rsid w:val="00B01411"/>
    <w:rsid w:val="00B04EA0"/>
    <w:rsid w:val="00B1056B"/>
    <w:rsid w:val="00B12469"/>
    <w:rsid w:val="00B12AED"/>
    <w:rsid w:val="00B13FDA"/>
    <w:rsid w:val="00B15DBF"/>
    <w:rsid w:val="00B22AFE"/>
    <w:rsid w:val="00B23DEB"/>
    <w:rsid w:val="00B304D0"/>
    <w:rsid w:val="00B30E94"/>
    <w:rsid w:val="00B35644"/>
    <w:rsid w:val="00B36FED"/>
    <w:rsid w:val="00B37867"/>
    <w:rsid w:val="00B37A3B"/>
    <w:rsid w:val="00B37DF1"/>
    <w:rsid w:val="00B4255D"/>
    <w:rsid w:val="00B45E10"/>
    <w:rsid w:val="00B5171B"/>
    <w:rsid w:val="00B51E64"/>
    <w:rsid w:val="00B53A8B"/>
    <w:rsid w:val="00B53B2D"/>
    <w:rsid w:val="00B55AA0"/>
    <w:rsid w:val="00B564D2"/>
    <w:rsid w:val="00B6135B"/>
    <w:rsid w:val="00B61B7D"/>
    <w:rsid w:val="00B669AF"/>
    <w:rsid w:val="00B6728D"/>
    <w:rsid w:val="00B679AB"/>
    <w:rsid w:val="00B72944"/>
    <w:rsid w:val="00B735DE"/>
    <w:rsid w:val="00B741CA"/>
    <w:rsid w:val="00B7625E"/>
    <w:rsid w:val="00B81CEC"/>
    <w:rsid w:val="00B82A60"/>
    <w:rsid w:val="00B9244C"/>
    <w:rsid w:val="00B95972"/>
    <w:rsid w:val="00B96DB8"/>
    <w:rsid w:val="00BA1212"/>
    <w:rsid w:val="00BA24D9"/>
    <w:rsid w:val="00BA3307"/>
    <w:rsid w:val="00BA7146"/>
    <w:rsid w:val="00BB143E"/>
    <w:rsid w:val="00BB2296"/>
    <w:rsid w:val="00BB7A87"/>
    <w:rsid w:val="00BB7F18"/>
    <w:rsid w:val="00BC0AA5"/>
    <w:rsid w:val="00BC1A9F"/>
    <w:rsid w:val="00BC5321"/>
    <w:rsid w:val="00BD3732"/>
    <w:rsid w:val="00BD4422"/>
    <w:rsid w:val="00BD7294"/>
    <w:rsid w:val="00BE02B1"/>
    <w:rsid w:val="00BE1072"/>
    <w:rsid w:val="00BE61C1"/>
    <w:rsid w:val="00BF0DC3"/>
    <w:rsid w:val="00BF1D6E"/>
    <w:rsid w:val="00BF4392"/>
    <w:rsid w:val="00BF6B75"/>
    <w:rsid w:val="00C026F2"/>
    <w:rsid w:val="00C06A79"/>
    <w:rsid w:val="00C07D91"/>
    <w:rsid w:val="00C10051"/>
    <w:rsid w:val="00C12D89"/>
    <w:rsid w:val="00C133B4"/>
    <w:rsid w:val="00C22162"/>
    <w:rsid w:val="00C230BA"/>
    <w:rsid w:val="00C2336A"/>
    <w:rsid w:val="00C243A6"/>
    <w:rsid w:val="00C27517"/>
    <w:rsid w:val="00C329CE"/>
    <w:rsid w:val="00C342DF"/>
    <w:rsid w:val="00C41DF9"/>
    <w:rsid w:val="00C4424A"/>
    <w:rsid w:val="00C449D1"/>
    <w:rsid w:val="00C47302"/>
    <w:rsid w:val="00C506DC"/>
    <w:rsid w:val="00C51D6F"/>
    <w:rsid w:val="00C53F10"/>
    <w:rsid w:val="00C54290"/>
    <w:rsid w:val="00C55B56"/>
    <w:rsid w:val="00C55E1A"/>
    <w:rsid w:val="00C57526"/>
    <w:rsid w:val="00C61203"/>
    <w:rsid w:val="00C6120E"/>
    <w:rsid w:val="00C62A43"/>
    <w:rsid w:val="00C6383D"/>
    <w:rsid w:val="00C67DA8"/>
    <w:rsid w:val="00C701CE"/>
    <w:rsid w:val="00C73ECA"/>
    <w:rsid w:val="00C8068F"/>
    <w:rsid w:val="00C842CB"/>
    <w:rsid w:val="00C855DB"/>
    <w:rsid w:val="00C864C0"/>
    <w:rsid w:val="00C87C22"/>
    <w:rsid w:val="00C900E5"/>
    <w:rsid w:val="00C94366"/>
    <w:rsid w:val="00C954AE"/>
    <w:rsid w:val="00C96119"/>
    <w:rsid w:val="00C97644"/>
    <w:rsid w:val="00CA04BD"/>
    <w:rsid w:val="00CA1B9B"/>
    <w:rsid w:val="00CB1AF9"/>
    <w:rsid w:val="00CB1B9F"/>
    <w:rsid w:val="00CB5145"/>
    <w:rsid w:val="00CB5962"/>
    <w:rsid w:val="00CC0179"/>
    <w:rsid w:val="00CC03B4"/>
    <w:rsid w:val="00CC13C3"/>
    <w:rsid w:val="00CC1472"/>
    <w:rsid w:val="00CC2900"/>
    <w:rsid w:val="00CC4A10"/>
    <w:rsid w:val="00CC50D9"/>
    <w:rsid w:val="00CD28D0"/>
    <w:rsid w:val="00CD70D6"/>
    <w:rsid w:val="00CD767D"/>
    <w:rsid w:val="00CE7687"/>
    <w:rsid w:val="00CF2BE5"/>
    <w:rsid w:val="00D0056E"/>
    <w:rsid w:val="00D0094E"/>
    <w:rsid w:val="00D00FA6"/>
    <w:rsid w:val="00D01619"/>
    <w:rsid w:val="00D06D05"/>
    <w:rsid w:val="00D11EED"/>
    <w:rsid w:val="00D12963"/>
    <w:rsid w:val="00D141CE"/>
    <w:rsid w:val="00D173A4"/>
    <w:rsid w:val="00D174DF"/>
    <w:rsid w:val="00D23E8E"/>
    <w:rsid w:val="00D25440"/>
    <w:rsid w:val="00D27286"/>
    <w:rsid w:val="00D30A97"/>
    <w:rsid w:val="00D32069"/>
    <w:rsid w:val="00D3311D"/>
    <w:rsid w:val="00D34CC5"/>
    <w:rsid w:val="00D37DC5"/>
    <w:rsid w:val="00D40FAB"/>
    <w:rsid w:val="00D43C00"/>
    <w:rsid w:val="00D44890"/>
    <w:rsid w:val="00D45B09"/>
    <w:rsid w:val="00D46979"/>
    <w:rsid w:val="00D47035"/>
    <w:rsid w:val="00D56094"/>
    <w:rsid w:val="00D62CA4"/>
    <w:rsid w:val="00D66D1B"/>
    <w:rsid w:val="00D70A6C"/>
    <w:rsid w:val="00D70C74"/>
    <w:rsid w:val="00D7142C"/>
    <w:rsid w:val="00D732EF"/>
    <w:rsid w:val="00D74AE1"/>
    <w:rsid w:val="00D75568"/>
    <w:rsid w:val="00D80D44"/>
    <w:rsid w:val="00D81E10"/>
    <w:rsid w:val="00D83B79"/>
    <w:rsid w:val="00D8649B"/>
    <w:rsid w:val="00D87056"/>
    <w:rsid w:val="00D87AB3"/>
    <w:rsid w:val="00D87CD8"/>
    <w:rsid w:val="00D93A44"/>
    <w:rsid w:val="00D95820"/>
    <w:rsid w:val="00D964A3"/>
    <w:rsid w:val="00D97822"/>
    <w:rsid w:val="00DA1673"/>
    <w:rsid w:val="00DA1706"/>
    <w:rsid w:val="00DA25D3"/>
    <w:rsid w:val="00DA29E8"/>
    <w:rsid w:val="00DA3879"/>
    <w:rsid w:val="00DA46FC"/>
    <w:rsid w:val="00DA77C6"/>
    <w:rsid w:val="00DB1EFC"/>
    <w:rsid w:val="00DB23FD"/>
    <w:rsid w:val="00DB26EF"/>
    <w:rsid w:val="00DB7AB0"/>
    <w:rsid w:val="00DC2844"/>
    <w:rsid w:val="00DC6227"/>
    <w:rsid w:val="00DD2C17"/>
    <w:rsid w:val="00DD35B5"/>
    <w:rsid w:val="00DD3DC6"/>
    <w:rsid w:val="00DD427C"/>
    <w:rsid w:val="00DD63AE"/>
    <w:rsid w:val="00DE3D74"/>
    <w:rsid w:val="00DE43B4"/>
    <w:rsid w:val="00DE5833"/>
    <w:rsid w:val="00DE6AE4"/>
    <w:rsid w:val="00DE786E"/>
    <w:rsid w:val="00DF1624"/>
    <w:rsid w:val="00DF193A"/>
    <w:rsid w:val="00DF4838"/>
    <w:rsid w:val="00DF4925"/>
    <w:rsid w:val="00DF7ED8"/>
    <w:rsid w:val="00E0010C"/>
    <w:rsid w:val="00E02541"/>
    <w:rsid w:val="00E043C7"/>
    <w:rsid w:val="00E04E7C"/>
    <w:rsid w:val="00E11DD6"/>
    <w:rsid w:val="00E12725"/>
    <w:rsid w:val="00E1300F"/>
    <w:rsid w:val="00E159BF"/>
    <w:rsid w:val="00E178D2"/>
    <w:rsid w:val="00E20A5D"/>
    <w:rsid w:val="00E23F32"/>
    <w:rsid w:val="00E265AA"/>
    <w:rsid w:val="00E30BE5"/>
    <w:rsid w:val="00E33B4C"/>
    <w:rsid w:val="00E403A0"/>
    <w:rsid w:val="00E45176"/>
    <w:rsid w:val="00E47370"/>
    <w:rsid w:val="00E53495"/>
    <w:rsid w:val="00E551A4"/>
    <w:rsid w:val="00E555B8"/>
    <w:rsid w:val="00E55D83"/>
    <w:rsid w:val="00E57D33"/>
    <w:rsid w:val="00E61443"/>
    <w:rsid w:val="00E633AF"/>
    <w:rsid w:val="00E64035"/>
    <w:rsid w:val="00E647F2"/>
    <w:rsid w:val="00E66FB2"/>
    <w:rsid w:val="00E7226F"/>
    <w:rsid w:val="00E75693"/>
    <w:rsid w:val="00E76D30"/>
    <w:rsid w:val="00E776DC"/>
    <w:rsid w:val="00E77B07"/>
    <w:rsid w:val="00E84EEB"/>
    <w:rsid w:val="00E854EA"/>
    <w:rsid w:val="00E85E7A"/>
    <w:rsid w:val="00E928A5"/>
    <w:rsid w:val="00E94A09"/>
    <w:rsid w:val="00E968CD"/>
    <w:rsid w:val="00E96A0D"/>
    <w:rsid w:val="00E97C18"/>
    <w:rsid w:val="00EA343B"/>
    <w:rsid w:val="00EA36A5"/>
    <w:rsid w:val="00EA3BE9"/>
    <w:rsid w:val="00EA62C2"/>
    <w:rsid w:val="00EB5FB1"/>
    <w:rsid w:val="00EB6D0F"/>
    <w:rsid w:val="00EB6F79"/>
    <w:rsid w:val="00EC0780"/>
    <w:rsid w:val="00EC1C57"/>
    <w:rsid w:val="00EC4E83"/>
    <w:rsid w:val="00EC50F2"/>
    <w:rsid w:val="00EC53BB"/>
    <w:rsid w:val="00EC5972"/>
    <w:rsid w:val="00EC63CC"/>
    <w:rsid w:val="00EC6EDB"/>
    <w:rsid w:val="00ED00A1"/>
    <w:rsid w:val="00ED0662"/>
    <w:rsid w:val="00ED2E19"/>
    <w:rsid w:val="00ED4315"/>
    <w:rsid w:val="00ED4355"/>
    <w:rsid w:val="00ED4C0A"/>
    <w:rsid w:val="00ED7C93"/>
    <w:rsid w:val="00EE026E"/>
    <w:rsid w:val="00EE1281"/>
    <w:rsid w:val="00EE493A"/>
    <w:rsid w:val="00EE5AA2"/>
    <w:rsid w:val="00EE7FEA"/>
    <w:rsid w:val="00EF1A11"/>
    <w:rsid w:val="00EF752B"/>
    <w:rsid w:val="00F013FE"/>
    <w:rsid w:val="00F03056"/>
    <w:rsid w:val="00F04B90"/>
    <w:rsid w:val="00F04BA0"/>
    <w:rsid w:val="00F04D3C"/>
    <w:rsid w:val="00F0527B"/>
    <w:rsid w:val="00F1120D"/>
    <w:rsid w:val="00F116B5"/>
    <w:rsid w:val="00F154BB"/>
    <w:rsid w:val="00F15A24"/>
    <w:rsid w:val="00F173BB"/>
    <w:rsid w:val="00F1753A"/>
    <w:rsid w:val="00F17E6D"/>
    <w:rsid w:val="00F24B95"/>
    <w:rsid w:val="00F35A8B"/>
    <w:rsid w:val="00F45236"/>
    <w:rsid w:val="00F465D4"/>
    <w:rsid w:val="00F46FA8"/>
    <w:rsid w:val="00F525F2"/>
    <w:rsid w:val="00F5585E"/>
    <w:rsid w:val="00F55FAC"/>
    <w:rsid w:val="00F567B9"/>
    <w:rsid w:val="00F56D16"/>
    <w:rsid w:val="00F57D89"/>
    <w:rsid w:val="00F62182"/>
    <w:rsid w:val="00F62DA7"/>
    <w:rsid w:val="00F63D49"/>
    <w:rsid w:val="00F6552E"/>
    <w:rsid w:val="00F66840"/>
    <w:rsid w:val="00F70801"/>
    <w:rsid w:val="00F70ADF"/>
    <w:rsid w:val="00F7382B"/>
    <w:rsid w:val="00F75542"/>
    <w:rsid w:val="00F76BC7"/>
    <w:rsid w:val="00F7725D"/>
    <w:rsid w:val="00F801A0"/>
    <w:rsid w:val="00F8210B"/>
    <w:rsid w:val="00F854BB"/>
    <w:rsid w:val="00F86F74"/>
    <w:rsid w:val="00F90482"/>
    <w:rsid w:val="00F91B41"/>
    <w:rsid w:val="00F9219D"/>
    <w:rsid w:val="00F97788"/>
    <w:rsid w:val="00FA2574"/>
    <w:rsid w:val="00FA281E"/>
    <w:rsid w:val="00FA380E"/>
    <w:rsid w:val="00FA683D"/>
    <w:rsid w:val="00FA72F2"/>
    <w:rsid w:val="00FA7EB6"/>
    <w:rsid w:val="00FB0A4D"/>
    <w:rsid w:val="00FB3766"/>
    <w:rsid w:val="00FB3AAA"/>
    <w:rsid w:val="00FB43F3"/>
    <w:rsid w:val="00FB6301"/>
    <w:rsid w:val="00FB698F"/>
    <w:rsid w:val="00FB6D0D"/>
    <w:rsid w:val="00FC0B8F"/>
    <w:rsid w:val="00FC103B"/>
    <w:rsid w:val="00FC3AEE"/>
    <w:rsid w:val="00FC445D"/>
    <w:rsid w:val="00FC618E"/>
    <w:rsid w:val="00FD0136"/>
    <w:rsid w:val="00FD27F6"/>
    <w:rsid w:val="00FD32B4"/>
    <w:rsid w:val="00FD450D"/>
    <w:rsid w:val="00FD738A"/>
    <w:rsid w:val="00FD7452"/>
    <w:rsid w:val="00FE0A9B"/>
    <w:rsid w:val="00FE17FB"/>
    <w:rsid w:val="00FE1E9F"/>
    <w:rsid w:val="00FE2942"/>
    <w:rsid w:val="00FE5782"/>
    <w:rsid w:val="00FF0E34"/>
    <w:rsid w:val="00FF1F6B"/>
    <w:rsid w:val="00FF73FF"/>
    <w:rsid w:val="00FF7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36C045"/>
  <w15:chartTrackingRefBased/>
  <w15:docId w15:val="{E86A0083-3684-497A-BF1F-B0CF8DF7D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67B9"/>
    <w:pPr>
      <w:keepNext/>
      <w:keepLines/>
      <w:spacing w:before="480"/>
      <w:outlineLvl w:val="0"/>
    </w:pPr>
    <w:rPr>
      <w:rFonts w:asciiTheme="majorHAnsi" w:eastAsiaTheme="majorEastAsia" w:hAnsiTheme="majorHAnsi" w:cstheme="majorBidi"/>
      <w:b/>
      <w:bCs/>
      <w:color w:val="2F5496" w:themeColor="accent1" w:themeShade="BF"/>
      <w:kern w:val="0"/>
      <w:sz w:val="28"/>
      <w:szCs w:val="28"/>
      <w14:ligatures w14:val="none"/>
    </w:rPr>
  </w:style>
  <w:style w:type="paragraph" w:styleId="Heading2">
    <w:name w:val="heading 2"/>
    <w:basedOn w:val="Normal"/>
    <w:next w:val="Normal"/>
    <w:link w:val="Heading2Char"/>
    <w:qFormat/>
    <w:rsid w:val="00F567B9"/>
    <w:pPr>
      <w:keepNext/>
      <w:tabs>
        <w:tab w:val="left" w:pos="5040"/>
      </w:tabs>
      <w:outlineLvl w:val="1"/>
    </w:pPr>
    <w:rPr>
      <w:rFonts w:ascii="Arial" w:eastAsia="Times New Roman" w:hAnsi="Arial" w:cs="Times New Roman"/>
      <w:b/>
      <w:bCs/>
      <w:kern w:val="0"/>
      <w:szCs w:val="20"/>
      <w14:ligatures w14:val="none"/>
    </w:rPr>
  </w:style>
  <w:style w:type="paragraph" w:styleId="Heading3">
    <w:name w:val="heading 3"/>
    <w:basedOn w:val="Normal"/>
    <w:next w:val="Normal"/>
    <w:link w:val="Heading3Char"/>
    <w:uiPriority w:val="9"/>
    <w:semiHidden/>
    <w:unhideWhenUsed/>
    <w:qFormat/>
    <w:rsid w:val="00F567B9"/>
    <w:pPr>
      <w:keepNext/>
      <w:keepLines/>
      <w:spacing w:before="40"/>
      <w:outlineLvl w:val="2"/>
    </w:pPr>
    <w:rPr>
      <w:rFonts w:asciiTheme="majorHAnsi" w:eastAsiaTheme="majorEastAsia" w:hAnsiTheme="majorHAnsi" w:cstheme="majorBidi"/>
      <w:color w:val="1F3763" w:themeColor="accent1" w:themeShade="7F"/>
      <w:kern w:val="0"/>
      <w:sz w:val="24"/>
      <w:szCs w:val="24"/>
      <w14:ligatures w14:val="none"/>
    </w:rPr>
  </w:style>
  <w:style w:type="paragraph" w:styleId="Heading4">
    <w:name w:val="heading 4"/>
    <w:basedOn w:val="Normal"/>
    <w:next w:val="Normal"/>
    <w:link w:val="Heading4Char"/>
    <w:unhideWhenUsed/>
    <w:qFormat/>
    <w:rsid w:val="00FB3AA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2 Paragraph"/>
    <w:basedOn w:val="Normal"/>
    <w:link w:val="ListParagraphChar"/>
    <w:uiPriority w:val="1"/>
    <w:qFormat/>
    <w:rsid w:val="00633F29"/>
    <w:pPr>
      <w:ind w:left="720"/>
      <w:contextualSpacing/>
    </w:pPr>
  </w:style>
  <w:style w:type="character" w:styleId="Hyperlink">
    <w:name w:val="Hyperlink"/>
    <w:basedOn w:val="DefaultParagraphFont"/>
    <w:uiPriority w:val="99"/>
    <w:unhideWhenUsed/>
    <w:rsid w:val="00633F29"/>
    <w:rPr>
      <w:color w:val="0563C1" w:themeColor="hyperlink"/>
      <w:u w:val="single"/>
    </w:rPr>
  </w:style>
  <w:style w:type="character" w:styleId="UnresolvedMention">
    <w:name w:val="Unresolved Mention"/>
    <w:basedOn w:val="DefaultParagraphFont"/>
    <w:uiPriority w:val="99"/>
    <w:semiHidden/>
    <w:unhideWhenUsed/>
    <w:rsid w:val="00633F29"/>
    <w:rPr>
      <w:color w:val="605E5C"/>
      <w:shd w:val="clear" w:color="auto" w:fill="E1DFDD"/>
    </w:rPr>
  </w:style>
  <w:style w:type="table" w:styleId="TableGrid">
    <w:name w:val="Table Grid"/>
    <w:basedOn w:val="TableNormal"/>
    <w:uiPriority w:val="39"/>
    <w:rsid w:val="00A23F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73998"/>
    <w:rPr>
      <w:sz w:val="16"/>
      <w:szCs w:val="16"/>
    </w:rPr>
  </w:style>
  <w:style w:type="paragraph" w:styleId="CommentText">
    <w:name w:val="annotation text"/>
    <w:basedOn w:val="Normal"/>
    <w:link w:val="CommentTextChar"/>
    <w:uiPriority w:val="99"/>
    <w:unhideWhenUsed/>
    <w:rsid w:val="00673998"/>
    <w:rPr>
      <w:sz w:val="20"/>
      <w:szCs w:val="20"/>
    </w:rPr>
  </w:style>
  <w:style w:type="character" w:customStyle="1" w:styleId="CommentTextChar">
    <w:name w:val="Comment Text Char"/>
    <w:basedOn w:val="DefaultParagraphFont"/>
    <w:link w:val="CommentText"/>
    <w:uiPriority w:val="99"/>
    <w:rsid w:val="00673998"/>
    <w:rPr>
      <w:sz w:val="20"/>
      <w:szCs w:val="20"/>
    </w:rPr>
  </w:style>
  <w:style w:type="paragraph" w:styleId="CommentSubject">
    <w:name w:val="annotation subject"/>
    <w:basedOn w:val="CommentText"/>
    <w:next w:val="CommentText"/>
    <w:link w:val="CommentSubjectChar"/>
    <w:uiPriority w:val="99"/>
    <w:semiHidden/>
    <w:unhideWhenUsed/>
    <w:rsid w:val="00673998"/>
    <w:rPr>
      <w:b/>
      <w:bCs/>
    </w:rPr>
  </w:style>
  <w:style w:type="character" w:customStyle="1" w:styleId="CommentSubjectChar">
    <w:name w:val="Comment Subject Char"/>
    <w:basedOn w:val="CommentTextChar"/>
    <w:link w:val="CommentSubject"/>
    <w:uiPriority w:val="99"/>
    <w:semiHidden/>
    <w:rsid w:val="00673998"/>
    <w:rPr>
      <w:b/>
      <w:bCs/>
      <w:sz w:val="20"/>
      <w:szCs w:val="20"/>
    </w:rPr>
  </w:style>
  <w:style w:type="paragraph" w:styleId="Header">
    <w:name w:val="header"/>
    <w:basedOn w:val="Normal"/>
    <w:link w:val="HeaderChar"/>
    <w:uiPriority w:val="99"/>
    <w:unhideWhenUsed/>
    <w:rsid w:val="00082E4F"/>
    <w:pPr>
      <w:tabs>
        <w:tab w:val="center" w:pos="4680"/>
        <w:tab w:val="right" w:pos="9360"/>
      </w:tabs>
    </w:pPr>
  </w:style>
  <w:style w:type="character" w:customStyle="1" w:styleId="HeaderChar">
    <w:name w:val="Header Char"/>
    <w:basedOn w:val="DefaultParagraphFont"/>
    <w:link w:val="Header"/>
    <w:uiPriority w:val="99"/>
    <w:rsid w:val="00082E4F"/>
  </w:style>
  <w:style w:type="paragraph" w:styleId="Footer">
    <w:name w:val="footer"/>
    <w:basedOn w:val="Normal"/>
    <w:link w:val="FooterChar"/>
    <w:uiPriority w:val="99"/>
    <w:unhideWhenUsed/>
    <w:rsid w:val="00082E4F"/>
    <w:pPr>
      <w:tabs>
        <w:tab w:val="center" w:pos="4680"/>
        <w:tab w:val="right" w:pos="9360"/>
      </w:tabs>
    </w:pPr>
  </w:style>
  <w:style w:type="character" w:customStyle="1" w:styleId="FooterChar">
    <w:name w:val="Footer Char"/>
    <w:basedOn w:val="DefaultParagraphFont"/>
    <w:link w:val="Footer"/>
    <w:uiPriority w:val="99"/>
    <w:rsid w:val="00082E4F"/>
  </w:style>
  <w:style w:type="paragraph" w:styleId="BodyText3">
    <w:name w:val="Body Text 3"/>
    <w:basedOn w:val="Normal"/>
    <w:link w:val="BodyText3Char"/>
    <w:rsid w:val="009F3A86"/>
    <w:pPr>
      <w:autoSpaceDE w:val="0"/>
      <w:autoSpaceDN w:val="0"/>
      <w:adjustRightInd w:val="0"/>
      <w:spacing w:line="240" w:lineRule="atLeast"/>
      <w:jc w:val="both"/>
    </w:pPr>
    <w:rPr>
      <w:rFonts w:ascii="Arial" w:eastAsia="Times New Roman" w:hAnsi="Arial" w:cs="Arial"/>
      <w:kern w:val="0"/>
      <w:szCs w:val="24"/>
      <w14:ligatures w14:val="none"/>
    </w:rPr>
  </w:style>
  <w:style w:type="character" w:customStyle="1" w:styleId="BodyText3Char">
    <w:name w:val="Body Text 3 Char"/>
    <w:basedOn w:val="DefaultParagraphFont"/>
    <w:link w:val="BodyText3"/>
    <w:rsid w:val="009F3A86"/>
    <w:rPr>
      <w:rFonts w:ascii="Arial" w:eastAsia="Times New Roman" w:hAnsi="Arial" w:cs="Arial"/>
      <w:kern w:val="0"/>
      <w:szCs w:val="24"/>
      <w14:ligatures w14:val="none"/>
    </w:rPr>
  </w:style>
  <w:style w:type="character" w:customStyle="1" w:styleId="ListParagraphChar">
    <w:name w:val="List Paragraph Char"/>
    <w:aliases w:val="Heading 2 Paragraph Char"/>
    <w:basedOn w:val="DefaultParagraphFont"/>
    <w:link w:val="ListParagraph"/>
    <w:uiPriority w:val="1"/>
    <w:locked/>
    <w:rsid w:val="00096C37"/>
  </w:style>
  <w:style w:type="paragraph" w:styleId="NoSpacing">
    <w:name w:val="No Spacing"/>
    <w:uiPriority w:val="1"/>
    <w:qFormat/>
    <w:rsid w:val="00096C37"/>
    <w:rPr>
      <w:kern w:val="0"/>
      <w14:ligatures w14:val="none"/>
    </w:rPr>
  </w:style>
  <w:style w:type="paragraph" w:styleId="BodyTextIndent">
    <w:name w:val="Body Text Indent"/>
    <w:basedOn w:val="Normal"/>
    <w:link w:val="BodyTextIndentChar"/>
    <w:unhideWhenUsed/>
    <w:rsid w:val="00B23DEB"/>
    <w:pPr>
      <w:spacing w:after="120"/>
      <w:ind w:left="360"/>
    </w:pPr>
  </w:style>
  <w:style w:type="character" w:customStyle="1" w:styleId="BodyTextIndentChar">
    <w:name w:val="Body Text Indent Char"/>
    <w:basedOn w:val="DefaultParagraphFont"/>
    <w:link w:val="BodyTextIndent"/>
    <w:rsid w:val="00B23DEB"/>
  </w:style>
  <w:style w:type="paragraph" w:styleId="EndnoteText">
    <w:name w:val="endnote text"/>
    <w:basedOn w:val="Normal"/>
    <w:link w:val="EndnoteTextChar"/>
    <w:rsid w:val="00B23DEB"/>
    <w:pPr>
      <w:spacing w:after="120"/>
    </w:pPr>
    <w:rPr>
      <w:rFonts w:ascii="Palatino Linotype" w:eastAsia="Times New Roman" w:hAnsi="Palatino Linotype" w:cs="Times New Roman"/>
      <w:kern w:val="0"/>
      <w:sz w:val="20"/>
      <w:szCs w:val="20"/>
      <w14:ligatures w14:val="none"/>
    </w:rPr>
  </w:style>
  <w:style w:type="character" w:customStyle="1" w:styleId="EndnoteTextChar">
    <w:name w:val="Endnote Text Char"/>
    <w:basedOn w:val="DefaultParagraphFont"/>
    <w:link w:val="EndnoteText"/>
    <w:rsid w:val="00B23DEB"/>
    <w:rPr>
      <w:rFonts w:ascii="Palatino Linotype" w:eastAsia="Times New Roman" w:hAnsi="Palatino Linotype" w:cs="Times New Roman"/>
      <w:kern w:val="0"/>
      <w:sz w:val="20"/>
      <w:szCs w:val="20"/>
      <w14:ligatures w14:val="none"/>
    </w:rPr>
  </w:style>
  <w:style w:type="character" w:customStyle="1" w:styleId="Heading1Char">
    <w:name w:val="Heading 1 Char"/>
    <w:basedOn w:val="DefaultParagraphFont"/>
    <w:link w:val="Heading1"/>
    <w:uiPriority w:val="9"/>
    <w:rsid w:val="00F567B9"/>
    <w:rPr>
      <w:rFonts w:asciiTheme="majorHAnsi" w:eastAsiaTheme="majorEastAsia" w:hAnsiTheme="majorHAnsi" w:cstheme="majorBidi"/>
      <w:b/>
      <w:bCs/>
      <w:color w:val="2F5496" w:themeColor="accent1" w:themeShade="BF"/>
      <w:kern w:val="0"/>
      <w:sz w:val="28"/>
      <w:szCs w:val="28"/>
      <w14:ligatures w14:val="none"/>
    </w:rPr>
  </w:style>
  <w:style w:type="character" w:customStyle="1" w:styleId="Heading2Char">
    <w:name w:val="Heading 2 Char"/>
    <w:basedOn w:val="DefaultParagraphFont"/>
    <w:link w:val="Heading2"/>
    <w:rsid w:val="00F567B9"/>
    <w:rPr>
      <w:rFonts w:ascii="Arial" w:eastAsia="Times New Roman" w:hAnsi="Arial" w:cs="Times New Roman"/>
      <w:b/>
      <w:bCs/>
      <w:kern w:val="0"/>
      <w:szCs w:val="20"/>
      <w14:ligatures w14:val="none"/>
    </w:rPr>
  </w:style>
  <w:style w:type="character" w:customStyle="1" w:styleId="Heading3Char">
    <w:name w:val="Heading 3 Char"/>
    <w:basedOn w:val="DefaultParagraphFont"/>
    <w:link w:val="Heading3"/>
    <w:uiPriority w:val="9"/>
    <w:semiHidden/>
    <w:rsid w:val="00F567B9"/>
    <w:rPr>
      <w:rFonts w:asciiTheme="majorHAnsi" w:eastAsiaTheme="majorEastAsia" w:hAnsiTheme="majorHAnsi" w:cstheme="majorBidi"/>
      <w:color w:val="1F3763" w:themeColor="accent1" w:themeShade="7F"/>
      <w:kern w:val="0"/>
      <w:sz w:val="24"/>
      <w:szCs w:val="24"/>
      <w14:ligatures w14:val="none"/>
    </w:rPr>
  </w:style>
  <w:style w:type="paragraph" w:styleId="BalloonText">
    <w:name w:val="Balloon Text"/>
    <w:basedOn w:val="Normal"/>
    <w:link w:val="BalloonTextChar"/>
    <w:uiPriority w:val="99"/>
    <w:semiHidden/>
    <w:unhideWhenUsed/>
    <w:rsid w:val="00F567B9"/>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F567B9"/>
    <w:rPr>
      <w:rFonts w:ascii="Tahoma" w:eastAsia="Times New Roman" w:hAnsi="Tahoma" w:cs="Tahoma"/>
      <w:kern w:val="0"/>
      <w:sz w:val="16"/>
      <w:szCs w:val="16"/>
      <w14:ligatures w14:val="none"/>
    </w:rPr>
  </w:style>
  <w:style w:type="paragraph" w:styleId="List">
    <w:name w:val="List"/>
    <w:basedOn w:val="Normal"/>
    <w:rsid w:val="00F567B9"/>
    <w:pPr>
      <w:ind w:left="360" w:hanging="360"/>
    </w:pPr>
    <w:rPr>
      <w:rFonts w:ascii="Times New Roman" w:eastAsia="Times New Roman" w:hAnsi="Times New Roman" w:cs="Times New Roman"/>
      <w:kern w:val="0"/>
      <w:sz w:val="20"/>
      <w:szCs w:val="20"/>
      <w14:ligatures w14:val="none"/>
    </w:rPr>
  </w:style>
  <w:style w:type="paragraph" w:styleId="List2">
    <w:name w:val="List 2"/>
    <w:basedOn w:val="Normal"/>
    <w:rsid w:val="00F567B9"/>
    <w:pPr>
      <w:ind w:left="720" w:hanging="360"/>
      <w:contextualSpacing/>
    </w:pPr>
    <w:rPr>
      <w:rFonts w:ascii="Arial" w:eastAsia="Times New Roman" w:hAnsi="Arial" w:cs="Times New Roman"/>
      <w:kern w:val="0"/>
      <w:sz w:val="24"/>
      <w:szCs w:val="20"/>
      <w14:ligatures w14:val="none"/>
    </w:rPr>
  </w:style>
  <w:style w:type="paragraph" w:styleId="BodyText">
    <w:name w:val="Body Text"/>
    <w:basedOn w:val="Normal"/>
    <w:link w:val="BodyTextChar"/>
    <w:uiPriority w:val="99"/>
    <w:semiHidden/>
    <w:unhideWhenUsed/>
    <w:rsid w:val="00F567B9"/>
    <w:pPr>
      <w:spacing w:after="120"/>
    </w:pPr>
    <w:rPr>
      <w:rFonts w:ascii="Arial" w:eastAsia="Times New Roman" w:hAnsi="Arial" w:cs="Times New Roman"/>
      <w:kern w:val="0"/>
      <w:sz w:val="24"/>
      <w:szCs w:val="20"/>
      <w14:ligatures w14:val="none"/>
    </w:rPr>
  </w:style>
  <w:style w:type="character" w:customStyle="1" w:styleId="BodyTextChar">
    <w:name w:val="Body Text Char"/>
    <w:basedOn w:val="DefaultParagraphFont"/>
    <w:link w:val="BodyText"/>
    <w:uiPriority w:val="99"/>
    <w:semiHidden/>
    <w:rsid w:val="00F567B9"/>
    <w:rPr>
      <w:rFonts w:ascii="Arial" w:eastAsia="Times New Roman" w:hAnsi="Arial" w:cs="Times New Roman"/>
      <w:kern w:val="0"/>
      <w:sz w:val="24"/>
      <w:szCs w:val="20"/>
      <w14:ligatures w14:val="none"/>
    </w:rPr>
  </w:style>
  <w:style w:type="character" w:styleId="PageNumber">
    <w:name w:val="page number"/>
    <w:basedOn w:val="DefaultParagraphFont"/>
    <w:semiHidden/>
    <w:rsid w:val="00F567B9"/>
  </w:style>
  <w:style w:type="table" w:customStyle="1" w:styleId="TableGrid1">
    <w:name w:val="Table Grid1"/>
    <w:basedOn w:val="TableNormal"/>
    <w:next w:val="TableGrid"/>
    <w:uiPriority w:val="59"/>
    <w:rsid w:val="00F567B9"/>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2">
    <w:name w:val="toc 2"/>
    <w:basedOn w:val="Normal"/>
    <w:next w:val="Normal"/>
    <w:autoRedefine/>
    <w:uiPriority w:val="39"/>
    <w:unhideWhenUsed/>
    <w:qFormat/>
    <w:rsid w:val="00F567B9"/>
    <w:pPr>
      <w:ind w:left="240"/>
    </w:pPr>
    <w:rPr>
      <w:rFonts w:ascii="Arial" w:eastAsia="Times New Roman" w:hAnsi="Arial" w:cs="Times New Roman"/>
      <w:smallCaps/>
      <w:kern w:val="0"/>
      <w:sz w:val="20"/>
      <w:szCs w:val="20"/>
      <w14:ligatures w14:val="none"/>
    </w:rPr>
  </w:style>
  <w:style w:type="paragraph" w:styleId="TOC1">
    <w:name w:val="toc 1"/>
    <w:basedOn w:val="Normal"/>
    <w:next w:val="Normal"/>
    <w:autoRedefine/>
    <w:uiPriority w:val="39"/>
    <w:unhideWhenUsed/>
    <w:qFormat/>
    <w:rsid w:val="00F567B9"/>
    <w:pPr>
      <w:spacing w:before="120" w:after="120"/>
      <w:jc w:val="center"/>
    </w:pPr>
    <w:rPr>
      <w:rFonts w:ascii="Arial" w:eastAsia="Times New Roman" w:hAnsi="Arial" w:cs="Times New Roman"/>
      <w:b/>
      <w:bCs/>
      <w:caps/>
      <w:kern w:val="0"/>
      <w:sz w:val="24"/>
      <w:szCs w:val="24"/>
      <w:u w:val="single"/>
      <w14:ligatures w14:val="none"/>
    </w:rPr>
  </w:style>
  <w:style w:type="paragraph" w:styleId="TOC3">
    <w:name w:val="toc 3"/>
    <w:basedOn w:val="Normal"/>
    <w:next w:val="Normal"/>
    <w:autoRedefine/>
    <w:uiPriority w:val="39"/>
    <w:unhideWhenUsed/>
    <w:qFormat/>
    <w:rsid w:val="00F567B9"/>
    <w:pPr>
      <w:ind w:left="480"/>
    </w:pPr>
    <w:rPr>
      <w:rFonts w:eastAsia="Times New Roman" w:cs="Times New Roman"/>
      <w:i/>
      <w:iCs/>
      <w:kern w:val="0"/>
      <w:sz w:val="20"/>
      <w:szCs w:val="20"/>
      <w14:ligatures w14:val="none"/>
    </w:rPr>
  </w:style>
  <w:style w:type="paragraph" w:styleId="TOC4">
    <w:name w:val="toc 4"/>
    <w:basedOn w:val="Normal"/>
    <w:next w:val="Normal"/>
    <w:autoRedefine/>
    <w:uiPriority w:val="39"/>
    <w:unhideWhenUsed/>
    <w:rsid w:val="00F567B9"/>
    <w:pPr>
      <w:ind w:left="720"/>
    </w:pPr>
    <w:rPr>
      <w:rFonts w:eastAsia="Times New Roman" w:cs="Times New Roman"/>
      <w:kern w:val="0"/>
      <w:sz w:val="18"/>
      <w:szCs w:val="18"/>
      <w14:ligatures w14:val="none"/>
    </w:rPr>
  </w:style>
  <w:style w:type="paragraph" w:styleId="TOC5">
    <w:name w:val="toc 5"/>
    <w:basedOn w:val="Normal"/>
    <w:next w:val="Normal"/>
    <w:autoRedefine/>
    <w:uiPriority w:val="39"/>
    <w:unhideWhenUsed/>
    <w:rsid w:val="00F567B9"/>
    <w:pPr>
      <w:ind w:left="960"/>
    </w:pPr>
    <w:rPr>
      <w:rFonts w:eastAsia="Times New Roman" w:cs="Times New Roman"/>
      <w:kern w:val="0"/>
      <w:sz w:val="18"/>
      <w:szCs w:val="18"/>
      <w14:ligatures w14:val="none"/>
    </w:rPr>
  </w:style>
  <w:style w:type="paragraph" w:styleId="TOC6">
    <w:name w:val="toc 6"/>
    <w:basedOn w:val="Normal"/>
    <w:next w:val="Normal"/>
    <w:autoRedefine/>
    <w:uiPriority w:val="39"/>
    <w:unhideWhenUsed/>
    <w:rsid w:val="00F567B9"/>
    <w:pPr>
      <w:ind w:left="1200"/>
    </w:pPr>
    <w:rPr>
      <w:rFonts w:eastAsia="Times New Roman" w:cs="Times New Roman"/>
      <w:kern w:val="0"/>
      <w:sz w:val="18"/>
      <w:szCs w:val="18"/>
      <w14:ligatures w14:val="none"/>
    </w:rPr>
  </w:style>
  <w:style w:type="paragraph" w:styleId="TOC7">
    <w:name w:val="toc 7"/>
    <w:basedOn w:val="Normal"/>
    <w:next w:val="Normal"/>
    <w:autoRedefine/>
    <w:uiPriority w:val="39"/>
    <w:unhideWhenUsed/>
    <w:rsid w:val="00F567B9"/>
    <w:pPr>
      <w:ind w:left="1440"/>
    </w:pPr>
    <w:rPr>
      <w:rFonts w:eastAsia="Times New Roman" w:cs="Times New Roman"/>
      <w:kern w:val="0"/>
      <w:sz w:val="18"/>
      <w:szCs w:val="18"/>
      <w14:ligatures w14:val="none"/>
    </w:rPr>
  </w:style>
  <w:style w:type="paragraph" w:styleId="TOC8">
    <w:name w:val="toc 8"/>
    <w:basedOn w:val="Normal"/>
    <w:next w:val="Normal"/>
    <w:autoRedefine/>
    <w:uiPriority w:val="39"/>
    <w:unhideWhenUsed/>
    <w:rsid w:val="00F567B9"/>
    <w:pPr>
      <w:ind w:left="1680"/>
    </w:pPr>
    <w:rPr>
      <w:rFonts w:eastAsia="Times New Roman" w:cs="Times New Roman"/>
      <w:kern w:val="0"/>
      <w:sz w:val="18"/>
      <w:szCs w:val="18"/>
      <w14:ligatures w14:val="none"/>
    </w:rPr>
  </w:style>
  <w:style w:type="paragraph" w:styleId="TOC9">
    <w:name w:val="toc 9"/>
    <w:basedOn w:val="Normal"/>
    <w:next w:val="Normal"/>
    <w:autoRedefine/>
    <w:uiPriority w:val="39"/>
    <w:unhideWhenUsed/>
    <w:rsid w:val="00F567B9"/>
    <w:pPr>
      <w:ind w:left="1920"/>
    </w:pPr>
    <w:rPr>
      <w:rFonts w:eastAsia="Times New Roman" w:cs="Times New Roman"/>
      <w:kern w:val="0"/>
      <w:sz w:val="18"/>
      <w:szCs w:val="18"/>
      <w14:ligatures w14:val="none"/>
    </w:rPr>
  </w:style>
  <w:style w:type="paragraph" w:styleId="TOCHeading">
    <w:name w:val="TOC Heading"/>
    <w:basedOn w:val="Heading1"/>
    <w:next w:val="Normal"/>
    <w:uiPriority w:val="39"/>
    <w:semiHidden/>
    <w:unhideWhenUsed/>
    <w:qFormat/>
    <w:rsid w:val="00F567B9"/>
    <w:pPr>
      <w:spacing w:line="276" w:lineRule="auto"/>
      <w:outlineLvl w:val="9"/>
    </w:pPr>
    <w:rPr>
      <w:lang w:eastAsia="ja-JP"/>
    </w:rPr>
  </w:style>
  <w:style w:type="character" w:styleId="FollowedHyperlink">
    <w:name w:val="FollowedHyperlink"/>
    <w:basedOn w:val="DefaultParagraphFont"/>
    <w:uiPriority w:val="99"/>
    <w:semiHidden/>
    <w:unhideWhenUsed/>
    <w:rsid w:val="00F567B9"/>
    <w:rPr>
      <w:color w:val="954F72" w:themeColor="followedHyperlink"/>
      <w:u w:val="single"/>
    </w:rPr>
  </w:style>
  <w:style w:type="character" w:styleId="Mention">
    <w:name w:val="Mention"/>
    <w:basedOn w:val="DefaultParagraphFont"/>
    <w:uiPriority w:val="99"/>
    <w:semiHidden/>
    <w:unhideWhenUsed/>
    <w:rsid w:val="00F567B9"/>
    <w:rPr>
      <w:color w:val="2B579A"/>
      <w:shd w:val="clear" w:color="auto" w:fill="E6E6E6"/>
    </w:rPr>
  </w:style>
  <w:style w:type="paragraph" w:customStyle="1" w:styleId="Default">
    <w:name w:val="Default"/>
    <w:rsid w:val="00F567B9"/>
    <w:pPr>
      <w:autoSpaceDE w:val="0"/>
      <w:autoSpaceDN w:val="0"/>
      <w:adjustRightInd w:val="0"/>
    </w:pPr>
    <w:rPr>
      <w:rFonts w:ascii="Arial" w:eastAsia="Calibri" w:hAnsi="Arial" w:cs="Arial"/>
      <w:color w:val="000000"/>
      <w:kern w:val="0"/>
      <w:sz w:val="24"/>
      <w:szCs w:val="24"/>
      <w14:ligatures w14:val="none"/>
    </w:rPr>
  </w:style>
  <w:style w:type="character" w:customStyle="1" w:styleId="BodyLevel1">
    <w:name w:val="Body Level 1"/>
    <w:rsid w:val="00F567B9"/>
  </w:style>
  <w:style w:type="paragraph" w:styleId="Revision">
    <w:name w:val="Revision"/>
    <w:hidden/>
    <w:uiPriority w:val="99"/>
    <w:semiHidden/>
    <w:rsid w:val="004C0CD6"/>
  </w:style>
  <w:style w:type="character" w:customStyle="1" w:styleId="Heading4Char">
    <w:name w:val="Heading 4 Char"/>
    <w:basedOn w:val="DefaultParagraphFont"/>
    <w:link w:val="Heading4"/>
    <w:rsid w:val="00FB3AAA"/>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j.gov/treasury/purchase/forms.s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1b44ac-83d1-465c-8825-652f7327029e">
      <Terms xmlns="http://schemas.microsoft.com/office/infopath/2007/PartnerControls"/>
    </lcf76f155ced4ddcb4097134ff3c332f>
    <TaxCatchAll xmlns="f11d9153-c9ba-4627-a788-66b6cf689c16" xsi:nil="true"/>
    <SharedWithUsers xmlns="f11d9153-c9ba-4627-a788-66b6cf689c16">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DF466EEA6FAA439C035013DDBE8A6B" ma:contentTypeVersion="14" ma:contentTypeDescription="Create a new document." ma:contentTypeScope="" ma:versionID="f9f01349800f7b7acf9dc608715d0171">
  <xsd:schema xmlns:xsd="http://www.w3.org/2001/XMLSchema" xmlns:xs="http://www.w3.org/2001/XMLSchema" xmlns:p="http://schemas.microsoft.com/office/2006/metadata/properties" xmlns:ns2="441b44ac-83d1-465c-8825-652f7327029e" xmlns:ns3="f11d9153-c9ba-4627-a788-66b6cf689c16" targetNamespace="http://schemas.microsoft.com/office/2006/metadata/properties" ma:root="true" ma:fieldsID="23f431d7f678638925d045af45039fa5" ns2:_="" ns3:_="">
    <xsd:import namespace="441b44ac-83d1-465c-8825-652f7327029e"/>
    <xsd:import namespace="f11d9153-c9ba-4627-a788-66b6cf689c1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b44ac-83d1-465c-8825-652f73270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8d9a6b6-b1a2-41e9-90cf-409d1233bd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1d9153-c9ba-4627-a788-66b6cf689c1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5be8851-4c81-4a3d-b4db-754224f49c72}" ma:internalName="TaxCatchAll" ma:showField="CatchAllData" ma:web="f11d9153-c9ba-4627-a788-66b6cf689c1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8AEA4C-87B3-4109-8822-CC97917491D8}">
  <ds:schemaRefs>
    <ds:schemaRef ds:uri="http://schemas.openxmlformats.org/officeDocument/2006/bibliography"/>
  </ds:schemaRefs>
</ds:datastoreItem>
</file>

<file path=customXml/itemProps2.xml><?xml version="1.0" encoding="utf-8"?>
<ds:datastoreItem xmlns:ds="http://schemas.openxmlformats.org/officeDocument/2006/customXml" ds:itemID="{7AEE90FE-B699-4417-870F-3D4EA4424D5D}">
  <ds:schemaRefs>
    <ds:schemaRef ds:uri="http://schemas.microsoft.com/sharepoint/v3/contenttype/forms"/>
  </ds:schemaRefs>
</ds:datastoreItem>
</file>

<file path=customXml/itemProps3.xml><?xml version="1.0" encoding="utf-8"?>
<ds:datastoreItem xmlns:ds="http://schemas.openxmlformats.org/officeDocument/2006/customXml" ds:itemID="{1C6BA734-D75B-4A01-BB18-53C3F4495039}">
  <ds:schemaRefs>
    <ds:schemaRef ds:uri="http://schemas.microsoft.com/office/2006/metadata/properties"/>
    <ds:schemaRef ds:uri="http://schemas.microsoft.com/office/infopath/2007/PartnerControls"/>
    <ds:schemaRef ds:uri="441b44ac-83d1-465c-8825-652f7327029e"/>
    <ds:schemaRef ds:uri="f11d9153-c9ba-4627-a788-66b6cf689c16"/>
  </ds:schemaRefs>
</ds:datastoreItem>
</file>

<file path=customXml/itemProps4.xml><?xml version="1.0" encoding="utf-8"?>
<ds:datastoreItem xmlns:ds="http://schemas.openxmlformats.org/officeDocument/2006/customXml" ds:itemID="{07C700C7-9D3D-47CB-A1FE-32EB7B3F8E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b44ac-83d1-465c-8825-652f7327029e"/>
    <ds:schemaRef ds:uri="f11d9153-c9ba-4627-a788-66b6cf689c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1828</Words>
  <Characters>10659</Characters>
  <Application>Microsoft Office Word</Application>
  <DocSecurity>0</DocSecurity>
  <PresentationFormat/>
  <Lines>382</Lines>
  <Paragraphs>140</Paragraphs>
  <ScaleCrop>false</ScaleCrop>
  <HeadingPairs>
    <vt:vector size="2" baseType="variant">
      <vt:variant>
        <vt:lpstr>Title</vt:lpstr>
      </vt:variant>
      <vt:variant>
        <vt:i4>1</vt:i4>
      </vt:variant>
    </vt:vector>
  </HeadingPairs>
  <TitlesOfParts>
    <vt:vector size="1" baseType="lpstr">
      <vt:lpstr>New RFP Soliciation Template for legal review (00549899-2).DOCX</vt:lpstr>
    </vt:vector>
  </TitlesOfParts>
  <Company/>
  <LinksUpToDate>false</LinksUpToDate>
  <CharactersWithSpaces>12384</CharactersWithSpaces>
  <SharedDoc>false</SharedDoc>
  <HLinks>
    <vt:vector size="132" baseType="variant">
      <vt:variant>
        <vt:i4>7143535</vt:i4>
      </vt:variant>
      <vt:variant>
        <vt:i4>111</vt:i4>
      </vt:variant>
      <vt:variant>
        <vt:i4>0</vt:i4>
      </vt:variant>
      <vt:variant>
        <vt:i4>5</vt:i4>
      </vt:variant>
      <vt:variant>
        <vt:lpwstr>http://www.bls.gov/ppi/home.htm</vt:lpwstr>
      </vt:variant>
      <vt:variant>
        <vt:lpwstr/>
      </vt:variant>
      <vt:variant>
        <vt:i4>1376269</vt:i4>
      </vt:variant>
      <vt:variant>
        <vt:i4>108</vt:i4>
      </vt:variant>
      <vt:variant>
        <vt:i4>0</vt:i4>
      </vt:variant>
      <vt:variant>
        <vt:i4>5</vt:i4>
      </vt:variant>
      <vt:variant>
        <vt:lpwstr>http://stats.bls.gov/news.release/cpi.t02.htm</vt:lpwstr>
      </vt:variant>
      <vt:variant>
        <vt:lpwstr/>
      </vt:variant>
      <vt:variant>
        <vt:i4>4784226</vt:i4>
      </vt:variant>
      <vt:variant>
        <vt:i4>105</vt:i4>
      </vt:variant>
      <vt:variant>
        <vt:i4>0</vt:i4>
      </vt:variant>
      <vt:variant>
        <vt:i4>5</vt:i4>
      </vt:variant>
      <vt:variant>
        <vt:lpwstr>mailto:EndUserEmail@MesaAZ.gov</vt:lpwstr>
      </vt:variant>
      <vt:variant>
        <vt:lpwstr/>
      </vt:variant>
      <vt:variant>
        <vt:i4>5111911</vt:i4>
      </vt:variant>
      <vt:variant>
        <vt:i4>102</vt:i4>
      </vt:variant>
      <vt:variant>
        <vt:i4>0</vt:i4>
      </vt:variant>
      <vt:variant>
        <vt:i4>5</vt:i4>
      </vt:variant>
      <vt:variant>
        <vt:lpwstr>mailto:ProcOfficerEmail@MesaAZ.gov</vt:lpwstr>
      </vt:variant>
      <vt:variant>
        <vt:lpwstr/>
      </vt:variant>
      <vt:variant>
        <vt:i4>4653058</vt:i4>
      </vt:variant>
      <vt:variant>
        <vt:i4>78</vt:i4>
      </vt:variant>
      <vt:variant>
        <vt:i4>0</vt:i4>
      </vt:variant>
      <vt:variant>
        <vt:i4>5</vt:i4>
      </vt:variant>
      <vt:variant>
        <vt:lpwstr>http://www.mesaaz.gov/business/purchasing</vt:lpwstr>
      </vt:variant>
      <vt:variant>
        <vt:lpwstr/>
      </vt:variant>
      <vt:variant>
        <vt:i4>7929874</vt:i4>
      </vt:variant>
      <vt:variant>
        <vt:i4>75</vt:i4>
      </vt:variant>
      <vt:variant>
        <vt:i4>0</vt:i4>
      </vt:variant>
      <vt:variant>
        <vt:i4>5</vt:i4>
      </vt:variant>
      <vt:variant>
        <vt:lpwstr>mailto:Ed.Quedens@MesaAZ.gov</vt:lpwstr>
      </vt:variant>
      <vt:variant>
        <vt:lpwstr/>
      </vt:variant>
      <vt:variant>
        <vt:i4>6750231</vt:i4>
      </vt:variant>
      <vt:variant>
        <vt:i4>72</vt:i4>
      </vt:variant>
      <vt:variant>
        <vt:i4>0</vt:i4>
      </vt:variant>
      <vt:variant>
        <vt:i4>5</vt:i4>
      </vt:variant>
      <vt:variant>
        <vt:lpwstr>mailto:Kristy.Garcia@MesaAZ.gov</vt:lpwstr>
      </vt:variant>
      <vt:variant>
        <vt:lpwstr/>
      </vt:variant>
      <vt:variant>
        <vt:i4>4653147</vt:i4>
      </vt:variant>
      <vt:variant>
        <vt:i4>69</vt:i4>
      </vt:variant>
      <vt:variant>
        <vt:i4>0</vt:i4>
      </vt:variant>
      <vt:variant>
        <vt:i4>5</vt:i4>
      </vt:variant>
      <vt:variant>
        <vt:lpwstr>http://mesaaz.gov/business/purchasing</vt:lpwstr>
      </vt:variant>
      <vt:variant>
        <vt:lpwstr/>
      </vt:variant>
      <vt:variant>
        <vt:i4>7536758</vt:i4>
      </vt:variant>
      <vt:variant>
        <vt:i4>66</vt:i4>
      </vt:variant>
      <vt:variant>
        <vt:i4>0</vt:i4>
      </vt:variant>
      <vt:variant>
        <vt:i4>5</vt:i4>
      </vt:variant>
      <vt:variant>
        <vt:lpwstr>https://vendor.mesaaz.gov/</vt:lpwstr>
      </vt:variant>
      <vt:variant>
        <vt:lpwstr/>
      </vt:variant>
      <vt:variant>
        <vt:i4>7798847</vt:i4>
      </vt:variant>
      <vt:variant>
        <vt:i4>60</vt:i4>
      </vt:variant>
      <vt:variant>
        <vt:i4>0</vt:i4>
      </vt:variant>
      <vt:variant>
        <vt:i4>5</vt:i4>
      </vt:variant>
      <vt:variant>
        <vt:lpwstr>http://www.irs.gov/pub/irs-pdf/fw9.pdf</vt:lpwstr>
      </vt:variant>
      <vt:variant>
        <vt:lpwstr/>
      </vt:variant>
      <vt:variant>
        <vt:i4>7536758</vt:i4>
      </vt:variant>
      <vt:variant>
        <vt:i4>33</vt:i4>
      </vt:variant>
      <vt:variant>
        <vt:i4>0</vt:i4>
      </vt:variant>
      <vt:variant>
        <vt:i4>5</vt:i4>
      </vt:variant>
      <vt:variant>
        <vt:lpwstr>https://vendor.mesaaz.gov/</vt:lpwstr>
      </vt:variant>
      <vt:variant>
        <vt:lpwstr/>
      </vt:variant>
      <vt:variant>
        <vt:i4>7798847</vt:i4>
      </vt:variant>
      <vt:variant>
        <vt:i4>30</vt:i4>
      </vt:variant>
      <vt:variant>
        <vt:i4>0</vt:i4>
      </vt:variant>
      <vt:variant>
        <vt:i4>5</vt:i4>
      </vt:variant>
      <vt:variant>
        <vt:lpwstr>http://www.irs.gov/pub/irs-pdf/fw9.pdf</vt:lpwstr>
      </vt:variant>
      <vt:variant>
        <vt:lpwstr/>
      </vt:variant>
      <vt:variant>
        <vt:i4>5111828</vt:i4>
      </vt:variant>
      <vt:variant>
        <vt:i4>27</vt:i4>
      </vt:variant>
      <vt:variant>
        <vt:i4>0</vt:i4>
      </vt:variant>
      <vt:variant>
        <vt:i4>5</vt:i4>
      </vt:variant>
      <vt:variant>
        <vt:lpwstr>https://www.nj.gov/treasury/purchase/forms.shtml</vt:lpwstr>
      </vt:variant>
      <vt:variant>
        <vt:lpwstr>eo134</vt:lpwstr>
      </vt:variant>
      <vt:variant>
        <vt:i4>7536758</vt:i4>
      </vt:variant>
      <vt:variant>
        <vt:i4>24</vt:i4>
      </vt:variant>
      <vt:variant>
        <vt:i4>0</vt:i4>
      </vt:variant>
      <vt:variant>
        <vt:i4>5</vt:i4>
      </vt:variant>
      <vt:variant>
        <vt:lpwstr>https://vendor.mesaaz.gov/</vt:lpwstr>
      </vt:variant>
      <vt:variant>
        <vt:lpwstr/>
      </vt:variant>
      <vt:variant>
        <vt:i4>7536758</vt:i4>
      </vt:variant>
      <vt:variant>
        <vt:i4>21</vt:i4>
      </vt:variant>
      <vt:variant>
        <vt:i4>0</vt:i4>
      </vt:variant>
      <vt:variant>
        <vt:i4>5</vt:i4>
      </vt:variant>
      <vt:variant>
        <vt:lpwstr>https://vendor.mesaaz.gov/</vt:lpwstr>
      </vt:variant>
      <vt:variant>
        <vt:lpwstr/>
      </vt:variant>
      <vt:variant>
        <vt:i4>7536758</vt:i4>
      </vt:variant>
      <vt:variant>
        <vt:i4>18</vt:i4>
      </vt:variant>
      <vt:variant>
        <vt:i4>0</vt:i4>
      </vt:variant>
      <vt:variant>
        <vt:i4>5</vt:i4>
      </vt:variant>
      <vt:variant>
        <vt:lpwstr>https://vendor.mesaaz.gov/</vt:lpwstr>
      </vt:variant>
      <vt:variant>
        <vt:lpwstr/>
      </vt:variant>
      <vt:variant>
        <vt:i4>1179732</vt:i4>
      </vt:variant>
      <vt:variant>
        <vt:i4>15</vt:i4>
      </vt:variant>
      <vt:variant>
        <vt:i4>0</vt:i4>
      </vt:variant>
      <vt:variant>
        <vt:i4>5</vt:i4>
      </vt:variant>
      <vt:variant>
        <vt:lpwstr>http://apps.mesaaz.gov/purchasingcontracts/Search</vt:lpwstr>
      </vt:variant>
      <vt:variant>
        <vt:lpwstr/>
      </vt:variant>
      <vt:variant>
        <vt:i4>7536758</vt:i4>
      </vt:variant>
      <vt:variant>
        <vt:i4>12</vt:i4>
      </vt:variant>
      <vt:variant>
        <vt:i4>0</vt:i4>
      </vt:variant>
      <vt:variant>
        <vt:i4>5</vt:i4>
      </vt:variant>
      <vt:variant>
        <vt:lpwstr>https://vendor.mesaaz.gov/</vt:lpwstr>
      </vt:variant>
      <vt:variant>
        <vt:lpwstr/>
      </vt:variant>
      <vt:variant>
        <vt:i4>3997717</vt:i4>
      </vt:variant>
      <vt:variant>
        <vt:i4>9</vt:i4>
      </vt:variant>
      <vt:variant>
        <vt:i4>0</vt:i4>
      </vt:variant>
      <vt:variant>
        <vt:i4>5</vt:i4>
      </vt:variant>
      <vt:variant>
        <vt:lpwstr>mailto:ProcSpecEmail@MesaAZ.gov</vt:lpwstr>
      </vt:variant>
      <vt:variant>
        <vt:lpwstr/>
      </vt:variant>
      <vt:variant>
        <vt:i4>5111911</vt:i4>
      </vt:variant>
      <vt:variant>
        <vt:i4>6</vt:i4>
      </vt:variant>
      <vt:variant>
        <vt:i4>0</vt:i4>
      </vt:variant>
      <vt:variant>
        <vt:i4>5</vt:i4>
      </vt:variant>
      <vt:variant>
        <vt:lpwstr>mailto:ProcOfficerEmail@MesaAZ.gov</vt:lpwstr>
      </vt:variant>
      <vt:variant>
        <vt:lpwstr/>
      </vt:variant>
      <vt:variant>
        <vt:i4>7536758</vt:i4>
      </vt:variant>
      <vt:variant>
        <vt:i4>3</vt:i4>
      </vt:variant>
      <vt:variant>
        <vt:i4>0</vt:i4>
      </vt:variant>
      <vt:variant>
        <vt:i4>5</vt:i4>
      </vt:variant>
      <vt:variant>
        <vt:lpwstr>https://vendor.mesaaz.gov/</vt:lpwstr>
      </vt:variant>
      <vt:variant>
        <vt:lpwstr/>
      </vt:variant>
      <vt:variant>
        <vt:i4>7536758</vt:i4>
      </vt:variant>
      <vt:variant>
        <vt:i4>0</vt:i4>
      </vt:variant>
      <vt:variant>
        <vt:i4>0</vt:i4>
      </vt:variant>
      <vt:variant>
        <vt:i4>5</vt:i4>
      </vt:variant>
      <vt:variant>
        <vt:lpwstr>https://vendor.mesaaz.gov/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RFP Soliciation Template for legal review (00549899-2).DOCX</dc:title>
  <dc:subject>00549899.2</dc:subject>
  <dc:creator>Nick Grund</dc:creator>
  <cp:keywords/>
  <dc:description/>
  <cp:lastModifiedBy>Nick Grund</cp:lastModifiedBy>
  <cp:revision>8</cp:revision>
  <cp:lastPrinted>2026-02-03T23:07:00Z</cp:lastPrinted>
  <dcterms:created xsi:type="dcterms:W3CDTF">2026-02-03T19:49:00Z</dcterms:created>
  <dcterms:modified xsi:type="dcterms:W3CDTF">2026-02-17T15:24:00Z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04bf207e1ee6e975cf21b57126ee68d09adeb0eb20fcede045bb26b09cd0d4e5</vt:lpwstr>
  </property>
  <property fmtid="{D5CDD505-2E9C-101B-9397-08002B2CF9AE}" pid="3" name="ContentTypeId">
    <vt:lpwstr>0x01010055DF466EEA6FAA439C035013DDBE8A6B</vt:lpwstr>
  </property>
  <property fmtid="{D5CDD505-2E9C-101B-9397-08002B2CF9AE}" pid="4" name="MediaServiceImageTags">
    <vt:lpwstr/>
  </property>
  <property fmtid="{D5CDD505-2E9C-101B-9397-08002B2CF9AE}" pid="5" name="Order">
    <vt:r8>410400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